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F" w:rsidRPr="00377AC7" w:rsidRDefault="009A726F" w:rsidP="009A726F">
      <w:pPr>
        <w:jc w:val="right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ПРЕДСТАВИТЕЛЬНОЕ СОБРАНИЕ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ЗОЛОТУХИНСКОГО РАЙОНА КУРСКОЙ ОБЛАСТИ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РЕШЕНИЕ</w:t>
      </w:r>
    </w:p>
    <w:p w:rsidR="009A726F" w:rsidRPr="00377AC7" w:rsidRDefault="009A726F" w:rsidP="009A726F">
      <w:pPr>
        <w:rPr>
          <w:b/>
          <w:sz w:val="28"/>
          <w:szCs w:val="28"/>
        </w:rPr>
      </w:pPr>
    </w:p>
    <w:p w:rsidR="00B15E53" w:rsidRDefault="00B15E53" w:rsidP="00B15E53">
      <w:pPr>
        <w:shd w:val="clear" w:color="auto" w:fill="FFFFFF"/>
        <w:tabs>
          <w:tab w:val="left" w:pos="2242"/>
          <w:tab w:val="left" w:pos="8112"/>
        </w:tabs>
        <w:ind w:left="19"/>
        <w:rPr>
          <w:u w:val="single"/>
        </w:rPr>
      </w:pPr>
      <w:r>
        <w:rPr>
          <w:sz w:val="28"/>
          <w:szCs w:val="28"/>
          <w:u w:val="single"/>
        </w:rPr>
        <w:t>от   07 марта 20204 г. № 29-5ПС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  <w:t xml:space="preserve">                        </w:t>
      </w:r>
    </w:p>
    <w:p w:rsidR="009A726F" w:rsidRDefault="000F025D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0F025D" w:rsidRDefault="000F025D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09F9">
        <w:rPr>
          <w:sz w:val="28"/>
          <w:szCs w:val="28"/>
        </w:rPr>
        <w:t>р</w:t>
      </w:r>
      <w:r>
        <w:rPr>
          <w:sz w:val="28"/>
          <w:szCs w:val="28"/>
        </w:rPr>
        <w:t>ешение Представительного  Собрания</w:t>
      </w:r>
    </w:p>
    <w:p w:rsidR="000F025D" w:rsidRDefault="000F025D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Курской области </w:t>
      </w:r>
    </w:p>
    <w:p w:rsidR="000F025D" w:rsidRDefault="000F025D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>от 18.06.2013г№147 «О создании  муниципального</w:t>
      </w:r>
    </w:p>
    <w:p w:rsidR="00B009F9" w:rsidRDefault="000F025D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дорожного фонда Золотухинского района  </w:t>
      </w:r>
    </w:p>
    <w:p w:rsidR="000F025D" w:rsidRDefault="000F025D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0F025D" w:rsidRDefault="000F025D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0F025D" w:rsidRDefault="009A726F" w:rsidP="009A726F">
      <w:pPr>
        <w:shd w:val="clear" w:color="auto" w:fill="FFFFFF"/>
        <w:tabs>
          <w:tab w:val="left" w:pos="3461"/>
        </w:tabs>
        <w:ind w:firstLine="619"/>
        <w:jc w:val="both"/>
        <w:rPr>
          <w:sz w:val="28"/>
          <w:szCs w:val="28"/>
        </w:rPr>
      </w:pPr>
      <w:proofErr w:type="gramStart"/>
      <w:r w:rsidRPr="00377AC7">
        <w:rPr>
          <w:sz w:val="28"/>
          <w:szCs w:val="28"/>
        </w:rPr>
        <w:t xml:space="preserve">В соответствии с  частью </w:t>
      </w:r>
      <w:r w:rsidR="000F025D">
        <w:rPr>
          <w:sz w:val="28"/>
          <w:szCs w:val="28"/>
        </w:rPr>
        <w:t>5</w:t>
      </w:r>
      <w:r w:rsidRPr="00377AC7">
        <w:rPr>
          <w:sz w:val="28"/>
          <w:szCs w:val="28"/>
        </w:rPr>
        <w:t xml:space="preserve"> статьи </w:t>
      </w:r>
      <w:r w:rsidR="000F025D">
        <w:rPr>
          <w:sz w:val="28"/>
          <w:szCs w:val="28"/>
        </w:rPr>
        <w:t>179.4 Бюджетного кодекса Российской Федерации,</w:t>
      </w:r>
      <w:r w:rsidRPr="00377AC7">
        <w:rPr>
          <w:sz w:val="28"/>
          <w:szCs w:val="28"/>
        </w:rPr>
        <w:t xml:space="preserve"> Федеральн</w:t>
      </w:r>
      <w:r w:rsidR="000F025D">
        <w:rPr>
          <w:sz w:val="28"/>
          <w:szCs w:val="28"/>
        </w:rPr>
        <w:t>ыми</w:t>
      </w:r>
      <w:r w:rsidRPr="00377AC7">
        <w:rPr>
          <w:sz w:val="28"/>
          <w:szCs w:val="28"/>
        </w:rPr>
        <w:t xml:space="preserve"> закона</w:t>
      </w:r>
      <w:r w:rsidR="000F025D">
        <w:rPr>
          <w:sz w:val="28"/>
          <w:szCs w:val="28"/>
        </w:rPr>
        <w:t>ми</w:t>
      </w:r>
      <w:r w:rsidRPr="00377AC7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F025D">
        <w:rPr>
          <w:sz w:val="28"/>
          <w:szCs w:val="28"/>
        </w:rPr>
        <w:t xml:space="preserve"> от 08.11.2007г №257-ФЗ «Об  автомобильных дорогах и о дорожной деятельности в Российской Федерации», от 04.08.2023№416-ФЗ «О внесении изменений в Бюджетный </w:t>
      </w:r>
      <w:r w:rsidR="00B009F9">
        <w:rPr>
          <w:sz w:val="28"/>
          <w:szCs w:val="28"/>
        </w:rPr>
        <w:t>к</w:t>
      </w:r>
      <w:r w:rsidR="000F025D">
        <w:rPr>
          <w:sz w:val="28"/>
          <w:szCs w:val="28"/>
        </w:rPr>
        <w:t>одекс Российской Ф</w:t>
      </w:r>
      <w:r w:rsidR="00D3700B">
        <w:rPr>
          <w:sz w:val="28"/>
          <w:szCs w:val="28"/>
        </w:rPr>
        <w:t>едерации</w:t>
      </w:r>
      <w:r w:rsidR="000F025D">
        <w:rPr>
          <w:sz w:val="28"/>
          <w:szCs w:val="28"/>
        </w:rPr>
        <w:t xml:space="preserve"> и о  признании утратившими силу</w:t>
      </w:r>
      <w:r w:rsidR="006A7887">
        <w:rPr>
          <w:sz w:val="28"/>
          <w:szCs w:val="28"/>
        </w:rPr>
        <w:t xml:space="preserve"> отдельных положений</w:t>
      </w:r>
      <w:proofErr w:type="gramEnd"/>
      <w:r w:rsidR="006A7887">
        <w:rPr>
          <w:sz w:val="28"/>
          <w:szCs w:val="28"/>
        </w:rPr>
        <w:t xml:space="preserve"> законодательных актов  Российской Федерации»</w:t>
      </w:r>
      <w:r w:rsidR="00B009F9">
        <w:rPr>
          <w:sz w:val="28"/>
          <w:szCs w:val="28"/>
        </w:rPr>
        <w:t xml:space="preserve">, </w:t>
      </w:r>
      <w:r w:rsidR="006A7887">
        <w:rPr>
          <w:sz w:val="28"/>
          <w:szCs w:val="28"/>
        </w:rPr>
        <w:t>Уставом  муниципального образования «Золотухинский район»  Курской области</w:t>
      </w:r>
      <w:r w:rsidR="00915CD3">
        <w:rPr>
          <w:sz w:val="28"/>
          <w:szCs w:val="28"/>
        </w:rPr>
        <w:t xml:space="preserve"> </w:t>
      </w:r>
      <w:r w:rsidR="00B009F9">
        <w:rPr>
          <w:sz w:val="28"/>
          <w:szCs w:val="28"/>
        </w:rPr>
        <w:t xml:space="preserve">и </w:t>
      </w:r>
      <w:r w:rsidR="00915CD3">
        <w:rPr>
          <w:sz w:val="28"/>
          <w:szCs w:val="28"/>
        </w:rPr>
        <w:t xml:space="preserve"> в целях финансового обеспечения дорожной деятельности  в отношении  автомобильных дорог местного  значения Представительное Собрание Золотухинского района </w:t>
      </w:r>
      <w:r w:rsidR="0067780E">
        <w:rPr>
          <w:sz w:val="28"/>
          <w:szCs w:val="28"/>
        </w:rPr>
        <w:t>К</w:t>
      </w:r>
      <w:r w:rsidR="00915CD3">
        <w:rPr>
          <w:sz w:val="28"/>
          <w:szCs w:val="28"/>
        </w:rPr>
        <w:t>урской области РЕШИЛО:</w:t>
      </w:r>
    </w:p>
    <w:p w:rsidR="0067780E" w:rsidRPr="00DD18F5" w:rsidRDefault="00310AE3" w:rsidP="00764DCC">
      <w:pPr>
        <w:shd w:val="clear" w:color="auto" w:fill="FFFFFF"/>
        <w:tabs>
          <w:tab w:val="left" w:pos="3461"/>
        </w:tabs>
        <w:ind w:left="34" w:right="2" w:hanging="34"/>
        <w:jc w:val="both"/>
        <w:rPr>
          <w:sz w:val="28"/>
          <w:szCs w:val="28"/>
        </w:rPr>
      </w:pPr>
      <w:r w:rsidRPr="00DD18F5">
        <w:rPr>
          <w:sz w:val="28"/>
          <w:szCs w:val="28"/>
        </w:rPr>
        <w:t xml:space="preserve">           </w:t>
      </w:r>
      <w:r w:rsidR="0067780E" w:rsidRPr="00DD18F5">
        <w:rPr>
          <w:sz w:val="28"/>
          <w:szCs w:val="28"/>
        </w:rPr>
        <w:t>1.</w:t>
      </w:r>
      <w:r w:rsidR="00B009F9">
        <w:rPr>
          <w:sz w:val="28"/>
          <w:szCs w:val="28"/>
        </w:rPr>
        <w:t xml:space="preserve"> </w:t>
      </w:r>
      <w:r w:rsidR="0067780E" w:rsidRPr="00DD18F5">
        <w:rPr>
          <w:sz w:val="28"/>
          <w:szCs w:val="28"/>
        </w:rPr>
        <w:t>Внести в</w:t>
      </w:r>
      <w:r w:rsidR="00B009F9">
        <w:rPr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 </w:t>
      </w:r>
      <w:r w:rsidR="002B20BB" w:rsidRPr="00DD18F5">
        <w:rPr>
          <w:sz w:val="28"/>
          <w:szCs w:val="28"/>
        </w:rPr>
        <w:t xml:space="preserve">Золотухинского района </w:t>
      </w:r>
      <w:proofErr w:type="gramStart"/>
      <w:r w:rsidR="002B20BB" w:rsidRPr="00DD18F5">
        <w:rPr>
          <w:sz w:val="28"/>
          <w:szCs w:val="28"/>
        </w:rPr>
        <w:t>Курской</w:t>
      </w:r>
      <w:proofErr w:type="gramEnd"/>
      <w:r w:rsidR="002B20BB">
        <w:rPr>
          <w:sz w:val="28"/>
          <w:szCs w:val="28"/>
        </w:rPr>
        <w:t xml:space="preserve"> (далее</w:t>
      </w:r>
      <w:r w:rsidR="003C0072">
        <w:rPr>
          <w:sz w:val="28"/>
          <w:szCs w:val="28"/>
        </w:rPr>
        <w:t xml:space="preserve"> </w:t>
      </w:r>
      <w:r w:rsidR="002B20BB">
        <w:rPr>
          <w:sz w:val="28"/>
          <w:szCs w:val="28"/>
        </w:rPr>
        <w:t>-</w:t>
      </w:r>
      <w:r w:rsidR="003C0072">
        <w:rPr>
          <w:sz w:val="28"/>
          <w:szCs w:val="28"/>
        </w:rPr>
        <w:t xml:space="preserve"> </w:t>
      </w:r>
      <w:r w:rsidR="002B20BB">
        <w:rPr>
          <w:sz w:val="28"/>
          <w:szCs w:val="28"/>
        </w:rPr>
        <w:t xml:space="preserve">Порядок), утвержденный </w:t>
      </w:r>
      <w:r w:rsidR="0067780E" w:rsidRPr="00DD18F5">
        <w:rPr>
          <w:sz w:val="28"/>
          <w:szCs w:val="28"/>
        </w:rPr>
        <w:t>решение</w:t>
      </w:r>
      <w:r w:rsidR="002B20BB">
        <w:rPr>
          <w:sz w:val="28"/>
          <w:szCs w:val="28"/>
        </w:rPr>
        <w:t>м</w:t>
      </w:r>
      <w:r w:rsidR="0067780E" w:rsidRPr="00DD18F5">
        <w:rPr>
          <w:sz w:val="28"/>
          <w:szCs w:val="28"/>
        </w:rPr>
        <w:t xml:space="preserve"> Представительного Собрания Золотухинского района Курской области от 18.06.2013г№147 «О создании  муниципального дорожного фонда Золотухинского района  Курской области» следующие изменения</w:t>
      </w:r>
      <w:r w:rsidR="002B20BB">
        <w:rPr>
          <w:sz w:val="28"/>
          <w:szCs w:val="28"/>
        </w:rPr>
        <w:t xml:space="preserve"> и дополнения</w:t>
      </w:r>
      <w:r w:rsidR="0067780E" w:rsidRPr="00DD18F5">
        <w:rPr>
          <w:sz w:val="28"/>
          <w:szCs w:val="28"/>
        </w:rPr>
        <w:t>:</w:t>
      </w:r>
    </w:p>
    <w:p w:rsidR="000F025D" w:rsidRPr="00DD18F5" w:rsidRDefault="007963DE" w:rsidP="00764DCC">
      <w:pPr>
        <w:shd w:val="clear" w:color="auto" w:fill="FFFFFF"/>
        <w:tabs>
          <w:tab w:val="left" w:pos="3461"/>
        </w:tabs>
        <w:ind w:left="619"/>
        <w:jc w:val="both"/>
        <w:rPr>
          <w:sz w:val="28"/>
          <w:szCs w:val="28"/>
        </w:rPr>
      </w:pPr>
      <w:r w:rsidRPr="00DD18F5">
        <w:rPr>
          <w:sz w:val="28"/>
          <w:szCs w:val="28"/>
        </w:rPr>
        <w:t>1.1.</w:t>
      </w:r>
      <w:r w:rsidR="002B20BB">
        <w:rPr>
          <w:sz w:val="28"/>
          <w:szCs w:val="28"/>
        </w:rPr>
        <w:t xml:space="preserve"> </w:t>
      </w:r>
      <w:r w:rsidR="00432C29">
        <w:rPr>
          <w:sz w:val="28"/>
          <w:szCs w:val="28"/>
        </w:rPr>
        <w:t>Абзац</w:t>
      </w:r>
      <w:r w:rsidR="00FA5370" w:rsidRPr="00DD18F5">
        <w:rPr>
          <w:sz w:val="28"/>
          <w:szCs w:val="28"/>
        </w:rPr>
        <w:t xml:space="preserve"> </w:t>
      </w:r>
      <w:r w:rsidR="00915CD3" w:rsidRPr="00DD18F5">
        <w:rPr>
          <w:sz w:val="28"/>
          <w:szCs w:val="28"/>
        </w:rPr>
        <w:t>3 пункта</w:t>
      </w:r>
      <w:r w:rsidR="00B009F9">
        <w:rPr>
          <w:sz w:val="28"/>
          <w:szCs w:val="28"/>
        </w:rPr>
        <w:t xml:space="preserve"> </w:t>
      </w:r>
      <w:r w:rsidR="00915CD3" w:rsidRPr="00DD18F5">
        <w:rPr>
          <w:sz w:val="28"/>
          <w:szCs w:val="28"/>
        </w:rPr>
        <w:t>3 изложить в новой редакции:</w:t>
      </w:r>
    </w:p>
    <w:p w:rsidR="00915CD3" w:rsidRDefault="003C0072" w:rsidP="003C0072">
      <w:pPr>
        <w:shd w:val="clear" w:color="auto" w:fill="FFFFFF"/>
        <w:tabs>
          <w:tab w:val="left" w:pos="34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2C29">
        <w:rPr>
          <w:sz w:val="28"/>
          <w:szCs w:val="28"/>
        </w:rPr>
        <w:t>«</w:t>
      </w:r>
      <w:r w:rsidR="00915CD3" w:rsidRPr="00DD18F5">
        <w:rPr>
          <w:sz w:val="28"/>
          <w:szCs w:val="28"/>
        </w:rPr>
        <w:t xml:space="preserve">доходов местных бюджетов от платы в счет возмещения </w:t>
      </w:r>
      <w:r w:rsidR="00915CD3">
        <w:rPr>
          <w:sz w:val="28"/>
          <w:szCs w:val="28"/>
        </w:rPr>
        <w:t>вреда, причиняемого  автомобильным дорогам местного значения тяжеловесными транспортными  средствами»</w:t>
      </w:r>
      <w:r w:rsidR="00FA5370">
        <w:rPr>
          <w:sz w:val="28"/>
          <w:szCs w:val="28"/>
        </w:rPr>
        <w:t>;</w:t>
      </w:r>
    </w:p>
    <w:p w:rsidR="002B20BB" w:rsidRDefault="002B20BB" w:rsidP="00764DCC">
      <w:pPr>
        <w:shd w:val="clear" w:color="auto" w:fill="FFFFFF"/>
        <w:tabs>
          <w:tab w:val="left" w:pos="3461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>1.2. Пункт 3 дополнить абзацем следующего содержания:</w:t>
      </w:r>
    </w:p>
    <w:p w:rsidR="000F025D" w:rsidRDefault="002B20BB" w:rsidP="00764DCC">
      <w:pPr>
        <w:shd w:val="clear" w:color="auto" w:fill="FFFFFF"/>
        <w:tabs>
          <w:tab w:val="left" w:pos="3461"/>
        </w:tabs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5370">
        <w:rPr>
          <w:sz w:val="28"/>
          <w:szCs w:val="28"/>
        </w:rPr>
        <w:t xml:space="preserve">доходов местных бюджетов от штрафов за нарушение правил движения тяжеловесного и (или) </w:t>
      </w:r>
      <w:r w:rsidR="00C927D7">
        <w:rPr>
          <w:sz w:val="28"/>
          <w:szCs w:val="28"/>
        </w:rPr>
        <w:t>крупногабаритного транспортного средства.</w:t>
      </w:r>
    </w:p>
    <w:p w:rsidR="0057547B" w:rsidRPr="0057547B" w:rsidRDefault="009A726F" w:rsidP="003C007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</w:t>
      </w:r>
      <w:r w:rsidR="003C0072">
        <w:rPr>
          <w:sz w:val="28"/>
          <w:szCs w:val="28"/>
        </w:rPr>
        <w:t xml:space="preserve">   </w:t>
      </w:r>
      <w:r w:rsidR="007963DE">
        <w:rPr>
          <w:sz w:val="28"/>
          <w:szCs w:val="28"/>
        </w:rPr>
        <w:t>2</w:t>
      </w:r>
      <w:r w:rsidRPr="00377AC7">
        <w:rPr>
          <w:sz w:val="28"/>
          <w:szCs w:val="28"/>
        </w:rPr>
        <w:t xml:space="preserve">. </w:t>
      </w:r>
      <w:r w:rsidR="003C0072">
        <w:rPr>
          <w:sz w:val="28"/>
          <w:szCs w:val="28"/>
        </w:rPr>
        <w:t xml:space="preserve"> </w:t>
      </w:r>
      <w:r w:rsidR="0057547B" w:rsidRPr="0057547B">
        <w:rPr>
          <w:sz w:val="28"/>
          <w:szCs w:val="28"/>
        </w:rPr>
        <w:t>Настоящее решение вступает в силу со дня его подписания и применяется к правоотношениям, возникшим с 1 января 202</w:t>
      </w:r>
      <w:r w:rsidR="0057547B">
        <w:rPr>
          <w:sz w:val="28"/>
          <w:szCs w:val="28"/>
        </w:rPr>
        <w:t>4</w:t>
      </w:r>
      <w:r w:rsidR="0057547B" w:rsidRPr="0057547B">
        <w:rPr>
          <w:sz w:val="28"/>
          <w:szCs w:val="28"/>
        </w:rPr>
        <w:t xml:space="preserve"> года.</w:t>
      </w:r>
    </w:p>
    <w:p w:rsidR="009A726F" w:rsidRPr="00377AC7" w:rsidRDefault="009A726F" w:rsidP="009A726F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9A726F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Председатель Представительного Собрания 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 xml:space="preserve">Золотухинского района Курской области                                             </w:t>
      </w:r>
      <w:r w:rsidR="00263252">
        <w:rPr>
          <w:spacing w:val="-1"/>
          <w:sz w:val="28"/>
          <w:szCs w:val="28"/>
        </w:rPr>
        <w:t>В.И.Максимова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9A726F" w:rsidRPr="00377AC7" w:rsidRDefault="009A726F" w:rsidP="009A726F">
      <w:pPr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>Глава Золотухинского района</w:t>
      </w:r>
      <w:r w:rsidRPr="00377AC7">
        <w:rPr>
          <w:sz w:val="28"/>
          <w:szCs w:val="28"/>
        </w:rPr>
        <w:tab/>
        <w:t xml:space="preserve">  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  <w:r w:rsidRPr="00377AC7">
        <w:rPr>
          <w:spacing w:val="-1"/>
          <w:sz w:val="28"/>
          <w:szCs w:val="28"/>
        </w:rPr>
        <w:t>Курской области</w:t>
      </w:r>
      <w:r w:rsidRPr="00377AC7">
        <w:rPr>
          <w:sz w:val="28"/>
          <w:szCs w:val="28"/>
        </w:rPr>
        <w:t xml:space="preserve">                                                                                          </w:t>
      </w:r>
      <w:r w:rsidRPr="00377AC7">
        <w:rPr>
          <w:spacing w:val="-1"/>
          <w:sz w:val="28"/>
          <w:szCs w:val="28"/>
        </w:rPr>
        <w:t>В.Н.Кожухов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jc w:val="center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FB6246" w:rsidRPr="009A726F" w:rsidRDefault="00FB6246" w:rsidP="009A726F"/>
    <w:sectPr w:rsidR="00FB6246" w:rsidRPr="009A726F" w:rsidSect="003C0072">
      <w:headerReference w:type="default" r:id="rId7"/>
      <w:pgSz w:w="11909" w:h="16834"/>
      <w:pgMar w:top="142" w:right="567" w:bottom="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53" w:rsidRDefault="008A2D53">
      <w:r>
        <w:separator/>
      </w:r>
    </w:p>
  </w:endnote>
  <w:endnote w:type="continuationSeparator" w:id="0">
    <w:p w:rsidR="008A2D53" w:rsidRDefault="008A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53" w:rsidRDefault="008A2D53">
      <w:r>
        <w:separator/>
      </w:r>
    </w:p>
  </w:footnote>
  <w:footnote w:type="continuationSeparator" w:id="0">
    <w:p w:rsidR="008A2D53" w:rsidRDefault="008A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58" w:rsidRDefault="009A726F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668A"/>
    <w:multiLevelType w:val="hybridMultilevel"/>
    <w:tmpl w:val="1F9E3DF0"/>
    <w:lvl w:ilvl="0" w:tplc="4E489E7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881"/>
    <w:rsid w:val="0000435C"/>
    <w:rsid w:val="00081869"/>
    <w:rsid w:val="000A0CFC"/>
    <w:rsid w:val="000C5BEF"/>
    <w:rsid w:val="000F025D"/>
    <w:rsid w:val="000F0AFA"/>
    <w:rsid w:val="00124030"/>
    <w:rsid w:val="001517C1"/>
    <w:rsid w:val="001726E5"/>
    <w:rsid w:val="00191C04"/>
    <w:rsid w:val="001A607D"/>
    <w:rsid w:val="002472D3"/>
    <w:rsid w:val="00263252"/>
    <w:rsid w:val="00290BB6"/>
    <w:rsid w:val="002966C4"/>
    <w:rsid w:val="002A6E7B"/>
    <w:rsid w:val="002B20BB"/>
    <w:rsid w:val="002D4EDB"/>
    <w:rsid w:val="002E7271"/>
    <w:rsid w:val="002F2E0D"/>
    <w:rsid w:val="00303934"/>
    <w:rsid w:val="00310AE3"/>
    <w:rsid w:val="003468D1"/>
    <w:rsid w:val="0038798F"/>
    <w:rsid w:val="003935C0"/>
    <w:rsid w:val="003C0072"/>
    <w:rsid w:val="003F1105"/>
    <w:rsid w:val="00432C29"/>
    <w:rsid w:val="004500A6"/>
    <w:rsid w:val="004611CD"/>
    <w:rsid w:val="005177BE"/>
    <w:rsid w:val="00524FB3"/>
    <w:rsid w:val="0057547B"/>
    <w:rsid w:val="00575DE9"/>
    <w:rsid w:val="005B6A3F"/>
    <w:rsid w:val="005E5A42"/>
    <w:rsid w:val="00632DEE"/>
    <w:rsid w:val="0067780E"/>
    <w:rsid w:val="006A7887"/>
    <w:rsid w:val="006B7DBA"/>
    <w:rsid w:val="00737BE0"/>
    <w:rsid w:val="00764DCC"/>
    <w:rsid w:val="007963DE"/>
    <w:rsid w:val="007977E3"/>
    <w:rsid w:val="007B3BC6"/>
    <w:rsid w:val="007C02F7"/>
    <w:rsid w:val="007C4077"/>
    <w:rsid w:val="00821B70"/>
    <w:rsid w:val="00832B6B"/>
    <w:rsid w:val="00833DD8"/>
    <w:rsid w:val="008645A4"/>
    <w:rsid w:val="00872F3F"/>
    <w:rsid w:val="008858C4"/>
    <w:rsid w:val="008A2D53"/>
    <w:rsid w:val="008F55F4"/>
    <w:rsid w:val="009152C9"/>
    <w:rsid w:val="00915CD3"/>
    <w:rsid w:val="009236AB"/>
    <w:rsid w:val="009A726F"/>
    <w:rsid w:val="009B7AE6"/>
    <w:rsid w:val="009D117E"/>
    <w:rsid w:val="009E03DE"/>
    <w:rsid w:val="00A01EE7"/>
    <w:rsid w:val="00A04D69"/>
    <w:rsid w:val="00A32333"/>
    <w:rsid w:val="00A851F1"/>
    <w:rsid w:val="00AB13E4"/>
    <w:rsid w:val="00AF2202"/>
    <w:rsid w:val="00AF2FC6"/>
    <w:rsid w:val="00B009F9"/>
    <w:rsid w:val="00B15881"/>
    <w:rsid w:val="00B15E53"/>
    <w:rsid w:val="00BE6F1E"/>
    <w:rsid w:val="00C2347E"/>
    <w:rsid w:val="00C35DB5"/>
    <w:rsid w:val="00C47463"/>
    <w:rsid w:val="00C8468D"/>
    <w:rsid w:val="00C927D7"/>
    <w:rsid w:val="00D1446D"/>
    <w:rsid w:val="00D3700B"/>
    <w:rsid w:val="00D53470"/>
    <w:rsid w:val="00D72C5F"/>
    <w:rsid w:val="00DA24CB"/>
    <w:rsid w:val="00DB6C09"/>
    <w:rsid w:val="00DD18F5"/>
    <w:rsid w:val="00E1516F"/>
    <w:rsid w:val="00E81C34"/>
    <w:rsid w:val="00E93C41"/>
    <w:rsid w:val="00F275C4"/>
    <w:rsid w:val="00FA5370"/>
    <w:rsid w:val="00FB6246"/>
    <w:rsid w:val="00F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5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5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36</cp:revision>
  <cp:lastPrinted>2020-12-18T07:14:00Z</cp:lastPrinted>
  <dcterms:created xsi:type="dcterms:W3CDTF">2021-12-15T05:56:00Z</dcterms:created>
  <dcterms:modified xsi:type="dcterms:W3CDTF">2024-03-10T07:56:00Z</dcterms:modified>
</cp:coreProperties>
</file>