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A" w:rsidRPr="008D2028" w:rsidRDefault="007D6DEA" w:rsidP="007D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</w:t>
      </w:r>
      <w:r w:rsidRPr="008D202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D6DEA" w:rsidRPr="008D2028" w:rsidRDefault="007D6DEA" w:rsidP="007D6DEA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решением </w:t>
      </w:r>
      <w:proofErr w:type="gramStart"/>
      <w:r w:rsidRPr="008D2028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7D6DEA" w:rsidRPr="008D2028" w:rsidRDefault="007D6DEA" w:rsidP="007D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028">
        <w:rPr>
          <w:rFonts w:ascii="Times New Roman" w:hAnsi="Times New Roman" w:cs="Times New Roman"/>
          <w:sz w:val="28"/>
          <w:szCs w:val="28"/>
        </w:rPr>
        <w:t xml:space="preserve">Собрания Золотухинского </w:t>
      </w:r>
    </w:p>
    <w:p w:rsidR="007D6DEA" w:rsidRPr="008D2028" w:rsidRDefault="007D6DEA" w:rsidP="007D6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2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7D6DEA" w:rsidRPr="008D2028" w:rsidRDefault="007D6DEA" w:rsidP="00350729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</w:t>
      </w:r>
      <w:r w:rsidRPr="0082159A">
        <w:rPr>
          <w:rFonts w:ascii="Times New Roman" w:hAnsi="Times New Roman" w:cs="Times New Roman"/>
          <w:sz w:val="28"/>
          <w:szCs w:val="28"/>
        </w:rPr>
        <w:t xml:space="preserve">от </w:t>
      </w:r>
      <w:r w:rsidR="0062250C">
        <w:rPr>
          <w:rFonts w:ascii="Times New Roman" w:hAnsi="Times New Roman" w:cs="Times New Roman"/>
          <w:sz w:val="28"/>
          <w:szCs w:val="28"/>
        </w:rPr>
        <w:t>26.04.2023</w:t>
      </w:r>
      <w:r w:rsidRPr="00BF2BF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0C">
        <w:rPr>
          <w:rFonts w:ascii="Times New Roman" w:hAnsi="Times New Roman" w:cs="Times New Roman"/>
          <w:sz w:val="28"/>
          <w:szCs w:val="28"/>
        </w:rPr>
        <w:t>256-4ПС</w:t>
      </w:r>
      <w:r w:rsidRPr="008D20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D6DEA" w:rsidRPr="008D2028" w:rsidRDefault="007D6DEA" w:rsidP="00C37B3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Отчёт</w:t>
      </w:r>
    </w:p>
    <w:p w:rsidR="007D6DEA" w:rsidRDefault="007D6DEA" w:rsidP="00EC6A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о деятельности Ревизионной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комиссии Золотухинског</w:t>
      </w:r>
      <w:r w:rsidR="00E13759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 района Курской области за 2022</w:t>
      </w:r>
      <w:r w:rsidRPr="008D2028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 xml:space="preserve"> год</w:t>
      </w:r>
    </w:p>
    <w:p w:rsidR="00A863B6" w:rsidRPr="008D2028" w:rsidRDefault="00A863B6" w:rsidP="007D6D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</w:p>
    <w:p w:rsidR="00C91FD8" w:rsidRPr="00325B7E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Отчёт о деятельности Ревизионной комиссии Золотухинского района Курской </w:t>
      </w:r>
      <w:r w:rsidR="00E13759" w:rsidRPr="00E13759">
        <w:rPr>
          <w:rFonts w:ascii="Times New Roman" w:eastAsia="Times New Roman" w:hAnsi="Times New Roman" w:cs="Times New Roman"/>
          <w:sz w:val="28"/>
          <w:szCs w:val="28"/>
        </w:rPr>
        <w:t>области за 2022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о</w:t>
      </w:r>
      <w:r w:rsidRPr="00E13759">
        <w:rPr>
          <w:rFonts w:ascii="Times New Roman" w:eastAsia="Times New Roman" w:hAnsi="Times New Roman" w:cs="Times New Roman"/>
          <w:sz w:val="28"/>
          <w:szCs w:val="28"/>
        </w:rPr>
        <w:t>тчёт) подготовлен и представляется Представительному Собранию Золотухинского района Курской области в соответствии с требованиями статьи 19 Ф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>едерального закона от 07.02.2011</w:t>
      </w:r>
      <w:r w:rsidRPr="00E13759">
        <w:rPr>
          <w:rFonts w:ascii="Times New Roman" w:eastAsia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</w:t>
      </w:r>
      <w:r w:rsidR="00194D8D" w:rsidRPr="00E13759">
        <w:rPr>
          <w:rFonts w:ascii="Times New Roman" w:eastAsia="Times New Roman" w:hAnsi="Times New Roman" w:cs="Times New Roman"/>
          <w:sz w:val="28"/>
          <w:szCs w:val="28"/>
        </w:rPr>
        <w:t>ипальных образований</w:t>
      </w:r>
      <w:r w:rsidR="00194D8D" w:rsidRPr="00325B7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статьи 20</w:t>
      </w: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Ревизионной комиссии Золотухинского района Курской области, утвержденного решением Представительного Собрания Золотухинского ра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йона Курской области от 26.10.2022</w:t>
      </w:r>
      <w:r w:rsidR="00194D8D" w:rsidRPr="00325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25B7E" w:rsidRPr="00325B7E">
        <w:rPr>
          <w:rFonts w:ascii="Times New Roman" w:eastAsia="Times New Roman" w:hAnsi="Times New Roman" w:cs="Times New Roman"/>
          <w:sz w:val="28"/>
          <w:szCs w:val="28"/>
        </w:rPr>
        <w:t>229-4ПС</w:t>
      </w:r>
      <w:r w:rsidRPr="00325B7E">
        <w:rPr>
          <w:rFonts w:ascii="Times New Roman" w:hAnsi="Times New Roman"/>
          <w:sz w:val="28"/>
          <w:szCs w:val="28"/>
        </w:rPr>
        <w:t>.</w:t>
      </w:r>
    </w:p>
    <w:p w:rsidR="00194D8D" w:rsidRPr="00E13759" w:rsidRDefault="00194D8D" w:rsidP="00C91FD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194D8D" w:rsidRPr="00325B7E" w:rsidRDefault="00194D8D" w:rsidP="00194D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B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94D8D" w:rsidRPr="00325B7E" w:rsidRDefault="00194D8D" w:rsidP="00C9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 </w:t>
      </w:r>
      <w:r w:rsidRPr="00325B7E">
        <w:rPr>
          <w:rFonts w:ascii="Times New Roman" w:hAnsi="Times New Roman" w:cs="Times New Roman"/>
          <w:sz w:val="28"/>
          <w:szCs w:val="28"/>
        </w:rPr>
        <w:t>(далее – Ревизионная комиссия)</w:t>
      </w:r>
      <w:r w:rsidRPr="00325B7E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контроля.</w:t>
      </w:r>
    </w:p>
    <w:p w:rsidR="009670A0" w:rsidRPr="008937B6" w:rsidRDefault="009670A0" w:rsidP="00C91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7B6">
        <w:rPr>
          <w:rFonts w:ascii="Times New Roman" w:hAnsi="Times New Roman" w:cs="Times New Roman"/>
          <w:sz w:val="28"/>
          <w:szCs w:val="28"/>
        </w:rPr>
        <w:t xml:space="preserve">В своей деятельности Ревизионная комиссия руководствуется </w:t>
      </w:r>
      <w:r w:rsidRPr="008937B6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F18E9" w:rsidRPr="008937B6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района «</w:t>
      </w:r>
      <w:proofErr w:type="spellStart"/>
      <w:r w:rsidR="00AF18E9" w:rsidRPr="008937B6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="00AF18E9" w:rsidRPr="008937B6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Положением о Ревизионной комиссии Золотухинского района Курской области и иными нормативными правовыми актами.</w:t>
      </w:r>
      <w:proofErr w:type="gramEnd"/>
    </w:p>
    <w:p w:rsidR="00C91FD8" w:rsidRPr="00564557" w:rsidRDefault="00C91FD8" w:rsidP="00C91FD8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864E1B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</w:t>
      </w:r>
      <w:r w:rsidR="002270C8" w:rsidRPr="008937B6">
        <w:rPr>
          <w:rFonts w:ascii="Times New Roman" w:eastAsia="Times New Roman" w:hAnsi="Times New Roman" w:cs="Times New Roman"/>
          <w:sz w:val="28"/>
          <w:szCs w:val="28"/>
        </w:rPr>
        <w:t>входит в структуру органов местного самоуправления муниципального образования «</w:t>
      </w:r>
      <w:proofErr w:type="spellStart"/>
      <w:r w:rsidR="002270C8" w:rsidRPr="008937B6">
        <w:rPr>
          <w:rFonts w:ascii="Times New Roman" w:eastAsia="Times New Roman" w:hAnsi="Times New Roman" w:cs="Times New Roman"/>
          <w:sz w:val="28"/>
          <w:szCs w:val="28"/>
        </w:rPr>
        <w:t>Золотухинский</w:t>
      </w:r>
      <w:proofErr w:type="spellEnd"/>
      <w:r w:rsidR="002270C8" w:rsidRPr="008937B6">
        <w:rPr>
          <w:rFonts w:ascii="Times New Roman" w:eastAsia="Times New Roman" w:hAnsi="Times New Roman" w:cs="Times New Roman"/>
          <w:sz w:val="28"/>
          <w:szCs w:val="28"/>
        </w:rPr>
        <w:t xml:space="preserve"> район»,</w:t>
      </w:r>
      <w:r w:rsidR="00227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E1B">
        <w:rPr>
          <w:rFonts w:ascii="Times New Roman" w:eastAsia="Times New Roman" w:hAnsi="Times New Roman" w:cs="Times New Roman"/>
          <w:sz w:val="28"/>
          <w:szCs w:val="28"/>
        </w:rPr>
        <w:t>подотчетна Представительному Собранию Золотухинского района Курской области, обладает организационной и функциональной независимостью и осуществляет с</w:t>
      </w:r>
      <w:r w:rsidR="00864E1B" w:rsidRPr="00864E1B">
        <w:rPr>
          <w:rFonts w:ascii="Times New Roman" w:eastAsia="Times New Roman" w:hAnsi="Times New Roman" w:cs="Times New Roman"/>
          <w:sz w:val="28"/>
          <w:szCs w:val="28"/>
        </w:rPr>
        <w:t>вою деятельность самостоятельно</w:t>
      </w:r>
      <w:r w:rsidR="00730E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0E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4557" w:rsidRPr="00730EB8">
        <w:rPr>
          <w:rFonts w:ascii="Times New Roman" w:eastAsia="Times New Roman" w:hAnsi="Times New Roman" w:cs="Times New Roman"/>
          <w:sz w:val="28"/>
          <w:szCs w:val="28"/>
        </w:rPr>
        <w:t>аделена</w:t>
      </w:r>
      <w:proofErr w:type="gramEnd"/>
      <w:r w:rsidR="0056455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64557" w:rsidRPr="00730EB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правами юридического лица</w:t>
      </w:r>
      <w:r w:rsidR="00564557">
        <w:rPr>
          <w:rFonts w:ascii="Arial" w:eastAsia="Times New Roman" w:hAnsi="Arial" w:cs="Arial"/>
          <w:color w:val="000000"/>
          <w:sz w:val="19"/>
          <w:szCs w:val="19"/>
        </w:rPr>
        <w:t>,</w:t>
      </w:r>
    </w:p>
    <w:p w:rsidR="00C91FD8" w:rsidRPr="00730EB8" w:rsidRDefault="00C91FD8" w:rsidP="00C91FD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sz w:val="28"/>
          <w:szCs w:val="28"/>
        </w:rPr>
        <w:t>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C91FD8" w:rsidRPr="00C37B30" w:rsidRDefault="00C91FD8" w:rsidP="00C91F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30">
        <w:rPr>
          <w:rFonts w:ascii="Times New Roman" w:hAnsi="Times New Roman" w:cs="Times New Roman"/>
          <w:sz w:val="28"/>
          <w:szCs w:val="28"/>
        </w:rPr>
        <w:lastRenderedPageBreak/>
        <w:t>В прошедшем году Ревизионная комиссия осуществляла контрольную, экспертно-аналитическую, информационную и иную деятельность, в соот</w:t>
      </w:r>
      <w:r w:rsidR="00730EB8" w:rsidRPr="00C37B30">
        <w:rPr>
          <w:rFonts w:ascii="Times New Roman" w:hAnsi="Times New Roman" w:cs="Times New Roman"/>
          <w:sz w:val="28"/>
          <w:szCs w:val="28"/>
        </w:rPr>
        <w:t>ветствии с планом работы на 2022</w:t>
      </w:r>
      <w:r w:rsidRPr="00C37B3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63B6" w:rsidRPr="00E13759" w:rsidRDefault="00A863B6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7D6DEA" w:rsidRPr="00730EB8" w:rsidRDefault="007D6DEA" w:rsidP="007D6D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</w:t>
      </w:r>
      <w:proofErr w:type="gramEnd"/>
    </w:p>
    <w:p w:rsidR="007D6DEA" w:rsidRPr="00730EB8" w:rsidRDefault="007D6DEA" w:rsidP="007D6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EB8">
        <w:rPr>
          <w:rFonts w:ascii="Times New Roman" w:eastAsia="Times New Roman" w:hAnsi="Times New Roman" w:cs="Times New Roman"/>
          <w:b/>
          <w:bCs/>
          <w:sz w:val="28"/>
          <w:szCs w:val="28"/>
        </w:rPr>
        <w:t>и экспертно-аналитических мероприятий</w:t>
      </w:r>
    </w:p>
    <w:p w:rsidR="007D6DEA" w:rsidRPr="00E13759" w:rsidRDefault="007D6DEA" w:rsidP="007D6DE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</w:p>
    <w:p w:rsidR="00C91FD8" w:rsidRPr="00F15591" w:rsidRDefault="00C91FD8" w:rsidP="006C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91">
        <w:rPr>
          <w:rFonts w:ascii="Times New Roman" w:eastAsia="Times New Roman" w:hAnsi="Times New Roman" w:cs="Times New Roman"/>
          <w:sz w:val="28"/>
          <w:szCs w:val="28"/>
        </w:rPr>
        <w:t>Ревизионная комиссия в процессе реализации возложенных на нее полномочий осуществляет внешний муниципальный финансовый контроль в форме контрольных и экспертно-аналитических мероприятий.</w:t>
      </w:r>
    </w:p>
    <w:p w:rsidR="009C4D76" w:rsidRPr="00AA750C" w:rsidRDefault="00F15591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5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727B">
        <w:rPr>
          <w:rFonts w:ascii="Times New Roman" w:eastAsia="Times New Roman" w:hAnsi="Times New Roman" w:cs="Times New Roman"/>
          <w:sz w:val="28"/>
          <w:szCs w:val="28"/>
        </w:rPr>
        <w:t>сего в</w:t>
      </w:r>
      <w:r w:rsidRPr="00F15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27B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="007D6DEA" w:rsidRPr="00F15591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</w:t>
      </w:r>
      <w:r w:rsidR="007D6DEA"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A750C" w:rsidRPr="00AA750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11058" w:rsidRPr="00AA7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60F" w:rsidRPr="00AA750C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9C4D76" w:rsidRPr="00AA7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Pr="00AA750C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50C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</w:t>
      </w:r>
      <w:r w:rsidR="00C0727B">
        <w:rPr>
          <w:rFonts w:ascii="Times New Roman" w:hAnsi="Times New Roman" w:cs="Times New Roman"/>
          <w:sz w:val="28"/>
          <w:szCs w:val="28"/>
        </w:rPr>
        <w:t>проведено</w:t>
      </w:r>
      <w:r w:rsidRPr="00AA750C">
        <w:rPr>
          <w:rFonts w:ascii="Times New Roman" w:hAnsi="Times New Roman" w:cs="Times New Roman"/>
          <w:sz w:val="28"/>
          <w:szCs w:val="28"/>
        </w:rPr>
        <w:t xml:space="preserve"> </w:t>
      </w:r>
      <w:r w:rsidR="0007160F" w:rsidRPr="00AA750C">
        <w:rPr>
          <w:rFonts w:ascii="Times New Roman" w:hAnsi="Times New Roman" w:cs="Times New Roman"/>
          <w:sz w:val="28"/>
          <w:szCs w:val="28"/>
        </w:rPr>
        <w:t>4</w:t>
      </w:r>
      <w:r w:rsidRPr="00AA750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07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F22" w:rsidRPr="00C0727B" w:rsidRDefault="00CA0F22" w:rsidP="007D6DEA">
      <w:pPr>
        <w:pStyle w:val="a3"/>
        <w:widowControl w:val="0"/>
        <w:tabs>
          <w:tab w:val="left" w:pos="709"/>
          <w:tab w:val="left" w:pos="6804"/>
          <w:tab w:val="left" w:pos="1020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27B">
        <w:rPr>
          <w:rFonts w:ascii="Times New Roman" w:eastAsia="Times New Roman" w:hAnsi="Times New Roman" w:cs="Times New Roman"/>
          <w:sz w:val="28"/>
          <w:szCs w:val="28"/>
        </w:rPr>
        <w:t xml:space="preserve">Объектами контроля являлись: </w:t>
      </w:r>
      <w:r w:rsidRPr="00C0727B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 «</w:t>
      </w:r>
      <w:proofErr w:type="spellStart"/>
      <w:r w:rsidRPr="00C0727B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C0727B">
        <w:rPr>
          <w:rFonts w:ascii="Times New Roman" w:hAnsi="Times New Roman" w:cs="Times New Roman"/>
          <w:sz w:val="28"/>
          <w:szCs w:val="28"/>
        </w:rPr>
        <w:t xml:space="preserve"> районный Дом культуры», муниципальное казенное дошкольное образовательное учреждение «Детский сад комбинированного вида п. Солнечный Золотухинского района Курской области»</w:t>
      </w:r>
      <w:r w:rsidR="002F0B9C" w:rsidRPr="00C0727B">
        <w:rPr>
          <w:rFonts w:ascii="Times New Roman" w:hAnsi="Times New Roman" w:cs="Times New Roman"/>
          <w:sz w:val="28"/>
          <w:szCs w:val="28"/>
        </w:rPr>
        <w:t xml:space="preserve">, </w:t>
      </w:r>
      <w:r w:rsidRPr="00C072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0727B">
        <w:rPr>
          <w:rFonts w:ascii="Times New Roman" w:hAnsi="Times New Roman" w:cs="Times New Roman"/>
          <w:sz w:val="28"/>
          <w:szCs w:val="28"/>
        </w:rPr>
        <w:t>Будановская</w:t>
      </w:r>
      <w:proofErr w:type="spellEnd"/>
      <w:r w:rsidRPr="00C0727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2F0B9C" w:rsidRPr="00C0727B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C0727B">
        <w:rPr>
          <w:rFonts w:ascii="Times New Roman" w:hAnsi="Times New Roman" w:cs="Times New Roman"/>
          <w:sz w:val="28"/>
          <w:szCs w:val="28"/>
        </w:rPr>
        <w:t xml:space="preserve"> </w:t>
      </w:r>
      <w:r w:rsidR="002F0B9C" w:rsidRPr="00C0727B">
        <w:rPr>
          <w:rFonts w:ascii="Times New Roman" w:hAnsi="Times New Roman"/>
          <w:sz w:val="28"/>
          <w:szCs w:val="28"/>
        </w:rPr>
        <w:t xml:space="preserve">Героя Советского Союза М.В. </w:t>
      </w:r>
      <w:proofErr w:type="spellStart"/>
      <w:r w:rsidR="002F0B9C" w:rsidRPr="00C0727B">
        <w:rPr>
          <w:rFonts w:ascii="Times New Roman" w:hAnsi="Times New Roman"/>
          <w:sz w:val="28"/>
          <w:szCs w:val="28"/>
        </w:rPr>
        <w:t>Грешилова</w:t>
      </w:r>
      <w:proofErr w:type="spellEnd"/>
      <w:r w:rsidR="002F0B9C" w:rsidRPr="00C0727B">
        <w:rPr>
          <w:rFonts w:ascii="Times New Roman" w:hAnsi="Times New Roman"/>
          <w:sz w:val="28"/>
          <w:szCs w:val="28"/>
        </w:rPr>
        <w:t xml:space="preserve">» Золотухинского района Курской области, </w:t>
      </w:r>
      <w:r w:rsidR="002F0B9C" w:rsidRPr="00C072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2F0B9C" w:rsidRPr="00C0727B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="002F0B9C" w:rsidRPr="00C0727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Золотухинского района Курской области.</w:t>
      </w:r>
      <w:proofErr w:type="gramEnd"/>
    </w:p>
    <w:p w:rsidR="007D6DEA" w:rsidRPr="00A132F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F9">
        <w:rPr>
          <w:rFonts w:ascii="Times New Roman" w:eastAsia="Times New Roman" w:hAnsi="Times New Roman" w:cs="Times New Roman"/>
          <w:sz w:val="28"/>
          <w:szCs w:val="28"/>
        </w:rPr>
        <w:t>Объе</w:t>
      </w:r>
      <w:r w:rsidR="008869A7"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="00A132F9" w:rsidRPr="00A132F9">
        <w:rPr>
          <w:rFonts w:ascii="Times New Roman" w:eastAsia="Times New Roman" w:hAnsi="Times New Roman" w:cs="Times New Roman"/>
          <w:sz w:val="28"/>
          <w:szCs w:val="28"/>
        </w:rPr>
        <w:t>127 065,7</w:t>
      </w:r>
      <w:r w:rsidRPr="00A132F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7D6DEA" w:rsidRPr="00A132F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F9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конт</w:t>
      </w:r>
      <w:r w:rsidR="00DC56F9" w:rsidRPr="00A132F9">
        <w:rPr>
          <w:rFonts w:ascii="Times New Roman" w:eastAsia="Times New Roman" w:hAnsi="Times New Roman" w:cs="Times New Roman"/>
          <w:sz w:val="28"/>
          <w:szCs w:val="28"/>
        </w:rPr>
        <w:t>рольных мероприятий составлено 4</w:t>
      </w:r>
      <w:r w:rsidRPr="00A132F9">
        <w:rPr>
          <w:rFonts w:ascii="Times New Roman" w:eastAsia="Times New Roman" w:hAnsi="Times New Roman" w:cs="Times New Roman"/>
          <w:sz w:val="28"/>
          <w:szCs w:val="28"/>
        </w:rPr>
        <w:t xml:space="preserve"> акта проверок.</w:t>
      </w:r>
    </w:p>
    <w:p w:rsidR="007D6DEA" w:rsidRPr="00A132F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2F9">
        <w:rPr>
          <w:rFonts w:ascii="Times New Roman" w:eastAsia="Times New Roman" w:hAnsi="Times New Roman" w:cs="Times New Roman"/>
          <w:sz w:val="28"/>
          <w:szCs w:val="28"/>
        </w:rPr>
        <w:t>Общая сумма финансовых нарушений составила</w:t>
      </w: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132F9" w:rsidRPr="00A132F9">
        <w:rPr>
          <w:rFonts w:ascii="Times New Roman" w:eastAsia="Times New Roman" w:hAnsi="Times New Roman" w:cs="Times New Roman"/>
          <w:sz w:val="28"/>
          <w:szCs w:val="28"/>
        </w:rPr>
        <w:t>2 693</w:t>
      </w:r>
      <w:r w:rsidR="0057632D" w:rsidRPr="00A132F9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A132F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D6DEA" w:rsidRPr="00A132F9" w:rsidRDefault="00221909" w:rsidP="007D6DEA">
      <w:pPr>
        <w:pStyle w:val="11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F9">
        <w:rPr>
          <w:rFonts w:ascii="Times New Roman" w:hAnsi="Times New Roman" w:cs="Times New Roman"/>
          <w:sz w:val="28"/>
          <w:szCs w:val="28"/>
        </w:rPr>
        <w:t>Причинами выявленных нарушений</w:t>
      </w:r>
      <w:r w:rsidR="007D6DEA" w:rsidRPr="00A132F9">
        <w:rPr>
          <w:rFonts w:ascii="Times New Roman" w:hAnsi="Times New Roman" w:cs="Times New Roman"/>
          <w:sz w:val="28"/>
          <w:szCs w:val="28"/>
        </w:rPr>
        <w:t xml:space="preserve"> </w:t>
      </w:r>
      <w:r w:rsidRPr="00A132F9">
        <w:rPr>
          <w:rFonts w:ascii="Times New Roman" w:hAnsi="Times New Roman" w:cs="Times New Roman"/>
          <w:sz w:val="28"/>
          <w:szCs w:val="28"/>
        </w:rPr>
        <w:t>явилось несоблюдение</w:t>
      </w:r>
      <w:r w:rsidR="007D6DEA" w:rsidRPr="00A132F9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 по </w:t>
      </w:r>
      <w:r w:rsidR="007D6DEA" w:rsidRPr="00A132F9">
        <w:rPr>
          <w:rFonts w:ascii="Times New Roman" w:hAnsi="Times New Roman"/>
          <w:sz w:val="28"/>
          <w:szCs w:val="28"/>
          <w:lang w:eastAsia="ru-RU"/>
        </w:rPr>
        <w:t>ведению бухгалтерского учета,</w:t>
      </w:r>
      <w:r w:rsidR="000C1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B6" w:rsidRPr="00A51DAE">
        <w:rPr>
          <w:rFonts w:ascii="Times New Roman" w:hAnsi="Times New Roman"/>
          <w:sz w:val="28"/>
          <w:szCs w:val="28"/>
          <w:lang w:eastAsia="ru-RU"/>
        </w:rPr>
        <w:t xml:space="preserve">хранению документов бюджетного (бухгалтерского учета), </w:t>
      </w:r>
      <w:r w:rsidR="00C0727B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CA6864" w:rsidRPr="00C0727B">
        <w:rPr>
          <w:rFonts w:ascii="Times New Roman" w:hAnsi="Times New Roman"/>
          <w:sz w:val="28"/>
          <w:szCs w:val="28"/>
          <w:lang w:eastAsia="ru-RU"/>
        </w:rPr>
        <w:t xml:space="preserve"> положений Трудового кодекса</w:t>
      </w:r>
      <w:r w:rsidRPr="00C07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864" w:rsidRPr="00C0727B">
        <w:rPr>
          <w:rFonts w:ascii="Times New Roman" w:hAnsi="Times New Roman"/>
          <w:sz w:val="28"/>
          <w:szCs w:val="28"/>
          <w:lang w:eastAsia="ru-RU"/>
        </w:rPr>
        <w:t xml:space="preserve">РФ, </w:t>
      </w:r>
      <w:r w:rsidR="00260D2F" w:rsidRPr="00A132F9">
        <w:rPr>
          <w:rFonts w:ascii="Times New Roman" w:hAnsi="Times New Roman" w:cs="Times New Roman"/>
          <w:sz w:val="28"/>
          <w:szCs w:val="28"/>
        </w:rPr>
        <w:t>нарушения при осуществлении закупок</w:t>
      </w:r>
      <w:r w:rsidRPr="00A132F9">
        <w:rPr>
          <w:rFonts w:ascii="Times New Roman" w:hAnsi="Times New Roman" w:cs="Times New Roman"/>
          <w:sz w:val="28"/>
          <w:szCs w:val="28"/>
        </w:rPr>
        <w:t xml:space="preserve"> и иные нарушения</w:t>
      </w:r>
      <w:r w:rsidR="007D6DEA" w:rsidRPr="00A132F9">
        <w:rPr>
          <w:rFonts w:ascii="Times New Roman" w:hAnsi="Times New Roman" w:cs="Times New Roman"/>
          <w:sz w:val="28"/>
          <w:szCs w:val="28"/>
        </w:rPr>
        <w:t>.</w:t>
      </w:r>
    </w:p>
    <w:p w:rsidR="007D6DEA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B17660">
        <w:rPr>
          <w:b w:val="0"/>
          <w:sz w:val="28"/>
          <w:szCs w:val="28"/>
        </w:rPr>
        <w:t xml:space="preserve">В целях принятия надлежащих мер по устранению выявленных нарушений и недостатков, и недопущении их в дальнейшем, руководителям </w:t>
      </w:r>
      <w:r w:rsidR="002672F4" w:rsidRPr="00B17660">
        <w:rPr>
          <w:b w:val="0"/>
          <w:sz w:val="28"/>
          <w:szCs w:val="28"/>
        </w:rPr>
        <w:t xml:space="preserve">объектов </w:t>
      </w:r>
      <w:r w:rsidR="007752DD" w:rsidRPr="00A93261">
        <w:rPr>
          <w:b w:val="0"/>
          <w:sz w:val="28"/>
          <w:szCs w:val="28"/>
        </w:rPr>
        <w:t xml:space="preserve">контроля </w:t>
      </w:r>
      <w:r w:rsidRPr="00B17660">
        <w:rPr>
          <w:b w:val="0"/>
          <w:sz w:val="28"/>
          <w:szCs w:val="28"/>
        </w:rPr>
        <w:t xml:space="preserve">были направлены </w:t>
      </w:r>
      <w:r w:rsidR="00A132F9" w:rsidRPr="00B17660">
        <w:rPr>
          <w:b w:val="0"/>
          <w:sz w:val="28"/>
          <w:szCs w:val="28"/>
        </w:rPr>
        <w:t>3</w:t>
      </w:r>
      <w:r w:rsidRPr="00B17660">
        <w:rPr>
          <w:b w:val="0"/>
          <w:sz w:val="28"/>
          <w:szCs w:val="28"/>
        </w:rPr>
        <w:t xml:space="preserve"> представления </w:t>
      </w:r>
      <w:r w:rsidR="00A132F9" w:rsidRPr="00B17660">
        <w:rPr>
          <w:b w:val="0"/>
          <w:sz w:val="28"/>
          <w:szCs w:val="28"/>
        </w:rPr>
        <w:t xml:space="preserve">и информационное письмо </w:t>
      </w:r>
      <w:r w:rsidRPr="00B17660">
        <w:rPr>
          <w:b w:val="0"/>
          <w:sz w:val="28"/>
          <w:szCs w:val="28"/>
        </w:rPr>
        <w:t xml:space="preserve">с предложениями Ревизионной комиссии. </w:t>
      </w:r>
    </w:p>
    <w:p w:rsidR="008869A7" w:rsidRPr="00A51DAE" w:rsidRDefault="007D6DEA" w:rsidP="008869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45">
        <w:rPr>
          <w:rFonts w:ascii="Times New Roman" w:hAnsi="Times New Roman" w:cs="Times New Roman"/>
          <w:sz w:val="28"/>
          <w:szCs w:val="28"/>
        </w:rPr>
        <w:t>В соответствии с утвержденными сроками была предоставлена информация о принятых мерах и устранению выявленных нарушений.</w:t>
      </w:r>
      <w:r w:rsidR="008869A7">
        <w:rPr>
          <w:rFonts w:ascii="Times New Roman" w:hAnsi="Times New Roman" w:cs="Times New Roman"/>
          <w:sz w:val="28"/>
          <w:szCs w:val="28"/>
        </w:rPr>
        <w:t xml:space="preserve"> </w:t>
      </w:r>
      <w:r w:rsidR="008869A7" w:rsidRPr="00A51DAE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представлений за допущенные нарушения 2 должностных лица привлечены к дисциплинарной ответственности.</w:t>
      </w:r>
    </w:p>
    <w:p w:rsidR="007D6DEA" w:rsidRPr="00F72845" w:rsidRDefault="007D6DEA" w:rsidP="007D6DEA">
      <w:pPr>
        <w:pStyle w:val="1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72845">
        <w:rPr>
          <w:b w:val="0"/>
          <w:sz w:val="28"/>
          <w:szCs w:val="28"/>
        </w:rPr>
        <w:t xml:space="preserve">На конец отчетного периода представления сняты с контроля. </w:t>
      </w:r>
    </w:p>
    <w:p w:rsidR="007D6DEA" w:rsidRPr="00903439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9">
        <w:rPr>
          <w:rFonts w:ascii="Times New Roman" w:eastAsia="Times New Roman" w:hAnsi="Times New Roman" w:cs="Times New Roman"/>
          <w:sz w:val="28"/>
          <w:szCs w:val="28"/>
        </w:rPr>
        <w:t xml:space="preserve">Все нарушения и недостатки, выявленные Ревизионной комиссией, были отражены в отчетах о результатах проведенных контрольных мероприятий, которые </w:t>
      </w:r>
      <w:r w:rsidRPr="00903439">
        <w:rPr>
          <w:rFonts w:ascii="Times New Roman" w:eastAsia="Times New Roman" w:hAnsi="Times New Roman" w:cs="Times New Roman"/>
          <w:sz w:val="28"/>
          <w:szCs w:val="28"/>
        </w:rPr>
        <w:lastRenderedPageBreak/>
        <w:t>были направлены в Представительное Собрание Золотухинского района Курской области и Главе Золотухинского района.</w:t>
      </w:r>
    </w:p>
    <w:p w:rsidR="007D6DEA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27B">
        <w:rPr>
          <w:rFonts w:ascii="Times New Roman" w:eastAsia="Times New Roman" w:hAnsi="Times New Roman" w:cs="Times New Roman"/>
          <w:sz w:val="28"/>
          <w:szCs w:val="28"/>
        </w:rPr>
        <w:t>В прошедшем году было проведено</w:t>
      </w:r>
      <w:r w:rsidR="00C0727B" w:rsidRPr="00C0727B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C0727B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A11720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538FB">
        <w:rPr>
          <w:rFonts w:ascii="Times New Roman" w:eastAsia="Times New Roman" w:hAnsi="Times New Roman" w:cs="Times New Roman"/>
          <w:sz w:val="28"/>
          <w:szCs w:val="28"/>
        </w:rPr>
        <w:t>Проведенные экспертно-аналитические мероприятия</w:t>
      </w:r>
      <w:r w:rsidRPr="00D538FB">
        <w:t xml:space="preserve"> </w:t>
      </w:r>
      <w:r w:rsidRPr="00D538FB">
        <w:rPr>
          <w:rFonts w:ascii="Times New Roman" w:hAnsi="Times New Roman" w:cs="Times New Roman"/>
          <w:sz w:val="28"/>
          <w:szCs w:val="28"/>
        </w:rPr>
        <w:t xml:space="preserve">были направлены на </w:t>
      </w:r>
      <w:r w:rsidR="002219CE" w:rsidRPr="00D538FB">
        <w:rPr>
          <w:rFonts w:ascii="Times New Roman" w:hAnsi="Times New Roman"/>
          <w:sz w:val="28"/>
          <w:szCs w:val="28"/>
        </w:rPr>
        <w:t>предупреждение и п</w:t>
      </w:r>
      <w:r w:rsidR="008869A7">
        <w:rPr>
          <w:rFonts w:ascii="Times New Roman" w:hAnsi="Times New Roman"/>
          <w:sz w:val="28"/>
          <w:szCs w:val="28"/>
        </w:rPr>
        <w:t xml:space="preserve">ресечение бюджетных нарушений, </w:t>
      </w:r>
      <w:r w:rsidR="00956B13">
        <w:rPr>
          <w:rFonts w:ascii="Times New Roman" w:hAnsi="Times New Roman"/>
          <w:sz w:val="28"/>
          <w:szCs w:val="28"/>
        </w:rPr>
        <w:t>установление</w:t>
      </w:r>
      <w:r w:rsidR="002219CE" w:rsidRPr="00D538FB">
        <w:rPr>
          <w:rFonts w:ascii="Times New Roman" w:hAnsi="Times New Roman"/>
          <w:sz w:val="28"/>
          <w:szCs w:val="28"/>
        </w:rPr>
        <w:t xml:space="preserve"> законности исполнения</w:t>
      </w:r>
      <w:r w:rsidR="002219CE" w:rsidRPr="00D538F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A2461" w:rsidRPr="00D538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19CE" w:rsidRPr="00D538FB">
        <w:rPr>
          <w:rFonts w:ascii="Times New Roman" w:hAnsi="Times New Roman" w:cs="Times New Roman"/>
          <w:sz w:val="28"/>
          <w:szCs w:val="28"/>
        </w:rPr>
        <w:t>, достоверности учета и отчетности</w:t>
      </w:r>
      <w:r w:rsidR="00D538FB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8869A7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AB64C9" w:rsidRPr="00E81796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796">
        <w:rPr>
          <w:rFonts w:ascii="Times New Roman" w:eastAsia="Times New Roman" w:hAnsi="Times New Roman" w:cs="Times New Roman"/>
          <w:sz w:val="28"/>
          <w:szCs w:val="28"/>
        </w:rPr>
        <w:t>В рамках осуществления предварительного контроля</w:t>
      </w:r>
      <w:r w:rsidR="00A11720" w:rsidRPr="00E817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720" w:rsidRPr="00E81796">
        <w:rPr>
          <w:rFonts w:ascii="Times New Roman" w:hAnsi="Times New Roman"/>
          <w:sz w:val="28"/>
          <w:szCs w:val="28"/>
        </w:rPr>
        <w:t xml:space="preserve">проводимого в целях предупреждения и пресечения бюджетных нарушений, </w:t>
      </w:r>
      <w:r w:rsidR="00AB64C9" w:rsidRPr="00E81796">
        <w:rPr>
          <w:rFonts w:ascii="Times New Roman" w:hAnsi="Times New Roman"/>
          <w:sz w:val="28"/>
          <w:szCs w:val="28"/>
        </w:rPr>
        <w:t xml:space="preserve">подготовлено </w:t>
      </w:r>
      <w:r w:rsidR="00A11720" w:rsidRPr="00E81796">
        <w:rPr>
          <w:rFonts w:ascii="Times New Roman" w:hAnsi="Times New Roman"/>
          <w:sz w:val="28"/>
          <w:szCs w:val="28"/>
        </w:rPr>
        <w:t>11 заключений</w:t>
      </w:r>
      <w:r w:rsidR="00AB64C9" w:rsidRPr="00E81796">
        <w:rPr>
          <w:rFonts w:ascii="Times New Roman" w:hAnsi="Times New Roman"/>
          <w:sz w:val="28"/>
          <w:szCs w:val="28"/>
        </w:rPr>
        <w:t>, из них:</w:t>
      </w:r>
    </w:p>
    <w:p w:rsidR="00666ECC" w:rsidRDefault="007D6DEA" w:rsidP="007D6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9CE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</w:t>
      </w:r>
      <w:r w:rsidR="002219CE" w:rsidRPr="002219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19CE">
        <w:rPr>
          <w:rFonts w:ascii="Times New Roman" w:eastAsia="Times New Roman" w:hAnsi="Times New Roman" w:cs="Times New Roman"/>
          <w:sz w:val="28"/>
          <w:szCs w:val="28"/>
        </w:rPr>
        <w:t xml:space="preserve"> заключения на проекты решений Представительного Собрания Золотухинского района Курской области</w:t>
      </w:r>
      <w:r w:rsidR="000B7A6B" w:rsidRPr="002219C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Представительного Собрания Золотухинского района Курской области </w:t>
      </w:r>
      <w:r w:rsidR="002219CE" w:rsidRPr="002219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CE" w:rsidRPr="002219CE">
        <w:rPr>
          <w:rFonts w:ascii="Times New Roman" w:eastAsia="Times New Roman" w:hAnsi="Times New Roman" w:cs="Times New Roman"/>
          <w:sz w:val="28"/>
          <w:szCs w:val="28"/>
        </w:rPr>
        <w:t>7.12.2021 г. № 189</w:t>
      </w:r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>-4ПС «О бюджете Золотухинског</w:t>
      </w:r>
      <w:r w:rsidR="002219CE" w:rsidRPr="002219CE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2022 год и плановый период 2023 и 2024</w:t>
      </w:r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2219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2219CE">
        <w:rPr>
          <w:rFonts w:ascii="Times New Roman" w:eastAsia="Times New Roman" w:hAnsi="Times New Roman" w:cs="Times New Roman"/>
          <w:sz w:val="28"/>
          <w:szCs w:val="28"/>
        </w:rPr>
        <w:t xml:space="preserve">которые затрагивают </w:t>
      </w:r>
      <w:r w:rsidR="00182A32" w:rsidRPr="002219CE"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2219CE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корректировки основных показателей </w:t>
      </w:r>
      <w:r w:rsidRPr="002219CE">
        <w:rPr>
          <w:rFonts w:ascii="Times New Roman" w:eastAsia="Times New Roman" w:hAnsi="Times New Roman" w:cs="Times New Roman"/>
          <w:sz w:val="28"/>
          <w:szCs w:val="28"/>
        </w:rPr>
        <w:t xml:space="preserve">бюджета, </w:t>
      </w:r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>уточнения объема целевых средств, поступивших из</w:t>
      </w:r>
      <w:proofErr w:type="gramEnd"/>
      <w:r w:rsidR="00E34A14" w:rsidRPr="002219CE"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</w:t>
      </w:r>
      <w:r w:rsidR="00666E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C684A" w:rsidRDefault="00666ECC" w:rsidP="007D6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1CA7" w:rsidRPr="00666ECC">
        <w:rPr>
          <w:rFonts w:ascii="Times New Roman" w:eastAsia="Times New Roman" w:hAnsi="Times New Roman" w:cs="Times New Roman"/>
          <w:sz w:val="28"/>
          <w:szCs w:val="28"/>
        </w:rPr>
        <w:t xml:space="preserve">одготовлено </w:t>
      </w:r>
      <w:r w:rsidRPr="00666E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D6DEA" w:rsidRPr="0066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06F" w:rsidRPr="00666ECC">
        <w:rPr>
          <w:rFonts w:ascii="Times New Roman" w:hAnsi="Times New Roman" w:cs="Times New Roman"/>
          <w:sz w:val="28"/>
          <w:szCs w:val="28"/>
        </w:rPr>
        <w:t>экспертных заключений</w:t>
      </w:r>
      <w:r w:rsidR="007D6DEA" w:rsidRPr="00666ECC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Администрации Золотухинского района Курской области о внесении измене</w:t>
      </w:r>
      <w:r w:rsidR="00114E54" w:rsidRPr="00666ECC">
        <w:rPr>
          <w:rFonts w:ascii="Times New Roman" w:hAnsi="Times New Roman" w:cs="Times New Roman"/>
          <w:sz w:val="28"/>
          <w:szCs w:val="28"/>
        </w:rPr>
        <w:t>ний и дополнений в муниципальные программы</w:t>
      </w:r>
      <w:r w:rsidR="000C684A">
        <w:rPr>
          <w:rFonts w:ascii="Times New Roman" w:hAnsi="Times New Roman" w:cs="Times New Roman"/>
          <w:sz w:val="28"/>
          <w:szCs w:val="28"/>
        </w:rPr>
        <w:t>;</w:t>
      </w:r>
    </w:p>
    <w:p w:rsidR="007D6DEA" w:rsidRPr="00666ECC" w:rsidRDefault="000C684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t>п</w:t>
      </w:r>
      <w:r w:rsidR="00666ECC">
        <w:rPr>
          <w:rFonts w:ascii="Times New Roman" w:hAnsi="Times New Roman" w:cs="Times New Roman"/>
          <w:sz w:val="28"/>
          <w:szCs w:val="28"/>
        </w:rPr>
        <w:t>роведена экспертиза</w:t>
      </w:r>
      <w:r w:rsidR="007D6DEA" w:rsidRPr="00666ECC">
        <w:rPr>
          <w:rFonts w:ascii="Times New Roman" w:hAnsi="Times New Roman"/>
          <w:sz w:val="28"/>
          <w:szCs w:val="28"/>
        </w:rPr>
        <w:t xml:space="preserve"> проект</w:t>
      </w:r>
      <w:r w:rsidR="00666ECC">
        <w:rPr>
          <w:rFonts w:ascii="Times New Roman" w:hAnsi="Times New Roman"/>
          <w:sz w:val="28"/>
          <w:szCs w:val="28"/>
        </w:rPr>
        <w:t>а</w:t>
      </w:r>
      <w:r w:rsidR="007D6DEA" w:rsidRPr="00666ECC">
        <w:rPr>
          <w:rFonts w:ascii="Times New Roman" w:hAnsi="Times New Roman"/>
          <w:sz w:val="28"/>
          <w:szCs w:val="28"/>
        </w:rPr>
        <w:t xml:space="preserve"> решения Представительного Собрания Золотухинского района Курской области «О бюджете Золотухинског</w:t>
      </w:r>
      <w:r w:rsidR="007A4759" w:rsidRPr="00666ECC">
        <w:rPr>
          <w:rFonts w:ascii="Times New Roman" w:hAnsi="Times New Roman"/>
          <w:sz w:val="28"/>
          <w:szCs w:val="28"/>
        </w:rPr>
        <w:t xml:space="preserve">о района Курской </w:t>
      </w:r>
      <w:r w:rsidR="007A4759" w:rsidRPr="000C684A">
        <w:rPr>
          <w:rFonts w:ascii="Times New Roman" w:hAnsi="Times New Roman"/>
          <w:sz w:val="28"/>
          <w:szCs w:val="28"/>
        </w:rPr>
        <w:t>области</w:t>
      </w:r>
      <w:r w:rsidR="007A4759" w:rsidRPr="00666ECC">
        <w:rPr>
          <w:rFonts w:ascii="Times New Roman" w:hAnsi="Times New Roman"/>
          <w:sz w:val="28"/>
          <w:szCs w:val="28"/>
        </w:rPr>
        <w:t xml:space="preserve"> </w:t>
      </w:r>
      <w:r w:rsidR="00666ECC" w:rsidRPr="00666ECC">
        <w:rPr>
          <w:rFonts w:ascii="Times New Roman" w:hAnsi="Times New Roman"/>
          <w:sz w:val="28"/>
          <w:szCs w:val="28"/>
        </w:rPr>
        <w:t>на 2023 год и на плановый период 2024 и 2025</w:t>
      </w:r>
      <w:r w:rsidR="00235379">
        <w:rPr>
          <w:rFonts w:ascii="Times New Roman" w:hAnsi="Times New Roman"/>
          <w:sz w:val="28"/>
          <w:szCs w:val="28"/>
        </w:rPr>
        <w:t xml:space="preserve"> годов».</w:t>
      </w:r>
    </w:p>
    <w:p w:rsidR="007D6DEA" w:rsidRPr="000905CB" w:rsidRDefault="007D6DEA" w:rsidP="007D6D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05CB">
        <w:rPr>
          <w:rFonts w:ascii="Times New Roman" w:hAnsi="Times New Roman"/>
          <w:sz w:val="28"/>
          <w:szCs w:val="28"/>
        </w:rPr>
        <w:t xml:space="preserve">В заключениях Ревизионной комиссии содержались предложения </w:t>
      </w:r>
      <w:r w:rsidR="00C91FD8" w:rsidRPr="000905CB">
        <w:rPr>
          <w:rFonts w:ascii="Times New Roman" w:hAnsi="Times New Roman"/>
          <w:sz w:val="28"/>
          <w:szCs w:val="28"/>
        </w:rPr>
        <w:t xml:space="preserve">и замечания </w:t>
      </w:r>
      <w:r w:rsidRPr="000905CB">
        <w:rPr>
          <w:rFonts w:ascii="Times New Roman" w:hAnsi="Times New Roman"/>
          <w:sz w:val="28"/>
          <w:szCs w:val="28"/>
        </w:rPr>
        <w:t>к представленным на экспертизу проектам муниципальных правовых актов, которые были учтены.</w:t>
      </w:r>
    </w:p>
    <w:p w:rsidR="006C63BD" w:rsidRPr="00FC67D2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D2">
        <w:rPr>
          <w:rFonts w:ascii="Times New Roman" w:hAnsi="Times New Roman"/>
          <w:sz w:val="28"/>
          <w:szCs w:val="28"/>
        </w:rPr>
        <w:t xml:space="preserve">На основании анализа и проверки отчетов об исполнении бюджета Золотухинского района за </w:t>
      </w:r>
      <w:r w:rsidR="00CD483F" w:rsidRPr="00FC67D2">
        <w:rPr>
          <w:rFonts w:ascii="Times New Roman" w:hAnsi="Times New Roman"/>
          <w:sz w:val="28"/>
          <w:szCs w:val="28"/>
          <w:lang w:val="en-US"/>
        </w:rPr>
        <w:t>I</w:t>
      </w:r>
      <w:r w:rsidRPr="00FC67D2">
        <w:rPr>
          <w:rFonts w:ascii="Times New Roman" w:hAnsi="Times New Roman"/>
          <w:sz w:val="28"/>
          <w:szCs w:val="28"/>
        </w:rPr>
        <w:t xml:space="preserve"> квартал, </w:t>
      </w:r>
      <w:r w:rsidRPr="00FC67D2">
        <w:rPr>
          <w:rFonts w:ascii="Times New Roman" w:hAnsi="Times New Roman"/>
          <w:sz w:val="28"/>
          <w:szCs w:val="28"/>
          <w:lang w:val="en-US"/>
        </w:rPr>
        <w:t>I</w:t>
      </w:r>
      <w:r w:rsidR="0095045D" w:rsidRPr="00FC67D2">
        <w:rPr>
          <w:rFonts w:ascii="Times New Roman" w:hAnsi="Times New Roman"/>
          <w:sz w:val="28"/>
          <w:szCs w:val="28"/>
        </w:rPr>
        <w:t xml:space="preserve"> полугодие и 9 месяцев 2022</w:t>
      </w:r>
      <w:r w:rsidRPr="00FC67D2">
        <w:rPr>
          <w:rFonts w:ascii="Times New Roman" w:hAnsi="Times New Roman"/>
          <w:sz w:val="28"/>
          <w:szCs w:val="28"/>
        </w:rPr>
        <w:t xml:space="preserve"> года был осуществлен </w:t>
      </w:r>
      <w:r w:rsidR="00290680" w:rsidRPr="00FC67D2">
        <w:rPr>
          <w:rFonts w:ascii="Times New Roman" w:hAnsi="Times New Roman"/>
          <w:sz w:val="28"/>
          <w:szCs w:val="28"/>
        </w:rPr>
        <w:t>оперативный (</w:t>
      </w:r>
      <w:r w:rsidR="0087392F" w:rsidRPr="00FC67D2">
        <w:rPr>
          <w:rFonts w:ascii="Times New Roman" w:hAnsi="Times New Roman"/>
          <w:sz w:val="28"/>
          <w:szCs w:val="28"/>
        </w:rPr>
        <w:t>текущий</w:t>
      </w:r>
      <w:r w:rsidR="00290680" w:rsidRPr="00FC67D2">
        <w:rPr>
          <w:rFonts w:ascii="Times New Roman" w:hAnsi="Times New Roman"/>
          <w:sz w:val="28"/>
          <w:szCs w:val="28"/>
        </w:rPr>
        <w:t>)</w:t>
      </w:r>
      <w:r w:rsidRPr="00FC67D2">
        <w:rPr>
          <w:rFonts w:ascii="Times New Roman" w:hAnsi="Times New Roman"/>
          <w:sz w:val="28"/>
          <w:szCs w:val="28"/>
        </w:rPr>
        <w:t xml:space="preserve"> контроль и подготовлены оперативные отчеты о ходе исполнения бюджета Золотухинского района (за </w:t>
      </w:r>
      <w:r w:rsidR="00CD483F" w:rsidRPr="00FC67D2">
        <w:rPr>
          <w:rFonts w:ascii="Times New Roman" w:hAnsi="Times New Roman"/>
          <w:sz w:val="28"/>
          <w:szCs w:val="28"/>
          <w:lang w:val="en-US"/>
        </w:rPr>
        <w:t>I</w:t>
      </w:r>
      <w:r w:rsidRPr="00FC67D2">
        <w:rPr>
          <w:rFonts w:ascii="Times New Roman" w:hAnsi="Times New Roman"/>
          <w:sz w:val="28"/>
          <w:szCs w:val="28"/>
        </w:rPr>
        <w:t xml:space="preserve"> квартал, за </w:t>
      </w:r>
      <w:r w:rsidRPr="00FC67D2">
        <w:rPr>
          <w:rFonts w:ascii="Times New Roman" w:hAnsi="Times New Roman"/>
          <w:sz w:val="28"/>
          <w:szCs w:val="28"/>
          <w:lang w:val="en-US"/>
        </w:rPr>
        <w:t>I</w:t>
      </w:r>
      <w:r w:rsidRPr="00FC67D2">
        <w:rPr>
          <w:rFonts w:ascii="Times New Roman" w:hAnsi="Times New Roman"/>
          <w:sz w:val="28"/>
          <w:szCs w:val="28"/>
        </w:rPr>
        <w:t xml:space="preserve"> полуг</w:t>
      </w:r>
      <w:r w:rsidR="007A4759" w:rsidRPr="00FC67D2">
        <w:rPr>
          <w:rFonts w:ascii="Times New Roman" w:hAnsi="Times New Roman"/>
          <w:sz w:val="28"/>
          <w:szCs w:val="28"/>
        </w:rPr>
        <w:t>одие, за 9</w:t>
      </w:r>
      <w:r w:rsidR="0095045D" w:rsidRPr="00FC67D2">
        <w:rPr>
          <w:rFonts w:ascii="Times New Roman" w:hAnsi="Times New Roman"/>
          <w:sz w:val="28"/>
          <w:szCs w:val="28"/>
        </w:rPr>
        <w:t xml:space="preserve"> месяцев 2022</w:t>
      </w:r>
      <w:r w:rsidRPr="00FC67D2">
        <w:rPr>
          <w:rFonts w:ascii="Times New Roman" w:hAnsi="Times New Roman"/>
          <w:sz w:val="28"/>
          <w:szCs w:val="28"/>
        </w:rPr>
        <w:t xml:space="preserve"> года).</w:t>
      </w:r>
      <w:r w:rsidRPr="00FC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DEA" w:rsidRPr="00FC67D2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D2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E34159" w:rsidRPr="00FC67D2">
        <w:rPr>
          <w:rFonts w:ascii="Times New Roman" w:eastAsia="Times New Roman" w:hAnsi="Times New Roman" w:cs="Times New Roman"/>
          <w:sz w:val="28"/>
          <w:szCs w:val="28"/>
        </w:rPr>
        <w:t>текуще</w:t>
      </w:r>
      <w:r w:rsidRPr="00FC67D2">
        <w:rPr>
          <w:rFonts w:ascii="Times New Roman" w:eastAsia="Times New Roman" w:hAnsi="Times New Roman" w:cs="Times New Roman"/>
          <w:sz w:val="28"/>
          <w:szCs w:val="28"/>
        </w:rPr>
        <w:t>го контроля проведен анализ полноты и своевременности посту</w:t>
      </w:r>
      <w:r w:rsidR="004622EB" w:rsidRPr="00FC67D2">
        <w:rPr>
          <w:rFonts w:ascii="Times New Roman" w:eastAsia="Times New Roman" w:hAnsi="Times New Roman" w:cs="Times New Roman"/>
          <w:sz w:val="28"/>
          <w:szCs w:val="28"/>
        </w:rPr>
        <w:t>плений доходов бюджета, кассового исполнения</w:t>
      </w:r>
      <w:r w:rsidRPr="00FC67D2">
        <w:rPr>
          <w:rFonts w:ascii="Times New Roman" w:eastAsia="Times New Roman" w:hAnsi="Times New Roman" w:cs="Times New Roman"/>
          <w:sz w:val="28"/>
          <w:szCs w:val="28"/>
        </w:rPr>
        <w:t xml:space="preserve"> бюджета в сравнении с утвержденными бюджетными назначениями, </w:t>
      </w:r>
      <w:r w:rsidR="004622EB" w:rsidRPr="00FC67D2">
        <w:rPr>
          <w:rFonts w:ascii="Times New Roman" w:eastAsia="Times New Roman" w:hAnsi="Times New Roman" w:cs="Times New Roman"/>
          <w:sz w:val="28"/>
          <w:szCs w:val="28"/>
        </w:rPr>
        <w:t>анализ выявленных</w:t>
      </w:r>
      <w:r w:rsidRPr="00FC67D2">
        <w:rPr>
          <w:rFonts w:ascii="Times New Roman" w:eastAsia="Times New Roman" w:hAnsi="Times New Roman" w:cs="Times New Roman"/>
          <w:sz w:val="28"/>
          <w:szCs w:val="28"/>
        </w:rPr>
        <w:t xml:space="preserve"> откло</w:t>
      </w:r>
      <w:r w:rsidR="004622EB" w:rsidRPr="00FC67D2">
        <w:rPr>
          <w:rFonts w:ascii="Times New Roman" w:eastAsia="Times New Roman" w:hAnsi="Times New Roman" w:cs="Times New Roman"/>
          <w:sz w:val="28"/>
          <w:szCs w:val="28"/>
        </w:rPr>
        <w:t>нений</w:t>
      </w:r>
      <w:r w:rsidR="00454DAC" w:rsidRPr="00FC67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Pr="00E13759" w:rsidRDefault="007D6DEA" w:rsidP="007D6DEA">
      <w:pPr>
        <w:tabs>
          <w:tab w:val="left" w:pos="709"/>
        </w:tabs>
        <w:spacing w:after="0"/>
        <w:ind w:left="-57" w:right="-1" w:firstLine="766"/>
        <w:jc w:val="both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5045D">
        <w:rPr>
          <w:rFonts w:ascii="Times New Roman" w:eastAsia="Times New Roman" w:hAnsi="Times New Roman" w:cs="Times New Roman"/>
          <w:sz w:val="28"/>
          <w:szCs w:val="28"/>
        </w:rPr>
        <w:t>В рамках осуществления последующего контроля</w:t>
      </w:r>
      <w:r w:rsidRPr="00681D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045D" w:rsidRPr="00681D65">
        <w:rPr>
          <w:rFonts w:ascii="Times New Roman" w:hAnsi="Times New Roman"/>
          <w:sz w:val="28"/>
          <w:szCs w:val="28"/>
        </w:rPr>
        <w:t>в целях установления законности его исполнения,</w:t>
      </w:r>
      <w:r w:rsidR="0095045D" w:rsidRPr="00681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5D">
        <w:rPr>
          <w:rFonts w:ascii="Times New Roman" w:eastAsia="Times New Roman" w:hAnsi="Times New Roman" w:cs="Times New Roman"/>
          <w:sz w:val="28"/>
          <w:szCs w:val="28"/>
        </w:rPr>
        <w:t xml:space="preserve">проведена внешняя проверка годовой бюджетной отчётности </w:t>
      </w:r>
      <w:r w:rsidR="00B82826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95045D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бюджетных средс</w:t>
      </w:r>
      <w:r w:rsidR="0095045D" w:rsidRPr="0095045D">
        <w:rPr>
          <w:rFonts w:ascii="Times New Roman" w:eastAsia="Times New Roman" w:hAnsi="Times New Roman" w:cs="Times New Roman"/>
          <w:sz w:val="28"/>
          <w:szCs w:val="28"/>
        </w:rPr>
        <w:t>тв Золотухинского района за 2021</w:t>
      </w:r>
      <w:r w:rsidRPr="0095045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8282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E1375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7D6DEA" w:rsidRPr="002D5EB7" w:rsidRDefault="007D6DEA" w:rsidP="007D6D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B7">
        <w:rPr>
          <w:rFonts w:ascii="Times New Roman" w:hAnsi="Times New Roman" w:cs="Times New Roman"/>
          <w:sz w:val="28"/>
          <w:szCs w:val="28"/>
        </w:rPr>
        <w:t>Отчетность представлена в установленные сроки и в полном объеме. По результатам проверки подготовлены 4 заключения.</w:t>
      </w:r>
    </w:p>
    <w:p w:rsidR="007D6DEA" w:rsidRPr="002D5EB7" w:rsidRDefault="007D6DEA" w:rsidP="007D6DE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E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</w:t>
      </w:r>
      <w:proofErr w:type="gramStart"/>
      <w:r w:rsidRPr="002D5EB7">
        <w:rPr>
          <w:rFonts w:ascii="Times New Roman" w:eastAsia="Times New Roman" w:hAnsi="Times New Roman" w:cs="Times New Roman"/>
          <w:sz w:val="28"/>
          <w:szCs w:val="28"/>
        </w:rPr>
        <w:t>результатов внешней проверки годовой бюджетной отчётности главных администраторов бюджетных средств</w:t>
      </w:r>
      <w:proofErr w:type="gramEnd"/>
      <w:r w:rsidRPr="002D5EB7">
        <w:rPr>
          <w:rFonts w:ascii="Times New Roman" w:eastAsia="Times New Roman" w:hAnsi="Times New Roman" w:cs="Times New Roman"/>
          <w:sz w:val="28"/>
          <w:szCs w:val="28"/>
        </w:rPr>
        <w:t xml:space="preserve"> проведена внешняя проверка годового отчета об исполнении бюджета Золотухинског</w:t>
      </w:r>
      <w:r w:rsidR="002D5EB7" w:rsidRPr="002D5EB7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за 2021</w:t>
      </w:r>
      <w:r w:rsidRPr="002D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9A7">
        <w:rPr>
          <w:rFonts w:ascii="Times New Roman" w:eastAsia="Times New Roman" w:hAnsi="Times New Roman" w:cs="Times New Roman"/>
          <w:sz w:val="28"/>
          <w:szCs w:val="28"/>
        </w:rPr>
        <w:t>год и подготовлено заключение.</w:t>
      </w:r>
    </w:p>
    <w:p w:rsidR="007D6DEA" w:rsidRPr="00FC67D2" w:rsidRDefault="007D6DEA" w:rsidP="007D6DE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D2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FC67D2" w:rsidRPr="00FC67D2">
        <w:rPr>
          <w:rFonts w:ascii="Times New Roman" w:eastAsia="Times New Roman" w:hAnsi="Times New Roman" w:cs="Times New Roman"/>
          <w:sz w:val="28"/>
          <w:szCs w:val="28"/>
        </w:rPr>
        <w:t xml:space="preserve"> отчет районного бюджета за 2021</w:t>
      </w:r>
      <w:r w:rsidRPr="00FC67D2">
        <w:rPr>
          <w:rFonts w:ascii="Times New Roman" w:eastAsia="Times New Roman" w:hAnsi="Times New Roman" w:cs="Times New Roman"/>
          <w:sz w:val="28"/>
          <w:szCs w:val="28"/>
        </w:rPr>
        <w:t xml:space="preserve"> год по основным параметрам представлен в полном объеме, признан достоверным и рекомендован к утверждению.</w:t>
      </w:r>
    </w:p>
    <w:p w:rsidR="00454DAC" w:rsidRPr="00A56F5A" w:rsidRDefault="00454DAC" w:rsidP="00454DA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64">
        <w:rPr>
          <w:rFonts w:ascii="Times New Roman" w:eastAsia="Times New Roman" w:hAnsi="Times New Roman" w:cs="Times New Roman"/>
          <w:sz w:val="28"/>
          <w:szCs w:val="28"/>
        </w:rPr>
        <w:t>Отчеты и заключения о результатах экспертно-аналитических мероприятий направлены в Представительное Собрание Золотухинского района Курской област</w:t>
      </w:r>
      <w:r w:rsidR="00A56F5A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FC67D2">
        <w:rPr>
          <w:rFonts w:ascii="Times New Roman" w:eastAsia="Times New Roman" w:hAnsi="Times New Roman" w:cs="Times New Roman"/>
          <w:sz w:val="28"/>
          <w:szCs w:val="28"/>
        </w:rPr>
        <w:t>Главе Золотухинского района,</w:t>
      </w:r>
      <w:r w:rsidR="00DD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B46" w:rsidRPr="00A56F5A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="00FC67D2" w:rsidRPr="00A56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F5A" w:rsidRPr="00A56F5A">
        <w:rPr>
          <w:rFonts w:ascii="Times New Roman" w:eastAsia="Times New Roman" w:hAnsi="Times New Roman" w:cs="Times New Roman"/>
          <w:sz w:val="28"/>
          <w:szCs w:val="28"/>
        </w:rPr>
        <w:t>организаций, представивших</w:t>
      </w:r>
      <w:r w:rsidR="00DD2B46" w:rsidRPr="00A56F5A">
        <w:rPr>
          <w:rFonts w:ascii="Times New Roman" w:eastAsia="Times New Roman" w:hAnsi="Times New Roman" w:cs="Times New Roman"/>
          <w:sz w:val="28"/>
          <w:szCs w:val="28"/>
        </w:rPr>
        <w:t xml:space="preserve"> проекты муниципальных правовых актов.</w:t>
      </w:r>
    </w:p>
    <w:p w:rsidR="007D6DEA" w:rsidRPr="00E4397C" w:rsidRDefault="007D6DEA" w:rsidP="00350729">
      <w:pPr>
        <w:tabs>
          <w:tab w:val="left" w:pos="709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97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иная деятельность</w:t>
      </w:r>
    </w:p>
    <w:p w:rsidR="003172CE" w:rsidRPr="00A56F5A" w:rsidRDefault="003172CE" w:rsidP="00291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F5A">
        <w:rPr>
          <w:rFonts w:ascii="Times New Roman" w:hAnsi="Times New Roman"/>
          <w:sz w:val="28"/>
          <w:szCs w:val="28"/>
        </w:rPr>
        <w:t>Важнейшим направлением деятельности остается совершенствование организации и осуществления внешнего финансового контроля, повы</w:t>
      </w:r>
      <w:r w:rsidR="002E7341" w:rsidRPr="00A56F5A">
        <w:rPr>
          <w:rFonts w:ascii="Times New Roman" w:hAnsi="Times New Roman"/>
          <w:sz w:val="28"/>
          <w:szCs w:val="28"/>
        </w:rPr>
        <w:t>шение</w:t>
      </w:r>
      <w:r w:rsidRPr="00A56F5A">
        <w:rPr>
          <w:rFonts w:ascii="Times New Roman" w:hAnsi="Times New Roman"/>
          <w:sz w:val="28"/>
          <w:szCs w:val="28"/>
        </w:rPr>
        <w:t xml:space="preserve"> результативности контрольной и экспертно-аналитической деятельности</w:t>
      </w:r>
      <w:r w:rsidR="002E7341" w:rsidRPr="00A56F5A">
        <w:rPr>
          <w:rFonts w:ascii="Times New Roman" w:hAnsi="Times New Roman"/>
          <w:sz w:val="28"/>
          <w:szCs w:val="28"/>
        </w:rPr>
        <w:t xml:space="preserve">. </w:t>
      </w:r>
    </w:p>
    <w:p w:rsidR="007D6DEA" w:rsidRPr="00A56F5A" w:rsidRDefault="007D6DEA" w:rsidP="00291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F5A">
        <w:rPr>
          <w:rFonts w:ascii="Times New Roman" w:hAnsi="Times New Roman"/>
          <w:sz w:val="28"/>
          <w:szCs w:val="28"/>
        </w:rPr>
        <w:t xml:space="preserve">В целях повышения </w:t>
      </w:r>
      <w:r w:rsidRPr="00A56F5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 качества </w:t>
      </w:r>
      <w:r w:rsidRPr="00A56F5A">
        <w:rPr>
          <w:rFonts w:ascii="Times New Roman" w:hAnsi="Times New Roman"/>
          <w:sz w:val="28"/>
          <w:szCs w:val="28"/>
        </w:rPr>
        <w:t>работы осуществлялось взаимодействие с Контрольно-счетной палатой Курской области</w:t>
      </w:r>
      <w:r w:rsidR="00852E5F" w:rsidRPr="00A56F5A">
        <w:rPr>
          <w:rFonts w:ascii="Times New Roman" w:hAnsi="Times New Roman"/>
          <w:sz w:val="28"/>
          <w:szCs w:val="28"/>
        </w:rPr>
        <w:t xml:space="preserve"> и </w:t>
      </w:r>
      <w:r w:rsidR="00852E5F" w:rsidRPr="00A56F5A">
        <w:rPr>
          <w:rFonts w:ascii="Times New Roman" w:eastAsia="Times New Roman" w:hAnsi="Times New Roman" w:cs="Times New Roman"/>
          <w:sz w:val="28"/>
          <w:szCs w:val="28"/>
        </w:rPr>
        <w:t>контрольно-счетными органами муниципальных образований Курской области.</w:t>
      </w:r>
    </w:p>
    <w:p w:rsidR="00EB4A3B" w:rsidRPr="00FD77F8" w:rsidRDefault="00EB4A3B" w:rsidP="00EB4A3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37A6E">
        <w:rPr>
          <w:rFonts w:ascii="Times New Roman" w:eastAsia="Times New Roman" w:hAnsi="Times New Roman" w:cs="Times New Roman"/>
          <w:sz w:val="28"/>
          <w:szCs w:val="28"/>
        </w:rPr>
        <w:t>Ревизионная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Золотухинского района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с августа 2012 года является</w:t>
      </w:r>
      <w:r w:rsidRPr="00037A6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членом Курской областной</w:t>
      </w:r>
      <w:r w:rsidRPr="00FD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A6E">
        <w:rPr>
          <w:rFonts w:ascii="Times New Roman" w:eastAsia="Times New Roman" w:hAnsi="Times New Roman" w:cs="Times New Roman"/>
          <w:sz w:val="28"/>
          <w:szCs w:val="28"/>
        </w:rPr>
        <w:t>Ассоциации контрольно-счетных органов.</w:t>
      </w:r>
      <w:r w:rsidR="00FD77F8" w:rsidRPr="00FD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77F8" w:rsidRPr="00200419" w:rsidRDefault="008B5063" w:rsidP="00FD77F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419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FA6AF5" w:rsidRPr="00200419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принимала </w:t>
      </w:r>
      <w:r w:rsidRPr="002004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6AF5" w:rsidRPr="00200419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200419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Союза </w:t>
      </w:r>
      <w:r w:rsidR="008869A7">
        <w:rPr>
          <w:rFonts w:ascii="Times New Roman" w:eastAsia="Times New Roman" w:hAnsi="Times New Roman" w:cs="Times New Roman"/>
          <w:sz w:val="28"/>
          <w:szCs w:val="28"/>
        </w:rPr>
        <w:t>муниципальных контрольно-счетных органов</w:t>
      </w:r>
      <w:r w:rsidRPr="002004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77F8" w:rsidRPr="00200419">
        <w:rPr>
          <w:rFonts w:ascii="Times New Roman" w:eastAsia="Times New Roman" w:hAnsi="Times New Roman" w:cs="Times New Roman"/>
          <w:sz w:val="28"/>
          <w:szCs w:val="28"/>
        </w:rPr>
        <w:t xml:space="preserve">В рамках обучающих мероприятий </w:t>
      </w:r>
      <w:r w:rsidR="00707851" w:rsidRPr="00200419">
        <w:rPr>
          <w:rFonts w:ascii="Times New Roman" w:eastAsia="Times New Roman" w:hAnsi="Times New Roman" w:cs="Times New Roman"/>
          <w:sz w:val="28"/>
          <w:szCs w:val="28"/>
        </w:rPr>
        <w:t xml:space="preserve">Союза МКСО </w:t>
      </w:r>
      <w:r w:rsidR="00871395" w:rsidRPr="00200419">
        <w:rPr>
          <w:rFonts w:ascii="Times New Roman" w:eastAsia="Times New Roman" w:hAnsi="Times New Roman" w:cs="Times New Roman"/>
          <w:sz w:val="28"/>
          <w:szCs w:val="28"/>
        </w:rPr>
        <w:t xml:space="preserve">участвовала </w:t>
      </w:r>
      <w:r w:rsidR="00FD77F8" w:rsidRPr="002004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7851" w:rsidRPr="002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2F" w:rsidRPr="00A51DAE">
        <w:rPr>
          <w:rFonts w:ascii="Times New Roman" w:eastAsia="Times New Roman" w:hAnsi="Times New Roman" w:cs="Times New Roman"/>
          <w:sz w:val="28"/>
          <w:szCs w:val="28"/>
        </w:rPr>
        <w:t>круглых столах и семинара</w:t>
      </w:r>
      <w:r w:rsidR="00A51DAE" w:rsidRPr="00A51DA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7851" w:rsidRPr="002004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77F8" w:rsidRPr="00200419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 режиме видеоконференцсвязи. </w:t>
      </w:r>
    </w:p>
    <w:p w:rsidR="007F6D92" w:rsidRPr="0097563B" w:rsidRDefault="007F6D92" w:rsidP="007F6D9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6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7563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7563B" w:rsidRPr="0097563B">
        <w:rPr>
          <w:rFonts w:ascii="Times New Roman" w:eastAsia="Times New Roman" w:hAnsi="Times New Roman" w:cs="Times New Roman"/>
          <w:sz w:val="28"/>
          <w:szCs w:val="28"/>
        </w:rPr>
        <w:t xml:space="preserve"> квартале 2022</w:t>
      </w:r>
      <w:r w:rsidRPr="0097563B">
        <w:rPr>
          <w:rFonts w:ascii="Times New Roman" w:eastAsia="Times New Roman" w:hAnsi="Times New Roman" w:cs="Times New Roman"/>
          <w:sz w:val="28"/>
          <w:szCs w:val="28"/>
        </w:rPr>
        <w:t xml:space="preserve"> года был подготовлен и представлен в Контрольно-счетную палату Курской области отчет о деятельности Ревизионной комисс</w:t>
      </w:r>
      <w:r w:rsidR="0097563B" w:rsidRPr="0097563B">
        <w:rPr>
          <w:rFonts w:ascii="Times New Roman" w:eastAsia="Times New Roman" w:hAnsi="Times New Roman" w:cs="Times New Roman"/>
          <w:sz w:val="28"/>
          <w:szCs w:val="28"/>
        </w:rPr>
        <w:t>ии Золотухинского района за 2021</w:t>
      </w:r>
      <w:r w:rsidRPr="0097563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3261E" w:rsidRPr="00975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DEA" w:rsidRDefault="007D6DEA" w:rsidP="007D6DE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63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F1594C" w:rsidRPr="0097563B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 w:rsidRPr="0097563B">
        <w:rPr>
          <w:rFonts w:ascii="Times New Roman" w:eastAsia="Times New Roman" w:hAnsi="Times New Roman" w:cs="Times New Roman"/>
          <w:sz w:val="28"/>
          <w:szCs w:val="28"/>
        </w:rPr>
        <w:t>года должностное лицо Ревизионной комиссии принимало участие в работе Представительного Собрания Золоту</w:t>
      </w:r>
      <w:r w:rsidR="00C1030E" w:rsidRPr="0097563B">
        <w:rPr>
          <w:rFonts w:ascii="Times New Roman" w:eastAsia="Times New Roman" w:hAnsi="Times New Roman" w:cs="Times New Roman"/>
          <w:sz w:val="28"/>
          <w:szCs w:val="28"/>
        </w:rPr>
        <w:t>хинского района Курской области</w:t>
      </w:r>
      <w:r w:rsidR="0098731E" w:rsidRPr="00975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56F" w:rsidRPr="00A51DAE" w:rsidRDefault="0082056F" w:rsidP="0082056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DAE">
        <w:rPr>
          <w:rFonts w:ascii="Times New Roman" w:hAnsi="Times New Roman" w:cs="Times New Roman"/>
          <w:sz w:val="28"/>
          <w:szCs w:val="28"/>
        </w:rPr>
        <w:t>В связи с внесенными в 2021 году изменениями в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было подготовлено новое Положение о Ревизионной комиссии Золотухинского района Курской области и в связи с наделением Ревизионной комиссии правами юридического лица была произведена регистрация в качестве юридического лица в установленном законом порядке.</w:t>
      </w:r>
      <w:proofErr w:type="gramEnd"/>
    </w:p>
    <w:p w:rsidR="009B622F" w:rsidRPr="00A51DAE" w:rsidRDefault="009B622F" w:rsidP="008869A7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DAE">
        <w:rPr>
          <w:rFonts w:ascii="Times New Roman" w:hAnsi="Times New Roman" w:cs="Times New Roman"/>
          <w:sz w:val="28"/>
          <w:szCs w:val="28"/>
        </w:rPr>
        <w:t xml:space="preserve">Ревизионной комиссией в 2022 году направлено в Представительное Собрание </w:t>
      </w:r>
      <w:r w:rsidR="00A51DAE" w:rsidRPr="00A51DAE">
        <w:rPr>
          <w:rFonts w:ascii="Times New Roman" w:eastAsia="Times New Roman" w:hAnsi="Times New Roman" w:cs="Times New Roman"/>
          <w:sz w:val="28"/>
          <w:szCs w:val="28"/>
        </w:rPr>
        <w:t>Золотухинского района</w:t>
      </w:r>
      <w:r w:rsidR="00A51DAE" w:rsidRPr="00A51DAE">
        <w:rPr>
          <w:rFonts w:ascii="Times New Roman" w:hAnsi="Times New Roman" w:cs="Times New Roman"/>
          <w:sz w:val="28"/>
          <w:szCs w:val="28"/>
        </w:rPr>
        <w:t xml:space="preserve"> </w:t>
      </w:r>
      <w:r w:rsidR="00A51DAE" w:rsidRPr="00A51DAE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A51DAE" w:rsidRPr="00A51DAE">
        <w:rPr>
          <w:rFonts w:ascii="Times New Roman" w:hAnsi="Times New Roman" w:cs="Times New Roman"/>
          <w:sz w:val="28"/>
          <w:szCs w:val="28"/>
        </w:rPr>
        <w:t xml:space="preserve"> </w:t>
      </w:r>
      <w:r w:rsidRPr="00A51DAE">
        <w:rPr>
          <w:rFonts w:ascii="Times New Roman" w:hAnsi="Times New Roman" w:cs="Times New Roman"/>
          <w:sz w:val="28"/>
          <w:szCs w:val="28"/>
        </w:rPr>
        <w:t>5 проектов решений по вопросам деятельности Ревизионной комиссии</w:t>
      </w:r>
      <w:r w:rsidR="008869A7" w:rsidRPr="00A51DAE">
        <w:rPr>
          <w:rFonts w:ascii="Times New Roman" w:hAnsi="Times New Roman" w:cs="Times New Roman"/>
          <w:sz w:val="28"/>
          <w:szCs w:val="28"/>
        </w:rPr>
        <w:t>.</w:t>
      </w:r>
    </w:p>
    <w:p w:rsidR="00E3261E" w:rsidRPr="00C76E7B" w:rsidRDefault="00355F41" w:rsidP="00355F4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7B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Ежегодный отчет о деятельно</w:t>
      </w:r>
      <w:r w:rsidR="00C76E7B" w:rsidRPr="00C76E7B">
        <w:rPr>
          <w:rFonts w:ascii="Times New Roman" w:eastAsia="Times New Roman" w:hAnsi="Times New Roman" w:cs="Times New Roman"/>
          <w:sz w:val="28"/>
          <w:szCs w:val="28"/>
        </w:rPr>
        <w:t>сти Ревизионной комиссии за 2021</w:t>
      </w:r>
      <w:r w:rsidRPr="00C76E7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D3003" w:rsidRPr="00C76E7B">
        <w:rPr>
          <w:rFonts w:ascii="Times New Roman" w:eastAsia="Times New Roman" w:hAnsi="Times New Roman" w:cs="Times New Roman"/>
          <w:sz w:val="28"/>
          <w:szCs w:val="28"/>
        </w:rPr>
        <w:t>был подготовлен и представлен Представительному Собранию Золоту</w:t>
      </w:r>
      <w:r w:rsidRPr="00C76E7B">
        <w:rPr>
          <w:rFonts w:ascii="Times New Roman" w:eastAsia="Times New Roman" w:hAnsi="Times New Roman" w:cs="Times New Roman"/>
          <w:sz w:val="28"/>
          <w:szCs w:val="28"/>
        </w:rPr>
        <w:t>хинского района Курской области.</w:t>
      </w:r>
    </w:p>
    <w:p w:rsidR="007D6DEA" w:rsidRPr="00C76E7B" w:rsidRDefault="00235D3C" w:rsidP="007D6DE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6E7B" w:rsidRPr="00C76E7B">
        <w:rPr>
          <w:rFonts w:ascii="Times New Roman" w:eastAsia="Times New Roman" w:hAnsi="Times New Roman" w:cs="Times New Roman"/>
          <w:sz w:val="28"/>
          <w:szCs w:val="28"/>
        </w:rPr>
        <w:t>IV квартале 2022</w:t>
      </w:r>
      <w:r w:rsidR="007D6DEA" w:rsidRPr="00C76E7B">
        <w:rPr>
          <w:rFonts w:ascii="Times New Roman" w:eastAsia="Times New Roman" w:hAnsi="Times New Roman" w:cs="Times New Roman"/>
          <w:sz w:val="28"/>
          <w:szCs w:val="28"/>
        </w:rPr>
        <w:t xml:space="preserve"> года разработан и утвержден пла</w:t>
      </w:r>
      <w:r w:rsidR="00E8645A" w:rsidRPr="00C76E7B">
        <w:rPr>
          <w:rFonts w:ascii="Times New Roman" w:eastAsia="Times New Roman" w:hAnsi="Times New Roman" w:cs="Times New Roman"/>
          <w:sz w:val="28"/>
          <w:szCs w:val="28"/>
        </w:rPr>
        <w:t>н работы Ревизионной комиссии</w:t>
      </w:r>
      <w:r w:rsidR="00C76E7B" w:rsidRPr="00C76E7B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7D6DEA" w:rsidRPr="00C76E7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6754F" w:rsidRDefault="0016754F" w:rsidP="0016754F">
      <w:pPr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6E7B">
        <w:rPr>
          <w:rFonts w:ascii="Times New Roman" w:eastAsia="Times New Roman" w:hAnsi="Times New Roman" w:cs="Times New Roman"/>
          <w:sz w:val="28"/>
          <w:szCs w:val="28"/>
        </w:rPr>
        <w:t>План раб</w:t>
      </w:r>
      <w:r w:rsidR="00C76E7B" w:rsidRPr="00C76E7B">
        <w:rPr>
          <w:rFonts w:ascii="Times New Roman" w:eastAsia="Times New Roman" w:hAnsi="Times New Roman" w:cs="Times New Roman"/>
          <w:sz w:val="28"/>
          <w:szCs w:val="28"/>
        </w:rPr>
        <w:t>оты Ревизионной комиссии за 2022</w:t>
      </w:r>
      <w:r w:rsidRPr="00C76E7B">
        <w:rPr>
          <w:rFonts w:ascii="Times New Roman" w:eastAsia="Times New Roman" w:hAnsi="Times New Roman" w:cs="Times New Roman"/>
          <w:sz w:val="28"/>
          <w:szCs w:val="28"/>
        </w:rPr>
        <w:t xml:space="preserve"> год выполнен полностью.</w:t>
      </w:r>
    </w:p>
    <w:p w:rsidR="007D6DEA" w:rsidRPr="001C36A2" w:rsidRDefault="007D6DEA" w:rsidP="007D6D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A2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Ревизионной комиссии оставалась гласность.</w:t>
      </w:r>
    </w:p>
    <w:p w:rsidR="007D6DEA" w:rsidRDefault="009173B3" w:rsidP="00A51D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D6DEA" w:rsidRPr="001C36A2">
        <w:rPr>
          <w:rFonts w:ascii="Times New Roman" w:eastAsia="Times New Roman" w:hAnsi="Times New Roman" w:cs="Times New Roman"/>
          <w:sz w:val="28"/>
          <w:szCs w:val="28"/>
        </w:rPr>
        <w:t>а о</w:t>
      </w:r>
      <w:r w:rsidR="000129CA" w:rsidRPr="001C36A2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7D6DEA" w:rsidRPr="001C36A2">
        <w:rPr>
          <w:rFonts w:ascii="Times New Roman" w:eastAsia="Times New Roman" w:hAnsi="Times New Roman" w:cs="Times New Roman"/>
          <w:sz w:val="28"/>
          <w:szCs w:val="28"/>
        </w:rPr>
        <w:t>Золотухинского района Курской области в сети «Интернет» размещена информация о де</w:t>
      </w:r>
      <w:r w:rsidR="00CB450C">
        <w:rPr>
          <w:rFonts w:ascii="Times New Roman" w:eastAsia="Times New Roman" w:hAnsi="Times New Roman" w:cs="Times New Roman"/>
          <w:sz w:val="28"/>
          <w:szCs w:val="28"/>
        </w:rPr>
        <w:t>ятельности Ревизионной комиссии</w:t>
      </w:r>
      <w:r w:rsidR="00CB450C" w:rsidRPr="005D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DAE" w:rsidRDefault="00A51DAE" w:rsidP="00A51DA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E13759" w:rsidRPr="00E13759" w:rsidRDefault="00E13759" w:rsidP="00350729">
      <w:pPr>
        <w:tabs>
          <w:tab w:val="left" w:pos="0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137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D6DEA" w:rsidRPr="00E13759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093E1C" w:rsidRPr="00093E1C" w:rsidRDefault="007D6DEA" w:rsidP="00E13759">
      <w:pPr>
        <w:tabs>
          <w:tab w:val="left" w:pos="0"/>
        </w:tabs>
        <w:spacing w:after="0"/>
        <w:jc w:val="both"/>
        <w:rPr>
          <w:color w:val="C00000"/>
        </w:rPr>
      </w:pPr>
      <w:r w:rsidRPr="00E13759">
        <w:rPr>
          <w:rFonts w:ascii="Times New Roman" w:hAnsi="Times New Roman" w:cs="Times New Roman"/>
          <w:sz w:val="28"/>
          <w:szCs w:val="28"/>
        </w:rPr>
        <w:t>Золотухинского</w:t>
      </w:r>
      <w:r w:rsidR="00E13759" w:rsidRPr="00E13759">
        <w:rPr>
          <w:rFonts w:ascii="Times New Roman" w:hAnsi="Times New Roman" w:cs="Times New Roman"/>
          <w:sz w:val="28"/>
          <w:szCs w:val="28"/>
        </w:rPr>
        <w:t xml:space="preserve"> </w:t>
      </w:r>
      <w:r w:rsidRPr="00E13759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</w:t>
      </w:r>
      <w:r w:rsidR="00E13759" w:rsidRPr="00E137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759">
        <w:rPr>
          <w:rFonts w:ascii="Times New Roman" w:hAnsi="Times New Roman" w:cs="Times New Roman"/>
          <w:sz w:val="28"/>
          <w:szCs w:val="28"/>
        </w:rPr>
        <w:t xml:space="preserve">Э.О. </w:t>
      </w:r>
      <w:proofErr w:type="spellStart"/>
      <w:r w:rsidRPr="00E1375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093E1C" w:rsidRPr="00093E1C" w:rsidSect="00A863B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DEA"/>
    <w:rsid w:val="000129CA"/>
    <w:rsid w:val="00021A8F"/>
    <w:rsid w:val="000436D2"/>
    <w:rsid w:val="00060FB0"/>
    <w:rsid w:val="00063E55"/>
    <w:rsid w:val="0007160F"/>
    <w:rsid w:val="00073765"/>
    <w:rsid w:val="00083B7A"/>
    <w:rsid w:val="000905CB"/>
    <w:rsid w:val="00093DC7"/>
    <w:rsid w:val="00093E1C"/>
    <w:rsid w:val="000B7A6B"/>
    <w:rsid w:val="000C115E"/>
    <w:rsid w:val="000C4D20"/>
    <w:rsid w:val="000C684A"/>
    <w:rsid w:val="000D3B8D"/>
    <w:rsid w:val="000D7F30"/>
    <w:rsid w:val="00114E54"/>
    <w:rsid w:val="001174B7"/>
    <w:rsid w:val="0016754F"/>
    <w:rsid w:val="00182A32"/>
    <w:rsid w:val="00194D8D"/>
    <w:rsid w:val="001C36A2"/>
    <w:rsid w:val="001C7354"/>
    <w:rsid w:val="001D5C91"/>
    <w:rsid w:val="00200419"/>
    <w:rsid w:val="002168CC"/>
    <w:rsid w:val="00221909"/>
    <w:rsid w:val="002219CE"/>
    <w:rsid w:val="002270C8"/>
    <w:rsid w:val="00235379"/>
    <w:rsid w:val="00235D3C"/>
    <w:rsid w:val="00260D2F"/>
    <w:rsid w:val="002672F4"/>
    <w:rsid w:val="00290680"/>
    <w:rsid w:val="00290B60"/>
    <w:rsid w:val="00291C1A"/>
    <w:rsid w:val="002D5EB7"/>
    <w:rsid w:val="002E3F27"/>
    <w:rsid w:val="002E69C5"/>
    <w:rsid w:val="002E7341"/>
    <w:rsid w:val="002F0B9C"/>
    <w:rsid w:val="002F45CA"/>
    <w:rsid w:val="00315B53"/>
    <w:rsid w:val="003172CE"/>
    <w:rsid w:val="0032068C"/>
    <w:rsid w:val="00325B7E"/>
    <w:rsid w:val="00350729"/>
    <w:rsid w:val="00355F41"/>
    <w:rsid w:val="00376879"/>
    <w:rsid w:val="003935EA"/>
    <w:rsid w:val="00397E4E"/>
    <w:rsid w:val="003D263E"/>
    <w:rsid w:val="00400E3E"/>
    <w:rsid w:val="00451CA7"/>
    <w:rsid w:val="00454DAC"/>
    <w:rsid w:val="004622EB"/>
    <w:rsid w:val="004652A3"/>
    <w:rsid w:val="0048186B"/>
    <w:rsid w:val="004B38B0"/>
    <w:rsid w:val="00501471"/>
    <w:rsid w:val="00502E66"/>
    <w:rsid w:val="00564557"/>
    <w:rsid w:val="0057632D"/>
    <w:rsid w:val="005A1115"/>
    <w:rsid w:val="005C2BDF"/>
    <w:rsid w:val="005C4FF4"/>
    <w:rsid w:val="005D4063"/>
    <w:rsid w:val="005F6EA0"/>
    <w:rsid w:val="006163D5"/>
    <w:rsid w:val="0062250C"/>
    <w:rsid w:val="006349A4"/>
    <w:rsid w:val="00666ECC"/>
    <w:rsid w:val="00681D65"/>
    <w:rsid w:val="0069192D"/>
    <w:rsid w:val="006B1956"/>
    <w:rsid w:val="006C63BD"/>
    <w:rsid w:val="006D2756"/>
    <w:rsid w:val="006D6494"/>
    <w:rsid w:val="00707851"/>
    <w:rsid w:val="007230E3"/>
    <w:rsid w:val="00727BD3"/>
    <w:rsid w:val="00730EB8"/>
    <w:rsid w:val="007348CB"/>
    <w:rsid w:val="00740D32"/>
    <w:rsid w:val="00750C93"/>
    <w:rsid w:val="00754737"/>
    <w:rsid w:val="00763B78"/>
    <w:rsid w:val="007752DD"/>
    <w:rsid w:val="0078041A"/>
    <w:rsid w:val="0078677D"/>
    <w:rsid w:val="00795D67"/>
    <w:rsid w:val="007A4759"/>
    <w:rsid w:val="007B1ED9"/>
    <w:rsid w:val="007C3646"/>
    <w:rsid w:val="007D6DEA"/>
    <w:rsid w:val="007E1321"/>
    <w:rsid w:val="007E599E"/>
    <w:rsid w:val="007F6D92"/>
    <w:rsid w:val="00803797"/>
    <w:rsid w:val="008056EA"/>
    <w:rsid w:val="0082056F"/>
    <w:rsid w:val="00841BD7"/>
    <w:rsid w:val="00846A16"/>
    <w:rsid w:val="00852E5F"/>
    <w:rsid w:val="0085383E"/>
    <w:rsid w:val="00864E1B"/>
    <w:rsid w:val="00871395"/>
    <w:rsid w:val="0087392F"/>
    <w:rsid w:val="008804AB"/>
    <w:rsid w:val="008869A7"/>
    <w:rsid w:val="008937B6"/>
    <w:rsid w:val="008A2358"/>
    <w:rsid w:val="008A4AB8"/>
    <w:rsid w:val="008B5063"/>
    <w:rsid w:val="008F4888"/>
    <w:rsid w:val="00903439"/>
    <w:rsid w:val="009142B6"/>
    <w:rsid w:val="009173B3"/>
    <w:rsid w:val="009426B5"/>
    <w:rsid w:val="0095045D"/>
    <w:rsid w:val="00956B13"/>
    <w:rsid w:val="009670A0"/>
    <w:rsid w:val="0096749E"/>
    <w:rsid w:val="0097563B"/>
    <w:rsid w:val="0098731E"/>
    <w:rsid w:val="009B0F3D"/>
    <w:rsid w:val="009B5A4B"/>
    <w:rsid w:val="009B622F"/>
    <w:rsid w:val="009C4D76"/>
    <w:rsid w:val="009D50DC"/>
    <w:rsid w:val="009E211B"/>
    <w:rsid w:val="00A10CF9"/>
    <w:rsid w:val="00A11720"/>
    <w:rsid w:val="00A132F9"/>
    <w:rsid w:val="00A25B44"/>
    <w:rsid w:val="00A51DAE"/>
    <w:rsid w:val="00A56F5A"/>
    <w:rsid w:val="00A73405"/>
    <w:rsid w:val="00A756B7"/>
    <w:rsid w:val="00A75761"/>
    <w:rsid w:val="00A858C1"/>
    <w:rsid w:val="00A863B6"/>
    <w:rsid w:val="00A93261"/>
    <w:rsid w:val="00AA750C"/>
    <w:rsid w:val="00AB64C9"/>
    <w:rsid w:val="00AB78BD"/>
    <w:rsid w:val="00AC63AE"/>
    <w:rsid w:val="00AE7C2D"/>
    <w:rsid w:val="00AF18E9"/>
    <w:rsid w:val="00AF3A9C"/>
    <w:rsid w:val="00AF7906"/>
    <w:rsid w:val="00B0459C"/>
    <w:rsid w:val="00B11EAA"/>
    <w:rsid w:val="00B17660"/>
    <w:rsid w:val="00B43989"/>
    <w:rsid w:val="00B57190"/>
    <w:rsid w:val="00B82826"/>
    <w:rsid w:val="00BD19EB"/>
    <w:rsid w:val="00BE2388"/>
    <w:rsid w:val="00BF0207"/>
    <w:rsid w:val="00BF080D"/>
    <w:rsid w:val="00BF0DE0"/>
    <w:rsid w:val="00BF7F20"/>
    <w:rsid w:val="00C044D4"/>
    <w:rsid w:val="00C065C2"/>
    <w:rsid w:val="00C0727B"/>
    <w:rsid w:val="00C1030E"/>
    <w:rsid w:val="00C25F81"/>
    <w:rsid w:val="00C262B7"/>
    <w:rsid w:val="00C3317B"/>
    <w:rsid w:val="00C377B7"/>
    <w:rsid w:val="00C37B30"/>
    <w:rsid w:val="00C76E7B"/>
    <w:rsid w:val="00C8148B"/>
    <w:rsid w:val="00C91FD8"/>
    <w:rsid w:val="00C928B8"/>
    <w:rsid w:val="00CA0BCF"/>
    <w:rsid w:val="00CA0F22"/>
    <w:rsid w:val="00CA3335"/>
    <w:rsid w:val="00CA626F"/>
    <w:rsid w:val="00CA6864"/>
    <w:rsid w:val="00CB450C"/>
    <w:rsid w:val="00CD483F"/>
    <w:rsid w:val="00CE60B0"/>
    <w:rsid w:val="00D11058"/>
    <w:rsid w:val="00D1367F"/>
    <w:rsid w:val="00D15587"/>
    <w:rsid w:val="00D21D73"/>
    <w:rsid w:val="00D538FB"/>
    <w:rsid w:val="00D96EE5"/>
    <w:rsid w:val="00D97EA6"/>
    <w:rsid w:val="00DA155E"/>
    <w:rsid w:val="00DC56F9"/>
    <w:rsid w:val="00DD2A17"/>
    <w:rsid w:val="00DD2B46"/>
    <w:rsid w:val="00DD5D14"/>
    <w:rsid w:val="00E12FA2"/>
    <w:rsid w:val="00E13759"/>
    <w:rsid w:val="00E3261E"/>
    <w:rsid w:val="00E34159"/>
    <w:rsid w:val="00E34A14"/>
    <w:rsid w:val="00E4102A"/>
    <w:rsid w:val="00E4219A"/>
    <w:rsid w:val="00E4397C"/>
    <w:rsid w:val="00E573A4"/>
    <w:rsid w:val="00E71569"/>
    <w:rsid w:val="00E81187"/>
    <w:rsid w:val="00E81796"/>
    <w:rsid w:val="00E8645A"/>
    <w:rsid w:val="00EA2461"/>
    <w:rsid w:val="00EA60EE"/>
    <w:rsid w:val="00EB206F"/>
    <w:rsid w:val="00EB4A3B"/>
    <w:rsid w:val="00EC6A66"/>
    <w:rsid w:val="00F15591"/>
    <w:rsid w:val="00F1594C"/>
    <w:rsid w:val="00F72845"/>
    <w:rsid w:val="00F86CF9"/>
    <w:rsid w:val="00F97931"/>
    <w:rsid w:val="00FA6AF5"/>
    <w:rsid w:val="00FC0564"/>
    <w:rsid w:val="00FC4FD0"/>
    <w:rsid w:val="00FC5C00"/>
    <w:rsid w:val="00FC67D2"/>
    <w:rsid w:val="00FD3003"/>
    <w:rsid w:val="00F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E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6D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6DEA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D6DEA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  <w:style w:type="paragraph" w:customStyle="1" w:styleId="ConsPlusNonformat">
    <w:name w:val="ConsPlusNonformat"/>
    <w:uiPriority w:val="99"/>
    <w:rsid w:val="00093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120</cp:revision>
  <cp:lastPrinted>2022-03-29T11:49:00Z</cp:lastPrinted>
  <dcterms:created xsi:type="dcterms:W3CDTF">2022-01-18T08:53:00Z</dcterms:created>
  <dcterms:modified xsi:type="dcterms:W3CDTF">2023-05-12T12:56:00Z</dcterms:modified>
</cp:coreProperties>
</file>