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312" w:rsidRPr="001D6617" w:rsidRDefault="009C0312" w:rsidP="009C03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617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9C0312" w:rsidRPr="001D6617" w:rsidRDefault="009C0312" w:rsidP="009C03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617">
        <w:rPr>
          <w:rFonts w:ascii="Times New Roman" w:hAnsi="Times New Roman" w:cs="Times New Roman"/>
          <w:b/>
          <w:sz w:val="28"/>
          <w:szCs w:val="28"/>
        </w:rPr>
        <w:t xml:space="preserve">о результатах проведенных Ревизионной комиссией </w:t>
      </w:r>
      <w:r>
        <w:rPr>
          <w:rFonts w:ascii="Times New Roman" w:hAnsi="Times New Roman" w:cs="Times New Roman"/>
          <w:b/>
          <w:sz w:val="28"/>
          <w:szCs w:val="28"/>
        </w:rPr>
        <w:t xml:space="preserve">Золотухинского района Курской области </w:t>
      </w:r>
      <w:r w:rsidRPr="001D6617">
        <w:rPr>
          <w:rFonts w:ascii="Times New Roman" w:hAnsi="Times New Roman" w:cs="Times New Roman"/>
          <w:b/>
          <w:sz w:val="28"/>
          <w:szCs w:val="28"/>
        </w:rPr>
        <w:t>контрольных и экспертно-аналитических мероприятиях</w:t>
      </w:r>
      <w:r w:rsidRPr="001D6617">
        <w:rPr>
          <w:rFonts w:ascii="Times New Roman" w:hAnsi="Times New Roman" w:cs="Times New Roman"/>
          <w:b/>
          <w:sz w:val="28"/>
          <w:szCs w:val="28"/>
        </w:rPr>
        <w:tab/>
      </w:r>
    </w:p>
    <w:p w:rsidR="009C0312" w:rsidRPr="001D6617" w:rsidRDefault="009C0312" w:rsidP="009C03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D661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квартал 2023</w:t>
      </w:r>
      <w:r w:rsidRPr="001D6617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9C0312" w:rsidRPr="001D6617" w:rsidRDefault="009C0312" w:rsidP="009C03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0312" w:rsidRPr="001D6617" w:rsidRDefault="009C0312" w:rsidP="009C0312">
      <w:pPr>
        <w:pStyle w:val="1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1D6617">
        <w:rPr>
          <w:rFonts w:cs="Times New Roman"/>
          <w:sz w:val="28"/>
          <w:szCs w:val="28"/>
        </w:rPr>
        <w:t xml:space="preserve">За </w:t>
      </w:r>
      <w:r w:rsidRPr="001D6617">
        <w:rPr>
          <w:rFonts w:cs="Times New Roman"/>
          <w:sz w:val="28"/>
          <w:szCs w:val="28"/>
          <w:lang w:val="en-US"/>
        </w:rPr>
        <w:t>I</w:t>
      </w:r>
      <w:r w:rsidRPr="001D6617">
        <w:rPr>
          <w:rFonts w:cs="Times New Roman"/>
          <w:sz w:val="28"/>
          <w:szCs w:val="28"/>
        </w:rPr>
        <w:t xml:space="preserve"> квартал</w:t>
      </w:r>
      <w:r w:rsidRPr="001D6617">
        <w:rPr>
          <w:rFonts w:cs="Times New Roman"/>
          <w:b/>
          <w:sz w:val="28"/>
          <w:szCs w:val="28"/>
        </w:rPr>
        <w:t xml:space="preserve"> </w:t>
      </w:r>
      <w:r w:rsidRPr="001D6617">
        <w:rPr>
          <w:rFonts w:cs="Times New Roman"/>
          <w:sz w:val="28"/>
          <w:szCs w:val="28"/>
        </w:rPr>
        <w:t>2023 года Ревизионной комиссией Золотухинского района Курской области проведено</w:t>
      </w:r>
      <w:r w:rsidRPr="0046228B">
        <w:rPr>
          <w:rFonts w:cs="Times New Roman"/>
          <w:color w:val="0070C0"/>
          <w:sz w:val="28"/>
          <w:szCs w:val="28"/>
        </w:rPr>
        <w:t xml:space="preserve"> </w:t>
      </w:r>
      <w:r w:rsidRPr="001D6617">
        <w:rPr>
          <w:rFonts w:cs="Times New Roman"/>
          <w:sz w:val="28"/>
          <w:szCs w:val="28"/>
        </w:rPr>
        <w:t>6 эксп</w:t>
      </w:r>
      <w:r>
        <w:rPr>
          <w:rFonts w:cs="Times New Roman"/>
          <w:sz w:val="28"/>
          <w:szCs w:val="28"/>
        </w:rPr>
        <w:t>ертно-аналитических мероприятий.</w:t>
      </w:r>
    </w:p>
    <w:p w:rsidR="009C0312" w:rsidRPr="00210FEB" w:rsidRDefault="009C0312" w:rsidP="009C03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FEB">
        <w:rPr>
          <w:rFonts w:ascii="Times New Roman" w:hAnsi="Times New Roman" w:cs="Times New Roman"/>
          <w:sz w:val="28"/>
          <w:szCs w:val="28"/>
        </w:rPr>
        <w:t>Всеми мероприятиями охвачено 6 объектов контроля.</w:t>
      </w:r>
    </w:p>
    <w:p w:rsidR="009C0312" w:rsidRDefault="009C0312" w:rsidP="009C03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099">
        <w:rPr>
          <w:rFonts w:ascii="Times New Roman" w:hAnsi="Times New Roman" w:cs="Times New Roman"/>
          <w:sz w:val="28"/>
          <w:szCs w:val="28"/>
        </w:rPr>
        <w:t>Объем проверенных средств составил 1 143 865,6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6228B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</w:p>
    <w:p w:rsidR="009C0312" w:rsidRPr="00624B12" w:rsidRDefault="009C0312" w:rsidP="00624B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B12">
        <w:rPr>
          <w:rFonts w:ascii="Times New Roman" w:hAnsi="Times New Roman" w:cs="Times New Roman"/>
          <w:sz w:val="28"/>
          <w:szCs w:val="28"/>
        </w:rPr>
        <w:t xml:space="preserve">Выявлено 9 нарушений, в том числе: </w:t>
      </w:r>
    </w:p>
    <w:p w:rsidR="009C0312" w:rsidRPr="00624B12" w:rsidRDefault="009C0312" w:rsidP="00624B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B12">
        <w:rPr>
          <w:rFonts w:ascii="Times New Roman" w:hAnsi="Times New Roman" w:cs="Times New Roman"/>
          <w:sz w:val="28"/>
          <w:szCs w:val="28"/>
        </w:rPr>
        <w:t>- нарушения ведения бухгалтерского учета, составления и представления бухгалтерской (финансовой) отчетности – 8 нарушений;</w:t>
      </w:r>
    </w:p>
    <w:p w:rsidR="009C0312" w:rsidRPr="00624B12" w:rsidRDefault="009C0312" w:rsidP="00624B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B12">
        <w:rPr>
          <w:rFonts w:ascii="Times New Roman" w:hAnsi="Times New Roman" w:cs="Times New Roman"/>
          <w:sz w:val="28"/>
          <w:szCs w:val="28"/>
        </w:rPr>
        <w:t>- иные нарушения - 1 нарушение.</w:t>
      </w:r>
    </w:p>
    <w:p w:rsidR="009C0312" w:rsidRDefault="009C0312" w:rsidP="009C031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2208">
        <w:rPr>
          <w:rFonts w:ascii="Times New Roman" w:hAnsi="Times New Roman" w:cs="Times New Roman"/>
          <w:bCs/>
          <w:sz w:val="28"/>
          <w:szCs w:val="28"/>
        </w:rPr>
        <w:t xml:space="preserve">По результатам проведенных мероприятий подготовлено 6 заключений, их них: по проектам </w:t>
      </w:r>
      <w:r w:rsidRPr="00D52208">
        <w:rPr>
          <w:rFonts w:ascii="Times New Roman" w:hAnsi="Times New Roman" w:cs="Times New Roman"/>
          <w:sz w:val="28"/>
          <w:szCs w:val="28"/>
        </w:rPr>
        <w:t>постановлений Администрации Золотухинского района Курской области</w:t>
      </w:r>
      <w:r w:rsidRPr="00D52208">
        <w:rPr>
          <w:rFonts w:ascii="Times New Roman" w:hAnsi="Times New Roman" w:cs="Times New Roman"/>
          <w:bCs/>
          <w:sz w:val="28"/>
          <w:szCs w:val="28"/>
        </w:rPr>
        <w:t xml:space="preserve"> – 2, по </w:t>
      </w:r>
      <w:r w:rsidRPr="00D52208">
        <w:rPr>
          <w:rFonts w:ascii="Times New Roman" w:eastAsia="Times New Roman" w:hAnsi="Times New Roman" w:cs="Times New Roman"/>
          <w:sz w:val="28"/>
          <w:szCs w:val="28"/>
        </w:rPr>
        <w:t xml:space="preserve">годовой бюджетной отчётности главных администраторов бюджетных средств Золотухинского района за 2022 год </w:t>
      </w:r>
      <w:r w:rsidRPr="00D52208">
        <w:rPr>
          <w:rFonts w:ascii="Times New Roman" w:hAnsi="Times New Roman" w:cs="Times New Roman"/>
          <w:bCs/>
          <w:sz w:val="28"/>
          <w:szCs w:val="28"/>
        </w:rPr>
        <w:t>– 4.</w:t>
      </w:r>
    </w:p>
    <w:p w:rsidR="00624B12" w:rsidRPr="00D52208" w:rsidRDefault="00624B12" w:rsidP="009C031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C0312" w:rsidRPr="00E13759" w:rsidRDefault="009C0312" w:rsidP="009C031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759">
        <w:rPr>
          <w:rFonts w:ascii="Times New Roman" w:hAnsi="Times New Roman" w:cs="Times New Roman"/>
          <w:sz w:val="28"/>
          <w:szCs w:val="28"/>
        </w:rPr>
        <w:t xml:space="preserve">Председатель Ревизионной комиссии </w:t>
      </w:r>
    </w:p>
    <w:p w:rsidR="007C0800" w:rsidRDefault="009C0312" w:rsidP="009C0312">
      <w:pPr>
        <w:tabs>
          <w:tab w:val="left" w:pos="0"/>
        </w:tabs>
        <w:spacing w:after="0" w:line="240" w:lineRule="auto"/>
        <w:jc w:val="both"/>
      </w:pPr>
      <w:r w:rsidRPr="00E13759">
        <w:rPr>
          <w:rFonts w:ascii="Times New Roman" w:hAnsi="Times New Roman" w:cs="Times New Roman"/>
          <w:sz w:val="28"/>
          <w:szCs w:val="28"/>
        </w:rPr>
        <w:t xml:space="preserve">Золотухинского района Курской области                                               Э.О. </w:t>
      </w:r>
      <w:proofErr w:type="spellStart"/>
      <w:r w:rsidRPr="00E13759">
        <w:rPr>
          <w:rFonts w:ascii="Times New Roman" w:hAnsi="Times New Roman" w:cs="Times New Roman"/>
          <w:sz w:val="28"/>
          <w:szCs w:val="28"/>
        </w:rPr>
        <w:t>Кондратова</w:t>
      </w:r>
      <w:proofErr w:type="spellEnd"/>
    </w:p>
    <w:sectPr w:rsidR="007C0800" w:rsidSect="009C0312">
      <w:pgSz w:w="11906" w:h="16838"/>
      <w:pgMar w:top="851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C0312"/>
    <w:rsid w:val="003B3129"/>
    <w:rsid w:val="00624B12"/>
    <w:rsid w:val="007B27BC"/>
    <w:rsid w:val="009C0312"/>
    <w:rsid w:val="00C56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3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C0312"/>
    <w:pPr>
      <w:suppressAutoHyphens/>
      <w:spacing w:after="0" w:line="100" w:lineRule="atLeast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Викторовна</dc:creator>
  <cp:keywords/>
  <dc:description/>
  <cp:lastModifiedBy>Ирина Викторовна</cp:lastModifiedBy>
  <cp:revision>2</cp:revision>
  <dcterms:created xsi:type="dcterms:W3CDTF">2023-05-18T12:39:00Z</dcterms:created>
  <dcterms:modified xsi:type="dcterms:W3CDTF">2023-05-18T12:53:00Z</dcterms:modified>
</cp:coreProperties>
</file>