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BCB422" w14:textId="77777777" w:rsidR="00166001" w:rsidRPr="008F236E" w:rsidRDefault="00166001" w:rsidP="00166001">
      <w:pPr>
        <w:pStyle w:val="a3"/>
        <w:tabs>
          <w:tab w:val="left" w:pos="4820"/>
        </w:tabs>
        <w:spacing w:after="0" w:line="240" w:lineRule="atLeas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             </w:t>
      </w:r>
      <w:r w:rsidRPr="008F236E">
        <w:rPr>
          <w:bCs/>
          <w:sz w:val="28"/>
          <w:szCs w:val="28"/>
        </w:rPr>
        <w:t>УТВЕРЖДЕН</w:t>
      </w:r>
    </w:p>
    <w:p w14:paraId="0D573899" w14:textId="56983871" w:rsidR="00166001" w:rsidRPr="00016207" w:rsidRDefault="00166001" w:rsidP="00166001">
      <w:pPr>
        <w:pStyle w:val="a3"/>
        <w:tabs>
          <w:tab w:val="left" w:pos="4820"/>
        </w:tabs>
        <w:spacing w:before="0" w:beforeAutospacing="0" w:after="0" w:line="240" w:lineRule="atLeast"/>
        <w:jc w:val="center"/>
        <w:rPr>
          <w:bCs/>
          <w:sz w:val="28"/>
          <w:szCs w:val="28"/>
        </w:rPr>
      </w:pPr>
      <w:r w:rsidRPr="00AC29AD">
        <w:rPr>
          <w:bCs/>
          <w:color w:val="C00000"/>
          <w:sz w:val="28"/>
          <w:szCs w:val="28"/>
        </w:rPr>
        <w:t xml:space="preserve">                                                       </w:t>
      </w:r>
      <w:r w:rsidRPr="00016207">
        <w:rPr>
          <w:bCs/>
          <w:sz w:val="28"/>
          <w:szCs w:val="28"/>
        </w:rPr>
        <w:t>Распоряжением Ревизионной комиссии</w:t>
      </w:r>
    </w:p>
    <w:p w14:paraId="6622FA8E" w14:textId="28BA2EAE" w:rsidR="00166001" w:rsidRPr="00016207" w:rsidRDefault="00166001" w:rsidP="00A36AE0">
      <w:pPr>
        <w:pStyle w:val="a3"/>
        <w:tabs>
          <w:tab w:val="left" w:pos="4678"/>
          <w:tab w:val="left" w:pos="4820"/>
        </w:tabs>
        <w:spacing w:before="0" w:beforeAutospacing="0" w:after="0"/>
        <w:jc w:val="center"/>
        <w:rPr>
          <w:bCs/>
          <w:sz w:val="28"/>
          <w:szCs w:val="28"/>
        </w:rPr>
      </w:pPr>
      <w:r w:rsidRPr="00016207">
        <w:rPr>
          <w:bCs/>
          <w:sz w:val="28"/>
          <w:szCs w:val="28"/>
        </w:rPr>
        <w:t xml:space="preserve">                            </w:t>
      </w:r>
      <w:r w:rsidR="00642A25" w:rsidRPr="00016207">
        <w:rPr>
          <w:bCs/>
          <w:sz w:val="28"/>
          <w:szCs w:val="28"/>
        </w:rPr>
        <w:t xml:space="preserve">                              </w:t>
      </w:r>
      <w:proofErr w:type="spellStart"/>
      <w:r w:rsidRPr="00016207">
        <w:rPr>
          <w:bCs/>
          <w:sz w:val="28"/>
          <w:szCs w:val="28"/>
        </w:rPr>
        <w:t>Золотухинского</w:t>
      </w:r>
      <w:proofErr w:type="spellEnd"/>
      <w:r w:rsidRPr="00016207">
        <w:rPr>
          <w:bCs/>
          <w:sz w:val="28"/>
          <w:szCs w:val="28"/>
        </w:rPr>
        <w:t xml:space="preserve"> района Курской области</w:t>
      </w:r>
    </w:p>
    <w:p w14:paraId="66F30388" w14:textId="302196C4" w:rsidR="00166001" w:rsidRPr="00AC29AD" w:rsidRDefault="0033288A" w:rsidP="00A36AE0">
      <w:pPr>
        <w:pStyle w:val="a3"/>
        <w:tabs>
          <w:tab w:val="left" w:pos="4820"/>
        </w:tabs>
        <w:spacing w:before="0" w:beforeAutospacing="0"/>
        <w:ind w:left="4678"/>
        <w:rPr>
          <w:bCs/>
          <w:color w:val="C00000"/>
          <w:sz w:val="28"/>
          <w:szCs w:val="28"/>
        </w:rPr>
      </w:pPr>
      <w:r w:rsidRPr="00016207">
        <w:rPr>
          <w:bCs/>
          <w:sz w:val="28"/>
          <w:szCs w:val="28"/>
        </w:rPr>
        <w:t xml:space="preserve">от </w:t>
      </w:r>
      <w:r w:rsidRPr="00CB4F26">
        <w:rPr>
          <w:bCs/>
          <w:sz w:val="28"/>
          <w:szCs w:val="28"/>
        </w:rPr>
        <w:t>29</w:t>
      </w:r>
      <w:r w:rsidR="00166001" w:rsidRPr="00CB4F26">
        <w:rPr>
          <w:bCs/>
          <w:sz w:val="28"/>
          <w:szCs w:val="28"/>
        </w:rPr>
        <w:t>.</w:t>
      </w:r>
      <w:r w:rsidR="00016207" w:rsidRPr="00C8176E">
        <w:rPr>
          <w:bCs/>
          <w:sz w:val="28"/>
          <w:szCs w:val="28"/>
        </w:rPr>
        <w:t>12.202</w:t>
      </w:r>
      <w:r w:rsidR="00C8176E" w:rsidRPr="00C8176E">
        <w:rPr>
          <w:bCs/>
          <w:sz w:val="28"/>
          <w:szCs w:val="28"/>
        </w:rPr>
        <w:t>3</w:t>
      </w:r>
      <w:r w:rsidR="00166001" w:rsidRPr="00016207">
        <w:rPr>
          <w:bCs/>
          <w:sz w:val="28"/>
          <w:szCs w:val="28"/>
        </w:rPr>
        <w:t xml:space="preserve"> г</w:t>
      </w:r>
      <w:r w:rsidR="00166001" w:rsidRPr="00353D73">
        <w:rPr>
          <w:bCs/>
          <w:sz w:val="28"/>
          <w:szCs w:val="28"/>
        </w:rPr>
        <w:t xml:space="preserve">. № </w:t>
      </w:r>
      <w:r w:rsidR="00CB4F26" w:rsidRPr="00CB4F26">
        <w:rPr>
          <w:bCs/>
          <w:sz w:val="28"/>
          <w:szCs w:val="28"/>
        </w:rPr>
        <w:t>30</w:t>
      </w:r>
      <w:r w:rsidR="00A36AE0">
        <w:rPr>
          <w:bCs/>
          <w:sz w:val="28"/>
          <w:szCs w:val="28"/>
        </w:rPr>
        <w:t xml:space="preserve"> (в редакции от </w:t>
      </w:r>
      <w:r w:rsidR="00A36AE0" w:rsidRPr="004F42C6">
        <w:rPr>
          <w:bCs/>
          <w:sz w:val="28"/>
          <w:szCs w:val="28"/>
        </w:rPr>
        <w:t>19.12.2024 г. № 2</w:t>
      </w:r>
      <w:r w:rsidR="00AD496E" w:rsidRPr="004F42C6">
        <w:rPr>
          <w:bCs/>
          <w:sz w:val="28"/>
          <w:szCs w:val="28"/>
        </w:rPr>
        <w:t>4</w:t>
      </w:r>
      <w:r w:rsidR="00A36AE0">
        <w:rPr>
          <w:bCs/>
          <w:sz w:val="28"/>
          <w:szCs w:val="28"/>
        </w:rPr>
        <w:t>)</w:t>
      </w:r>
    </w:p>
    <w:p w14:paraId="13DB7278" w14:textId="77777777" w:rsidR="00166001" w:rsidRPr="008F236E" w:rsidRDefault="00166001" w:rsidP="00166001">
      <w:pPr>
        <w:pStyle w:val="a3"/>
        <w:spacing w:after="0" w:line="240" w:lineRule="atLeast"/>
        <w:jc w:val="right"/>
        <w:rPr>
          <w:bCs/>
          <w:color w:val="FF0000"/>
          <w:sz w:val="28"/>
          <w:szCs w:val="28"/>
        </w:rPr>
      </w:pPr>
      <w:bookmarkStart w:id="0" w:name="_GoBack"/>
      <w:bookmarkEnd w:id="0"/>
    </w:p>
    <w:p w14:paraId="64C314F2" w14:textId="77777777" w:rsidR="00166001" w:rsidRPr="008F236E" w:rsidRDefault="00166001" w:rsidP="0016600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ПЛАН </w:t>
      </w:r>
    </w:p>
    <w:p w14:paraId="2B078053" w14:textId="77777777" w:rsidR="00166001" w:rsidRPr="008F236E" w:rsidRDefault="00166001" w:rsidP="0016600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 Ревизионной комиссии</w:t>
      </w:r>
    </w:p>
    <w:p w14:paraId="59D2C605" w14:textId="77777777" w:rsidR="00166001" w:rsidRPr="008F236E" w:rsidRDefault="00166001" w:rsidP="0016600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>Золотухинског</w:t>
      </w:r>
      <w:r w:rsidR="00772E8E">
        <w:rPr>
          <w:rFonts w:ascii="Times New Roman" w:eastAsia="Times New Roman" w:hAnsi="Times New Roman" w:cs="Times New Roman"/>
          <w:b/>
          <w:bCs/>
          <w:sz w:val="28"/>
          <w:szCs w:val="28"/>
        </w:rPr>
        <w:t>о района Курской области на 2024</w:t>
      </w:r>
      <w:r w:rsidRPr="008F236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год</w:t>
      </w:r>
    </w:p>
    <w:tbl>
      <w:tblPr>
        <w:tblW w:w="10915" w:type="dxa"/>
        <w:tblCellSpacing w:w="0" w:type="dxa"/>
        <w:tblInd w:w="-4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67"/>
        <w:gridCol w:w="6663"/>
        <w:gridCol w:w="1842"/>
        <w:gridCol w:w="1843"/>
      </w:tblGrid>
      <w:tr w:rsidR="007C1010" w:rsidRPr="008F236E" w14:paraId="133719AF" w14:textId="77777777" w:rsidTr="00B20519">
        <w:trPr>
          <w:trHeight w:val="846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038DCE" w14:textId="77777777" w:rsidR="007C1010" w:rsidRPr="008F236E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3BF19" w14:textId="77777777" w:rsidR="007C1010" w:rsidRPr="008F236E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A702D0" w14:textId="77777777" w:rsidR="007C1010" w:rsidRPr="008F236E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Срок исполнения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423D281" w14:textId="77777777" w:rsidR="006E4A83" w:rsidRDefault="007C1010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C10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Ответствен</w:t>
            </w:r>
          </w:p>
          <w:p w14:paraId="1D4FA344" w14:textId="77777777" w:rsidR="007C1010" w:rsidRPr="007C1010" w:rsidRDefault="00E13EF5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ные</w:t>
            </w:r>
            <w:proofErr w:type="spellEnd"/>
            <w:r w:rsidR="007C1010" w:rsidRPr="007C101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за проведение</w:t>
            </w:r>
          </w:p>
        </w:tc>
      </w:tr>
      <w:tr w:rsidR="00166001" w:rsidRPr="008F236E" w14:paraId="2AFB942E" w14:textId="77777777" w:rsidTr="006E79AD">
        <w:trPr>
          <w:trHeight w:val="67"/>
          <w:tblCellSpacing w:w="0" w:type="dxa"/>
        </w:trPr>
        <w:tc>
          <w:tcPr>
            <w:tcW w:w="10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107F8" w14:textId="77777777" w:rsidR="00166001" w:rsidRPr="008F236E" w:rsidRDefault="00166001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23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I. Контрольные мероприятия</w:t>
            </w:r>
            <w:r w:rsidRPr="008F236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E37EA" w:rsidRPr="006E4A83" w14:paraId="280E1120" w14:textId="77777777" w:rsidTr="00B20519">
        <w:trPr>
          <w:trHeight w:val="173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72696" w14:textId="67E87139" w:rsidR="006E37EA" w:rsidRDefault="00CB4F26" w:rsidP="000A7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6FF0A7" w14:textId="77777777" w:rsidR="006E37EA" w:rsidRPr="00772E8E" w:rsidRDefault="006E37EA" w:rsidP="00B20519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11FA9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</w:t>
            </w:r>
            <w:r w:rsidRPr="00642A25">
              <w:rPr>
                <w:rFonts w:ascii="Times New Roman" w:hAnsi="Times New Roman" w:cs="Times New Roman"/>
                <w:sz w:val="28"/>
                <w:szCs w:val="28"/>
              </w:rPr>
              <w:t xml:space="preserve">отдельных вопросов </w:t>
            </w:r>
            <w:r w:rsidRPr="00A11FA9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финансово-хозяйственной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муниципального бюджетного дошкольного </w:t>
            </w:r>
            <w:r w:rsidRPr="00A11FA9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образовательного учреждения «Детский сад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«Малыш» </w:t>
            </w:r>
            <w:proofErr w:type="spellStart"/>
            <w:r w:rsidRPr="00A11FA9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A11FA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за 2022-2023</w:t>
            </w:r>
            <w:r w:rsidRPr="00A11FA9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701E4C" w14:textId="5B4C778A" w:rsidR="006E37EA" w:rsidRPr="006E4A83" w:rsidRDefault="006E37EA" w:rsidP="00903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71C1B" w14:textId="77777777" w:rsidR="006E37EA" w:rsidRPr="006E4A83" w:rsidRDefault="006E37EA" w:rsidP="0090366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40BEBBAB" w14:textId="77777777" w:rsidTr="00B20519">
        <w:trPr>
          <w:trHeight w:val="218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B184D1F" w14:textId="70325507" w:rsidR="00271974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E538CA1" w14:textId="73F86E19" w:rsidR="00271974" w:rsidRPr="00814634" w:rsidRDefault="00271974" w:rsidP="002719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14634">
              <w:rPr>
                <w:rFonts w:ascii="Times New Roman" w:hAnsi="Times New Roman" w:cs="Times New Roman"/>
                <w:sz w:val="28"/>
                <w:szCs w:val="28"/>
              </w:rPr>
              <w:t>Проверка отдельных вопросов финансово-хозяйственной деятельности муниципального бюджетного</w:t>
            </w:r>
            <w:r w:rsidR="00814634" w:rsidRPr="00814634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</w:t>
            </w:r>
            <w:r w:rsidRPr="00814634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814634" w:rsidRPr="00814634">
              <w:rPr>
                <w:rFonts w:ascii="Times New Roman" w:hAnsi="Times New Roman" w:cs="Times New Roman"/>
                <w:sz w:val="28"/>
                <w:szCs w:val="28"/>
              </w:rPr>
              <w:t>ополните</w:t>
            </w:r>
            <w:r w:rsidRPr="00814634">
              <w:rPr>
                <w:rFonts w:ascii="Times New Roman" w:hAnsi="Times New Roman" w:cs="Times New Roman"/>
                <w:sz w:val="28"/>
                <w:szCs w:val="28"/>
              </w:rPr>
              <w:t>льного образова</w:t>
            </w:r>
            <w:r w:rsidR="00814634" w:rsidRPr="00814634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r w:rsidRPr="0081463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814634" w:rsidRPr="00814634">
              <w:rPr>
                <w:rFonts w:ascii="Times New Roman" w:hAnsi="Times New Roman" w:cs="Times New Roman"/>
                <w:sz w:val="28"/>
                <w:szCs w:val="28"/>
              </w:rPr>
              <w:t>Свободинский</w:t>
            </w:r>
            <w:proofErr w:type="spellEnd"/>
            <w:r w:rsidR="00814634" w:rsidRPr="00814634">
              <w:rPr>
                <w:rFonts w:ascii="Times New Roman" w:hAnsi="Times New Roman" w:cs="Times New Roman"/>
                <w:sz w:val="28"/>
                <w:szCs w:val="28"/>
              </w:rPr>
              <w:t xml:space="preserve"> районный Дом детского творчества</w:t>
            </w:r>
            <w:r w:rsidRPr="0081463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14634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814634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за 2022-2023 годы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46EBAE" w14:textId="28B88E04" w:rsidR="00271974" w:rsidRPr="00271974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86826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886826"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III</w:t>
            </w:r>
            <w:r w:rsidR="008868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9CC6154" w14:textId="446A6D8D" w:rsidR="00271974" w:rsidRPr="006E4A83" w:rsidRDefault="00974BD7" w:rsidP="002719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AD496E" w:rsidRPr="006E4A83" w14:paraId="49202D81" w14:textId="77777777" w:rsidTr="00A86BA9">
        <w:trPr>
          <w:trHeight w:val="35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BF16B6F" w14:textId="727E9AE2" w:rsidR="00AD496E" w:rsidRDefault="00AD496E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B35ED6" w14:textId="3D369557" w:rsidR="00AD496E" w:rsidRPr="00814634" w:rsidRDefault="00AD496E" w:rsidP="0027197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967B8">
              <w:rPr>
                <w:rFonts w:ascii="Times New Roman" w:hAnsi="Times New Roman" w:cs="Times New Roman"/>
                <w:sz w:val="28"/>
                <w:szCs w:val="28"/>
              </w:rPr>
              <w:t xml:space="preserve">Исключен (распоряжение </w:t>
            </w:r>
            <w:r w:rsidRPr="00F203B7">
              <w:rPr>
                <w:rFonts w:ascii="Times New Roman" w:hAnsi="Times New Roman" w:cs="Times New Roman"/>
                <w:sz w:val="28"/>
                <w:szCs w:val="28"/>
              </w:rPr>
              <w:t>от 19.12.2024</w:t>
            </w:r>
            <w:r w:rsidRPr="00A967B8">
              <w:rPr>
                <w:rFonts w:ascii="Times New Roman" w:hAnsi="Times New Roman" w:cs="Times New Roman"/>
                <w:sz w:val="28"/>
                <w:szCs w:val="28"/>
              </w:rPr>
              <w:t xml:space="preserve"> г. № </w:t>
            </w:r>
            <w:r w:rsidRPr="00F203B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A967B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4A0597" w14:textId="77777777" w:rsidR="00AD496E" w:rsidRPr="006E4A83" w:rsidRDefault="00AD496E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DC5677E" w14:textId="7B3D3E91" w:rsidR="00AD496E" w:rsidRPr="006E4A83" w:rsidRDefault="00AD496E" w:rsidP="00E1210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1974" w:rsidRPr="006E4A83" w14:paraId="561C1FB6" w14:textId="77777777" w:rsidTr="006E79AD">
        <w:trPr>
          <w:trHeight w:val="154"/>
          <w:tblCellSpacing w:w="0" w:type="dxa"/>
        </w:trPr>
        <w:tc>
          <w:tcPr>
            <w:tcW w:w="10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66061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II. Экспертно-аналитические мероприятия</w:t>
            </w:r>
          </w:p>
        </w:tc>
      </w:tr>
      <w:tr w:rsidR="00271974" w:rsidRPr="006E4A83" w14:paraId="05D562AF" w14:textId="77777777" w:rsidTr="00B20519">
        <w:trPr>
          <w:trHeight w:val="46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F964FC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A3BF2E" w14:textId="77777777" w:rsidR="00271974" w:rsidRPr="006E4A83" w:rsidRDefault="00271974" w:rsidP="0027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>Внешняя прове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</w:rPr>
              <w:t>рка бюджетной отчетности за 2023</w:t>
            </w: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год главных администраторов бюджетных средств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EA4B49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05707DC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271974" w:rsidRPr="006E4A83" w14:paraId="5B1D8F03" w14:textId="77777777" w:rsidTr="00B20519">
        <w:trPr>
          <w:trHeight w:val="1072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378C4B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0E0657" w14:textId="77777777" w:rsidR="00271974" w:rsidRPr="006E4A83" w:rsidRDefault="00271974" w:rsidP="00271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Администрации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16236D" w14:textId="77777777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59F520" w14:textId="77777777" w:rsidR="00271974" w:rsidRPr="006E4A83" w:rsidRDefault="00271974" w:rsidP="00B2051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54EB8754" w14:textId="77777777" w:rsidTr="00B20519">
        <w:trPr>
          <w:trHeight w:val="91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043D62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B3A387" w14:textId="77777777" w:rsidR="00271974" w:rsidRPr="006E4A83" w:rsidRDefault="00271974" w:rsidP="00271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Финансового управления администрации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56476" w14:textId="77777777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3BC46F" w14:textId="77777777" w:rsidR="00271974" w:rsidRPr="006E4A83" w:rsidRDefault="00271974" w:rsidP="00B2051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55C47F57" w14:textId="77777777" w:rsidTr="00B20519">
        <w:trPr>
          <w:trHeight w:val="56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B37369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5F7171" w14:textId="77777777" w:rsidR="00271974" w:rsidRPr="006E4A83" w:rsidRDefault="00271974" w:rsidP="00271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Отдела образования, опеки и попечительства администрации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</w:t>
            </w: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lastRenderedPageBreak/>
              <w:t>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8FBDEA" w14:textId="77777777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lastRenderedPageBreak/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7586E3" w14:textId="77777777" w:rsidR="00271974" w:rsidRPr="006E4A83" w:rsidRDefault="00271974" w:rsidP="00B2051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5946CA45" w14:textId="77777777" w:rsidTr="00B20519">
        <w:trPr>
          <w:trHeight w:val="102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561461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58BD07" w14:textId="77777777" w:rsidR="00271974" w:rsidRPr="006E4A83" w:rsidRDefault="00271974" w:rsidP="00271974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Отдела культуры Администрации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>Золотухинского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9"/>
                <w:szCs w:val="29"/>
              </w:rPr>
              <w:t xml:space="preserve"> района Курской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58B60C" w14:textId="77777777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4CB19E" w14:textId="77777777" w:rsidR="00271974" w:rsidRPr="006E4A83" w:rsidRDefault="00271974" w:rsidP="0027197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29235ADE" w14:textId="77777777" w:rsidTr="00B20519">
        <w:trPr>
          <w:trHeight w:val="141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AAB09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0364F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Представительное Собрание </w:t>
            </w:r>
            <w:proofErr w:type="spell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и Главе </w:t>
            </w:r>
            <w:proofErr w:type="spell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заключения на годовой отчет об исполнении бюдже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2023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005DD2" w14:textId="77777777" w:rsidR="00271974" w:rsidRPr="006E4A83" w:rsidRDefault="00271974" w:rsidP="0027197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1C3B7F" w14:textId="77777777" w:rsidR="00271974" w:rsidRPr="006E4A83" w:rsidRDefault="00271974" w:rsidP="0027197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41CCDB78" w14:textId="77777777" w:rsidTr="00B20519">
        <w:trPr>
          <w:trHeight w:val="785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1C77F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2F2C99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Представительное Собрание </w:t>
            </w:r>
            <w:proofErr w:type="spell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и Главе </w:t>
            </w:r>
            <w:proofErr w:type="spell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оперативного отчета о ходе исполнения бюджета </w:t>
            </w:r>
            <w:proofErr w:type="spell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за </w:t>
            </w:r>
            <w:r w:rsidRPr="006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квартал 2024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CEE523" w14:textId="77777777" w:rsidR="00271974" w:rsidRPr="006E4A83" w:rsidRDefault="00271974" w:rsidP="0027197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II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6395DB5" w14:textId="77777777" w:rsidR="00271974" w:rsidRPr="006E4A83" w:rsidRDefault="00271974" w:rsidP="0027197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5508EA8D" w14:textId="77777777" w:rsidTr="00B20519">
        <w:trPr>
          <w:trHeight w:val="149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0C67F4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FCE1EB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в Представительное Собрание </w:t>
            </w:r>
            <w:proofErr w:type="spell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и Главе </w:t>
            </w:r>
            <w:proofErr w:type="spell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оперативного отчета о ходе исполнения бюджета за </w:t>
            </w:r>
            <w:r w:rsidRPr="006E4A8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2024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3CBF6" w14:textId="77777777" w:rsidR="00271974" w:rsidRPr="006E4A83" w:rsidRDefault="00271974" w:rsidP="00271974">
            <w:pPr>
              <w:spacing w:after="0"/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III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264832C" w14:textId="77777777" w:rsidR="00271974" w:rsidRPr="006E4A83" w:rsidRDefault="00271974" w:rsidP="00271974">
            <w:pPr>
              <w:spacing w:after="0"/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0A3C7E25" w14:textId="77777777" w:rsidTr="00B20519">
        <w:trPr>
          <w:trHeight w:val="61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B0C92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BE25B6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Представительное Собрание Золотухинского района Курской области и Главе Золотухинского района оперативного отчета о ходе испо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лнения бюджета за 9 месяцев 2024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9ADCF" w14:textId="77777777" w:rsidR="00271974" w:rsidRPr="006E4A83" w:rsidRDefault="00271974" w:rsidP="0027197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4D86E4" w14:textId="77777777" w:rsidR="00271974" w:rsidRPr="006E4A83" w:rsidRDefault="00271974" w:rsidP="00271974">
            <w:pPr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05F7BBE7" w14:textId="77777777" w:rsidTr="00B20519">
        <w:trPr>
          <w:trHeight w:val="788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01673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A1EC7" w14:textId="77777777" w:rsidR="00271974" w:rsidRPr="006E4A83" w:rsidRDefault="00271974" w:rsidP="00B20519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Подготовка заключений на проекты решений Представительного Собрания Золотухинского района Курской области «О внесении изменений и дополнений в решение Представительного Собрания Золотухинского района Курской области «О бюджете Золотухинског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Курской области на 2024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 и на плановы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 период 2025 и 2026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EBB2CD" w14:textId="77777777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внесении изменений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4373BA2" w14:textId="77777777" w:rsidR="00271974" w:rsidRPr="006E4A83" w:rsidRDefault="00271974" w:rsidP="00B20519">
            <w:pPr>
              <w:spacing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2EAF020A" w14:textId="77777777" w:rsidTr="00B20519">
        <w:trPr>
          <w:trHeight w:val="960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F03EC0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3F736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Золотухинского района и Главе Золотухинского района заключения на проект бюджета Золотухинского района Курской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2025 год и на плановый период 2026 и 2027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годов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4F9395" w14:textId="77777777" w:rsidR="00271974" w:rsidRPr="006E4A83" w:rsidRDefault="00271974" w:rsidP="00271974">
            <w:pPr>
              <w:spacing w:after="0"/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IV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DD811D" w14:textId="77777777" w:rsidR="00271974" w:rsidRPr="006E4A83" w:rsidRDefault="00271974" w:rsidP="00271974">
            <w:pPr>
              <w:spacing w:after="0"/>
              <w:jc w:val="center"/>
              <w:rPr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20DD2B89" w14:textId="77777777" w:rsidTr="00B20519">
        <w:trPr>
          <w:trHeight w:val="130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EDFE92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4BDEB5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Финансово-экономическая экспертиза проектов муниципальных правовых актов в части, касающейся расходных обязательств муниципального образования, а также муниципальных программ и подготовка заключений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ABC461" w14:textId="77777777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поступления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C99BC65" w14:textId="77777777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1090CC12" w14:textId="77777777" w:rsidTr="00B20519">
        <w:trPr>
          <w:trHeight w:val="1304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A0CC21" w14:textId="1DF191C1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6C3EB46" w14:textId="7028723D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выполнения мероприятий по организации бесплатного горячего питания обучающихся по образовательным программам начального общего образования  в муниципальных образовательных организациях </w:t>
            </w:r>
            <w:proofErr w:type="spellStart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Золотухинского</w:t>
            </w:r>
            <w:proofErr w:type="spellEnd"/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году и истекшем периоде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525BBBE" w14:textId="7038BE09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III-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3A01D4C" w14:textId="2FA09CDB" w:rsidR="00271974" w:rsidRPr="006E4A83" w:rsidRDefault="00271974" w:rsidP="0027197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1324D3F9" w14:textId="77777777" w:rsidTr="006E79AD">
        <w:trPr>
          <w:trHeight w:val="154"/>
          <w:tblCellSpacing w:w="0" w:type="dxa"/>
        </w:trPr>
        <w:tc>
          <w:tcPr>
            <w:tcW w:w="1091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DBED20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III. Информационная и иная деятельность</w:t>
            </w:r>
          </w:p>
        </w:tc>
      </w:tr>
      <w:tr w:rsidR="00271974" w:rsidRPr="006E4A83" w14:paraId="68C6AF52" w14:textId="77777777" w:rsidTr="00B20519">
        <w:trPr>
          <w:trHeight w:val="30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E4A7CA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05A9EE" w14:textId="77777777" w:rsidR="00271974" w:rsidRPr="006E4A83" w:rsidRDefault="00271974" w:rsidP="0027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Подготовка и представление в Контрольно-счетную палату Курской области отчета о деятельности Ревизионной комиссии Золотухинског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района Курской области за 2023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54D61F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A721C1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31B92769" w14:textId="77777777" w:rsidTr="00B20519">
        <w:trPr>
          <w:trHeight w:val="30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0BE33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CD6319" w14:textId="77777777" w:rsidR="00271974" w:rsidRPr="006E4A83" w:rsidRDefault="00271974" w:rsidP="00271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Подготовка организационно-распорядительных документов, составление планов (программ) проведения контрольных и экспертно-аналитических мероприятий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F953D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ED393A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0F89C54F" w14:textId="77777777" w:rsidTr="00B20519">
        <w:trPr>
          <w:trHeight w:val="30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29A99C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C7D93" w14:textId="77777777" w:rsidR="00271974" w:rsidRPr="006E4A83" w:rsidRDefault="00271974" w:rsidP="00271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Представительному Собранию Золотухинского района Курской области ежегодного отчета о деятельности Ревизионной комиссии Золотухинского района Курской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области за 2023</w:t>
            </w: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A10D8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3752143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0809FB66" w14:textId="77777777" w:rsidTr="00B20519">
        <w:trPr>
          <w:trHeight w:val="30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3237E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570A9" w14:textId="77777777" w:rsidR="00271974" w:rsidRPr="006E4A83" w:rsidRDefault="00271974" w:rsidP="002719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представление отчетов о проведенных контрольных и экспертно-аналитических мероприятиях в Представительное Собрание Золотухинского района Курской области и Главе Золотухинского района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D00612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85B1FD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3F1472CB" w14:textId="77777777" w:rsidTr="00B20519">
        <w:trPr>
          <w:trHeight w:val="301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E2C49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F590CA" w14:textId="77777777" w:rsidR="00271974" w:rsidRPr="006E4A83" w:rsidRDefault="00271974" w:rsidP="0027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заседаниях Представительного Собрания Золотухинского района Курской области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C04590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4398E49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26C9052A" w14:textId="77777777" w:rsidTr="00B20519">
        <w:trPr>
          <w:trHeight w:val="1479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849B48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45E237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Контроль и анализ исполнения представлений, предписаний и предложений Ревизионной комиссии Золотухинского района Курской области по результатам контрольных и экспертно-аналитических мероприятий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40F47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ACAF295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396DAC15" w14:textId="77777777" w:rsidTr="00A03108">
        <w:trPr>
          <w:trHeight w:val="1033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D7D73B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68A409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Разработка и внесение изменений в стандарты внешнего муниципального финансового контроля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69D08C" w14:textId="77777777" w:rsidR="00271974" w:rsidRPr="006E4A83" w:rsidRDefault="00271974" w:rsidP="002719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E727E8C" w14:textId="77777777" w:rsidR="00271974" w:rsidRPr="006E4A83" w:rsidRDefault="00271974" w:rsidP="002719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41671A62" w14:textId="77777777" w:rsidTr="00B20519">
        <w:trPr>
          <w:trHeight w:val="6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6F78C5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7900EC" w14:textId="77777777" w:rsidR="00271974" w:rsidRPr="006E4A83" w:rsidRDefault="00271974" w:rsidP="0027197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информации о деятельности Ревизионной комиссии Золотухинского района Курской области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253207" w14:textId="77777777" w:rsidR="00271974" w:rsidRPr="006E4A83" w:rsidRDefault="00271974" w:rsidP="0027197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FD1DA6" w14:textId="77777777" w:rsidR="00271974" w:rsidRPr="006E4A83" w:rsidRDefault="00271974" w:rsidP="0027197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6E1C1D27" w14:textId="77777777" w:rsidTr="00B20519">
        <w:trPr>
          <w:trHeight w:val="6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6BFA78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49167" w14:textId="77777777" w:rsidR="00271974" w:rsidRPr="006E4A83" w:rsidRDefault="00271974" w:rsidP="0027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Участие в семинарах-совещаниях, научно-практических конференциях, проводимых Курской областной Ассоциацией контрольно-счетных органов 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FB0504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FC5A2B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  <w:tr w:rsidR="00271974" w:rsidRPr="006E4A83" w14:paraId="4922CF9D" w14:textId="77777777" w:rsidTr="00B20519">
        <w:trPr>
          <w:trHeight w:val="67"/>
          <w:tblCellSpacing w:w="0" w:type="dxa"/>
        </w:trPr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752FC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76418" w14:textId="77777777" w:rsidR="00271974" w:rsidRPr="006E4A83" w:rsidRDefault="00271974" w:rsidP="0027197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и утверждение плана работы Ревизионной комиссии Золотухинског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 района Курской области на 2025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79854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квартал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A8B9D6B" w14:textId="77777777" w:rsidR="00271974" w:rsidRPr="006E4A83" w:rsidRDefault="00271974" w:rsidP="00271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  <w:proofErr w:type="spellStart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>Кондратова</w:t>
            </w:r>
            <w:proofErr w:type="spellEnd"/>
            <w:r w:rsidRPr="006E4A8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Э.О.</w:t>
            </w:r>
          </w:p>
        </w:tc>
      </w:tr>
    </w:tbl>
    <w:p w14:paraId="57838749" w14:textId="77777777" w:rsidR="00CC489F" w:rsidRPr="006E4A83" w:rsidRDefault="00CC489F"/>
    <w:sectPr w:rsidR="00CC489F" w:rsidRPr="006E4A83" w:rsidSect="00A03108">
      <w:pgSz w:w="11906" w:h="16838"/>
      <w:pgMar w:top="851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708"/>
    <w:rsid w:val="00016207"/>
    <w:rsid w:val="00020C28"/>
    <w:rsid w:val="00025024"/>
    <w:rsid w:val="000635FA"/>
    <w:rsid w:val="00064A10"/>
    <w:rsid w:val="000813DD"/>
    <w:rsid w:val="000A4DB3"/>
    <w:rsid w:val="000E1797"/>
    <w:rsid w:val="00106B70"/>
    <w:rsid w:val="00126F8B"/>
    <w:rsid w:val="00137165"/>
    <w:rsid w:val="001414D8"/>
    <w:rsid w:val="00162EE0"/>
    <w:rsid w:val="00166001"/>
    <w:rsid w:val="001834BF"/>
    <w:rsid w:val="001939D2"/>
    <w:rsid w:val="00194CDC"/>
    <w:rsid w:val="001B133E"/>
    <w:rsid w:val="001C21AE"/>
    <w:rsid w:val="001C2514"/>
    <w:rsid w:val="001C307C"/>
    <w:rsid w:val="001E4838"/>
    <w:rsid w:val="001F2842"/>
    <w:rsid w:val="00204B02"/>
    <w:rsid w:val="00242F6D"/>
    <w:rsid w:val="00271974"/>
    <w:rsid w:val="002737D6"/>
    <w:rsid w:val="002804F3"/>
    <w:rsid w:val="0028381A"/>
    <w:rsid w:val="002D1BB3"/>
    <w:rsid w:val="0032377A"/>
    <w:rsid w:val="00326CB8"/>
    <w:rsid w:val="0033288A"/>
    <w:rsid w:val="00345176"/>
    <w:rsid w:val="003503EF"/>
    <w:rsid w:val="00353D73"/>
    <w:rsid w:val="003A2942"/>
    <w:rsid w:val="00436DD4"/>
    <w:rsid w:val="00453F51"/>
    <w:rsid w:val="00462A7F"/>
    <w:rsid w:val="0049422F"/>
    <w:rsid w:val="004C3708"/>
    <w:rsid w:val="004D1D65"/>
    <w:rsid w:val="004D7BFD"/>
    <w:rsid w:val="004F42C6"/>
    <w:rsid w:val="00501848"/>
    <w:rsid w:val="00531447"/>
    <w:rsid w:val="005325B0"/>
    <w:rsid w:val="00563783"/>
    <w:rsid w:val="00565D22"/>
    <w:rsid w:val="00572324"/>
    <w:rsid w:val="00576A06"/>
    <w:rsid w:val="005B4E1F"/>
    <w:rsid w:val="00614575"/>
    <w:rsid w:val="00633502"/>
    <w:rsid w:val="006424D9"/>
    <w:rsid w:val="00642A25"/>
    <w:rsid w:val="006516E8"/>
    <w:rsid w:val="00660141"/>
    <w:rsid w:val="00681302"/>
    <w:rsid w:val="006B17D3"/>
    <w:rsid w:val="006B69A8"/>
    <w:rsid w:val="006D6ECE"/>
    <w:rsid w:val="006E37EA"/>
    <w:rsid w:val="006E4A83"/>
    <w:rsid w:val="006E61EF"/>
    <w:rsid w:val="006E79AD"/>
    <w:rsid w:val="006F4C0C"/>
    <w:rsid w:val="00712FF8"/>
    <w:rsid w:val="00732A08"/>
    <w:rsid w:val="00736645"/>
    <w:rsid w:val="00763F1D"/>
    <w:rsid w:val="00772E8E"/>
    <w:rsid w:val="007750E7"/>
    <w:rsid w:val="007A01C8"/>
    <w:rsid w:val="007C1010"/>
    <w:rsid w:val="007C20BD"/>
    <w:rsid w:val="007C3F89"/>
    <w:rsid w:val="007C6243"/>
    <w:rsid w:val="007E45A9"/>
    <w:rsid w:val="007F70A4"/>
    <w:rsid w:val="00805275"/>
    <w:rsid w:val="008132EC"/>
    <w:rsid w:val="00814634"/>
    <w:rsid w:val="00817AA2"/>
    <w:rsid w:val="00840ABA"/>
    <w:rsid w:val="0086160B"/>
    <w:rsid w:val="00886826"/>
    <w:rsid w:val="008C06D1"/>
    <w:rsid w:val="008F0367"/>
    <w:rsid w:val="00974BD7"/>
    <w:rsid w:val="009800B1"/>
    <w:rsid w:val="009806E7"/>
    <w:rsid w:val="009D0A00"/>
    <w:rsid w:val="009F2C96"/>
    <w:rsid w:val="009F5F83"/>
    <w:rsid w:val="00A03108"/>
    <w:rsid w:val="00A04E55"/>
    <w:rsid w:val="00A11FA9"/>
    <w:rsid w:val="00A15D8A"/>
    <w:rsid w:val="00A273CD"/>
    <w:rsid w:val="00A27614"/>
    <w:rsid w:val="00A34E3E"/>
    <w:rsid w:val="00A36AE0"/>
    <w:rsid w:val="00A7495B"/>
    <w:rsid w:val="00A86BA9"/>
    <w:rsid w:val="00A87CB4"/>
    <w:rsid w:val="00AB1F80"/>
    <w:rsid w:val="00AC29AD"/>
    <w:rsid w:val="00AC2BCE"/>
    <w:rsid w:val="00AD496E"/>
    <w:rsid w:val="00AD5456"/>
    <w:rsid w:val="00AE6DE8"/>
    <w:rsid w:val="00B20519"/>
    <w:rsid w:val="00B37DB2"/>
    <w:rsid w:val="00B628C0"/>
    <w:rsid w:val="00B657D9"/>
    <w:rsid w:val="00B8256F"/>
    <w:rsid w:val="00B87F02"/>
    <w:rsid w:val="00B92B95"/>
    <w:rsid w:val="00BE7784"/>
    <w:rsid w:val="00C01070"/>
    <w:rsid w:val="00C011E0"/>
    <w:rsid w:val="00C8176E"/>
    <w:rsid w:val="00C91164"/>
    <w:rsid w:val="00C95CF8"/>
    <w:rsid w:val="00CB4F26"/>
    <w:rsid w:val="00CC489F"/>
    <w:rsid w:val="00CE3B7D"/>
    <w:rsid w:val="00CE54E4"/>
    <w:rsid w:val="00CF3096"/>
    <w:rsid w:val="00D07173"/>
    <w:rsid w:val="00D521FA"/>
    <w:rsid w:val="00D879DE"/>
    <w:rsid w:val="00DC3113"/>
    <w:rsid w:val="00DC6400"/>
    <w:rsid w:val="00DF406E"/>
    <w:rsid w:val="00E12107"/>
    <w:rsid w:val="00E13EF5"/>
    <w:rsid w:val="00E16E53"/>
    <w:rsid w:val="00E1712C"/>
    <w:rsid w:val="00E576E9"/>
    <w:rsid w:val="00E95D88"/>
    <w:rsid w:val="00EC160D"/>
    <w:rsid w:val="00EC7397"/>
    <w:rsid w:val="00EF2363"/>
    <w:rsid w:val="00F135B3"/>
    <w:rsid w:val="00F203B7"/>
    <w:rsid w:val="00F371D4"/>
    <w:rsid w:val="00F44422"/>
    <w:rsid w:val="00F71FC5"/>
    <w:rsid w:val="00FC4C74"/>
    <w:rsid w:val="00FD5604"/>
    <w:rsid w:val="00FE2D00"/>
    <w:rsid w:val="00FE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A8A1F"/>
  <w15:docId w15:val="{6B6CEB60-40DF-4021-9F79-5BF895EC6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60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6600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5085C-88EE-43C4-8ABE-5BD9D9DF9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</Pages>
  <Words>870</Words>
  <Characters>4961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Викторовна</dc:creator>
  <cp:keywords/>
  <dc:description/>
  <cp:lastModifiedBy>Admin</cp:lastModifiedBy>
  <cp:revision>89</cp:revision>
  <cp:lastPrinted>2023-04-10T12:00:00Z</cp:lastPrinted>
  <dcterms:created xsi:type="dcterms:W3CDTF">2021-01-22T04:58:00Z</dcterms:created>
  <dcterms:modified xsi:type="dcterms:W3CDTF">2025-01-09T07:50:00Z</dcterms:modified>
</cp:coreProperties>
</file>