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D529F" w:rsidRDefault="004D529F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05F74" w:rsidRDefault="00905F74" w:rsidP="00905F7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905F74" w:rsidRPr="00E52032" w:rsidRDefault="00905F74" w:rsidP="00905F7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 w:rsidR="00AD624C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11.01.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 w:rsidR="00A80C60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24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 w:rsidR="00AD624C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7-па</w:t>
      </w:r>
    </w:p>
    <w:p w:rsidR="00905F74" w:rsidRDefault="00905F74" w:rsidP="00905F74">
      <w:pPr>
        <w:jc w:val="both"/>
        <w:rPr>
          <w:bCs/>
          <w:sz w:val="28"/>
        </w:rPr>
      </w:pPr>
    </w:p>
    <w:p w:rsidR="001C23A8" w:rsidRPr="001C23A8" w:rsidRDefault="004D529F" w:rsidP="00905F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>орядка организации</w:t>
      </w:r>
    </w:p>
    <w:p w:rsidR="001C23A8" w:rsidRPr="001C23A8" w:rsidRDefault="001C23A8" w:rsidP="001C23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 xml:space="preserve">работы с обращениями граждан </w:t>
      </w:r>
      <w:proofErr w:type="gramStart"/>
      <w:r w:rsidRPr="001C23A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905F74" w:rsidRPr="001C23A8" w:rsidRDefault="00905F74" w:rsidP="001C23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905F74" w:rsidRPr="001C23A8" w:rsidRDefault="00905F74" w:rsidP="001C23A8">
      <w:pPr>
        <w:rPr>
          <w:sz w:val="28"/>
          <w:szCs w:val="28"/>
        </w:rPr>
      </w:pPr>
      <w:r w:rsidRPr="001C23A8">
        <w:rPr>
          <w:sz w:val="28"/>
          <w:szCs w:val="28"/>
        </w:rPr>
        <w:t xml:space="preserve">Курской области </w:t>
      </w:r>
    </w:p>
    <w:p w:rsidR="00905F74" w:rsidRPr="006000CD" w:rsidRDefault="00905F74" w:rsidP="00905F74">
      <w:pPr>
        <w:rPr>
          <w:sz w:val="28"/>
          <w:szCs w:val="28"/>
        </w:rPr>
      </w:pPr>
    </w:p>
    <w:p w:rsidR="00905F74" w:rsidRPr="001C23A8" w:rsidRDefault="001C23A8" w:rsidP="00905F7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Федеральным </w:t>
      </w:r>
      <w:hyperlink r:id="rId5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в целях совершенствования организации работы с обращениями граждан </w:t>
      </w:r>
      <w:r w:rsidR="00905F74" w:rsidRPr="001C23A8">
        <w:rPr>
          <w:rFonts w:ascii="Times New Roman" w:hAnsi="Times New Roman" w:cs="Times New Roman"/>
          <w:sz w:val="28"/>
          <w:szCs w:val="28"/>
        </w:rPr>
        <w:t>Администраци</w:t>
      </w:r>
      <w:r w:rsidRPr="001C23A8">
        <w:rPr>
          <w:rFonts w:ascii="Times New Roman" w:hAnsi="Times New Roman" w:cs="Times New Roman"/>
          <w:sz w:val="28"/>
          <w:szCs w:val="28"/>
        </w:rPr>
        <w:t>я</w:t>
      </w:r>
      <w:r w:rsidR="00905F74" w:rsidRPr="001C23A8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ПОСТАНОВЛЯЕТ:</w:t>
      </w:r>
    </w:p>
    <w:p w:rsidR="001C23A8" w:rsidRPr="001C23A8" w:rsidRDefault="00905F74" w:rsidP="00A80C60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25">
        <w:r w:rsidR="001C23A8" w:rsidRPr="001C23A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 организации работы с обращениями граждан в Администрации Золотухинского района Курской области</w:t>
      </w:r>
      <w:r w:rsidR="001C23A8">
        <w:rPr>
          <w:rFonts w:ascii="Times New Roman" w:hAnsi="Times New Roman" w:cs="Times New Roman"/>
          <w:b w:val="0"/>
          <w:sz w:val="28"/>
          <w:szCs w:val="28"/>
        </w:rPr>
        <w:t>.</w:t>
      </w:r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5F74" w:rsidRPr="001C23A8" w:rsidRDefault="00905F74" w:rsidP="001C23A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23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3A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Золотухинского района Курской области в сети Интернет.</w:t>
      </w:r>
    </w:p>
    <w:p w:rsidR="00905F74" w:rsidRDefault="0067455B" w:rsidP="001C2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74">
        <w:rPr>
          <w:sz w:val="28"/>
          <w:szCs w:val="28"/>
        </w:rPr>
        <w:t xml:space="preserve">3. </w:t>
      </w:r>
      <w:proofErr w:type="gramStart"/>
      <w:r w:rsidR="00905F74">
        <w:rPr>
          <w:sz w:val="28"/>
          <w:szCs w:val="28"/>
        </w:rPr>
        <w:t>Контроль за</w:t>
      </w:r>
      <w:proofErr w:type="gramEnd"/>
      <w:r w:rsidR="00905F74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905F74" w:rsidRDefault="00905F74" w:rsidP="00905F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905F74" w:rsidRDefault="00905F74" w:rsidP="00905F74">
      <w:pPr>
        <w:spacing w:line="360" w:lineRule="auto"/>
        <w:jc w:val="both"/>
        <w:rPr>
          <w:bCs/>
          <w:sz w:val="28"/>
        </w:rPr>
      </w:pPr>
    </w:p>
    <w:p w:rsidR="00905F74" w:rsidRDefault="00905F74" w:rsidP="00905F74">
      <w:pPr>
        <w:spacing w:line="360" w:lineRule="auto"/>
        <w:jc w:val="both"/>
        <w:rPr>
          <w:bCs/>
          <w:sz w:val="28"/>
        </w:rPr>
      </w:pPr>
    </w:p>
    <w:p w:rsidR="00905F74" w:rsidRDefault="00905F74" w:rsidP="00905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905F74" w:rsidRDefault="00905F74" w:rsidP="00905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B56823" w:rsidRDefault="00B56823">
      <w:pPr>
        <w:pStyle w:val="ConsPlusNormal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 w:rsidP="00A80C60">
      <w:pPr>
        <w:pStyle w:val="ConsPlusNormal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B56823" w:rsidRPr="000449D0" w:rsidRDefault="00B56823" w:rsidP="006745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Утвержден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7455B" w:rsidRPr="000449D0" w:rsidRDefault="0067455B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</w:t>
      </w:r>
    </w:p>
    <w:p w:rsidR="00B56823" w:rsidRPr="000449D0" w:rsidRDefault="0067455B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6823" w:rsidRPr="000449D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от </w:t>
      </w:r>
      <w:r w:rsidR="00AD624C">
        <w:rPr>
          <w:rFonts w:ascii="Times New Roman" w:hAnsi="Times New Roman" w:cs="Times New Roman"/>
          <w:sz w:val="28"/>
          <w:szCs w:val="28"/>
        </w:rPr>
        <w:t>11.01.</w:t>
      </w:r>
      <w:r w:rsidRPr="000449D0">
        <w:rPr>
          <w:rFonts w:ascii="Times New Roman" w:hAnsi="Times New Roman" w:cs="Times New Roman"/>
          <w:sz w:val="28"/>
          <w:szCs w:val="28"/>
        </w:rPr>
        <w:t xml:space="preserve"> 202</w:t>
      </w:r>
      <w:r w:rsidR="00A80C60">
        <w:rPr>
          <w:rFonts w:ascii="Times New Roman" w:hAnsi="Times New Roman" w:cs="Times New Roman"/>
          <w:sz w:val="28"/>
          <w:szCs w:val="28"/>
        </w:rPr>
        <w:t>4</w:t>
      </w:r>
      <w:r w:rsidRPr="000449D0">
        <w:rPr>
          <w:rFonts w:ascii="Times New Roman" w:hAnsi="Times New Roman" w:cs="Times New Roman"/>
          <w:sz w:val="28"/>
          <w:szCs w:val="28"/>
        </w:rPr>
        <w:t xml:space="preserve"> г. N </w:t>
      </w:r>
      <w:r w:rsidR="00AD624C">
        <w:rPr>
          <w:rFonts w:ascii="Times New Roman" w:hAnsi="Times New Roman" w:cs="Times New Roman"/>
          <w:sz w:val="28"/>
          <w:szCs w:val="28"/>
        </w:rPr>
        <w:t>7-па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0449D0" w:rsidP="0067455B">
      <w:pPr>
        <w:pStyle w:val="ConsPlusTitle"/>
        <w:jc w:val="center"/>
        <w:rPr>
          <w:rFonts w:ascii="Times New Roman" w:hAnsi="Times New Roman" w:cs="Times New Roman"/>
          <w:szCs w:val="28"/>
        </w:rPr>
      </w:pPr>
      <w:bookmarkStart w:id="0" w:name="P25"/>
      <w:bookmarkEnd w:id="0"/>
      <w:r w:rsidRPr="000449D0">
        <w:rPr>
          <w:rFonts w:ascii="Times New Roman" w:hAnsi="Times New Roman" w:cs="Times New Roman"/>
          <w:szCs w:val="28"/>
        </w:rPr>
        <w:t>ПОРЯДОК</w:t>
      </w:r>
    </w:p>
    <w:p w:rsidR="00B56823" w:rsidRPr="000449D0" w:rsidRDefault="000449D0" w:rsidP="0067455B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449D0">
        <w:rPr>
          <w:rFonts w:ascii="Times New Roman" w:hAnsi="Times New Roman" w:cs="Times New Roman"/>
          <w:szCs w:val="28"/>
        </w:rPr>
        <w:t>ОРГАНИЗАЦИИ РАБОТЫ С ОБРАЩЕНИЯМИ ГРАЖДАН</w:t>
      </w:r>
    </w:p>
    <w:p w:rsidR="00B56823" w:rsidRPr="000449D0" w:rsidRDefault="000449D0" w:rsidP="0067455B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0449D0">
        <w:rPr>
          <w:rFonts w:ascii="Times New Roman" w:hAnsi="Times New Roman" w:cs="Times New Roman"/>
          <w:b/>
          <w:szCs w:val="28"/>
        </w:rPr>
        <w:t>В АДМИНИСТРАЦИИ ЗОЛОТУХИНСКОГО РАЙОНА КУРСКОЙ ОБЛАСТИ</w:t>
      </w:r>
    </w:p>
    <w:p w:rsidR="000449D0" w:rsidRDefault="000449D0" w:rsidP="00674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674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6823" w:rsidRPr="000449D0" w:rsidRDefault="00B56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AD6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</w:t>
      </w:r>
      <w:r w:rsidR="0067455B" w:rsidRPr="000449D0">
        <w:rPr>
          <w:rFonts w:ascii="Times New Roman" w:hAnsi="Times New Roman" w:cs="Times New Roman"/>
          <w:sz w:val="28"/>
          <w:szCs w:val="28"/>
        </w:rPr>
        <w:t>в 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 (далее - Федеральный закон N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том числе юридических лиц (далее - обращения, граждане, заявители), результатов их рассмотрения и принятия по ним мер.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1.2. Термины, использованные в Порядке, применяются в значениях, установленных Федеральным </w:t>
      </w:r>
      <w:hyperlink r:id="rId7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обращения, поступившие </w:t>
      </w:r>
      <w:r w:rsidR="0067455B" w:rsidRPr="000449D0">
        <w:rPr>
          <w:rFonts w:ascii="Times New Roman" w:hAnsi="Times New Roman" w:cs="Times New Roman"/>
          <w:sz w:val="28"/>
          <w:szCs w:val="28"/>
        </w:rPr>
        <w:t>Главе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области, в Администрацию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956A31" w:rsidRPr="000449D0">
        <w:rPr>
          <w:rFonts w:ascii="Times New Roman" w:hAnsi="Times New Roman" w:cs="Times New Roman"/>
          <w:sz w:val="28"/>
          <w:szCs w:val="28"/>
        </w:rPr>
        <w:t>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(далее также - исполнительные органы).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1.4. </w:t>
      </w:r>
      <w:r w:rsidR="00956A31" w:rsidRPr="000449D0">
        <w:rPr>
          <w:rFonts w:ascii="Times New Roman" w:hAnsi="Times New Roman" w:cs="Times New Roman"/>
          <w:sz w:val="28"/>
          <w:szCs w:val="28"/>
        </w:rPr>
        <w:t>О</w:t>
      </w:r>
      <w:r w:rsidRPr="000449D0">
        <w:rPr>
          <w:rFonts w:ascii="Times New Roman" w:hAnsi="Times New Roman" w:cs="Times New Roman"/>
          <w:sz w:val="28"/>
          <w:szCs w:val="28"/>
        </w:rPr>
        <w:t xml:space="preserve">рганизацию работы с обращениями, поступившими </w:t>
      </w:r>
      <w:r w:rsidR="00956A31" w:rsidRPr="000449D0">
        <w:rPr>
          <w:rFonts w:ascii="Times New Roman" w:hAnsi="Times New Roman" w:cs="Times New Roman"/>
          <w:sz w:val="28"/>
          <w:szCs w:val="28"/>
        </w:rPr>
        <w:t>Главе Золотухинского района Курской области, в Администрацию Золотухинского района Курской области и 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а также на осуществление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в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структурных подразделениях Администрации 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осуществляет главный специалист-эксперт по организационной работе 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449D0">
        <w:rPr>
          <w:rFonts w:ascii="Times New Roman" w:hAnsi="Times New Roman" w:cs="Times New Roman"/>
          <w:sz w:val="28"/>
          <w:szCs w:val="28"/>
        </w:rPr>
        <w:t>1.5. На официальных сайтах исполнительных органов в информационно-телекоммуникационной сети "Интернет" (далее - официальные сайты), на информационных стендах исполнительных органов, в средствах массовой информации размещаются следующие сведения: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информация о порядке работы с обращениями;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адрес места нахождения </w:t>
      </w:r>
      <w:r w:rsidR="00956A31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номера телефонов для справок, адреса официальных сайтов;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графики приемов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номера кабинетов для осуществления приема письменных обращений, приема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отчеты о количестве и характере поступивших обращений, результатах их рассмотрения и принятых мерах.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1.6.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 Организация рассмотрения обращений в </w:t>
      </w:r>
      <w:r w:rsidR="00956A31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2.1. Рассмотрение обращений в </w:t>
      </w:r>
      <w:r w:rsidR="00252638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осуществля</w:t>
      </w:r>
      <w:r w:rsidR="00252638" w:rsidRPr="000449D0">
        <w:rPr>
          <w:rFonts w:ascii="Times New Roman" w:hAnsi="Times New Roman" w:cs="Times New Roman"/>
          <w:sz w:val="28"/>
          <w:szCs w:val="28"/>
        </w:rPr>
        <w:t>ют</w:t>
      </w:r>
      <w:r w:rsidRPr="000449D0">
        <w:rPr>
          <w:rFonts w:ascii="Times New Roman" w:hAnsi="Times New Roman" w:cs="Times New Roman"/>
          <w:sz w:val="28"/>
          <w:szCs w:val="28"/>
        </w:rPr>
        <w:t xml:space="preserve"> должностные лица либо уполномоченные на то лица (далее - должностное лицо).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2.2. Рассмотрению подлежат обращения, поступившие: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 почте;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через унифицированную форму страниц разделов официальных сайтов;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проведения встреч должностных лиц исполнительных органов с населением;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личного приема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проведения телевизионных передач и радиопередач с участием должностных лиц исполнительных органов;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0449D0">
        <w:rPr>
          <w:rFonts w:ascii="Times New Roman" w:hAnsi="Times New Roman" w:cs="Times New Roman"/>
          <w:sz w:val="28"/>
          <w:szCs w:val="28"/>
        </w:rPr>
        <w:t>2.3. Письменное обращение в обязательном порядке должно содержать: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а) обращение на бумажном носителе -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б) обращение в форме электронного документа -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2.4. В случае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2.5. Обращения, содержащие аудиозаписи и (или) видеозаписи, ссылку (гиперссылку) на </w:t>
      </w: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2.6. Решение об оставлении обращения без рассмотрения принимается </w:t>
      </w:r>
      <w:r w:rsidR="00252638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0449D0">
        <w:rPr>
          <w:rFonts w:ascii="Times New Roman" w:hAnsi="Times New Roman" w:cs="Times New Roman"/>
          <w:sz w:val="28"/>
          <w:szCs w:val="28"/>
        </w:rPr>
        <w:t>2.7. Результатом рассмотрения обращения является: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в) размещенный на официальных сайтах с соблюдением требований </w:t>
      </w:r>
      <w:hyperlink r:id="rId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6823" w:rsidRPr="000449D0">
        <w:rPr>
          <w:rFonts w:ascii="Times New Roman" w:hAnsi="Times New Roman" w:cs="Times New Roman"/>
          <w:sz w:val="28"/>
          <w:szCs w:val="28"/>
        </w:rPr>
        <w:t>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</w:t>
      </w:r>
      <w:r w:rsidR="00B56823" w:rsidRPr="000449D0">
        <w:rPr>
          <w:rFonts w:ascii="Times New Roman" w:hAnsi="Times New Roman" w:cs="Times New Roman"/>
          <w:sz w:val="28"/>
          <w:szCs w:val="28"/>
        </w:rPr>
        <w:t>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</w:t>
      </w:r>
      <w:r w:rsidR="00B56823" w:rsidRPr="000449D0">
        <w:rPr>
          <w:rFonts w:ascii="Times New Roman" w:hAnsi="Times New Roman" w:cs="Times New Roman"/>
          <w:sz w:val="28"/>
          <w:szCs w:val="28"/>
        </w:rPr>
        <w:t xml:space="preserve">) устное разъяснение гражданину по вопросам, поставленным в ходе его </w:t>
      </w:r>
      <w:r w:rsidR="00B56823" w:rsidRPr="000449D0">
        <w:rPr>
          <w:rFonts w:ascii="Times New Roman" w:hAnsi="Times New Roman" w:cs="Times New Roman"/>
          <w:sz w:val="28"/>
          <w:szCs w:val="28"/>
        </w:rPr>
        <w:lastRenderedPageBreak/>
        <w:t>личного приема или обращения по телефону.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0449D0">
        <w:rPr>
          <w:rFonts w:ascii="Times New Roman" w:hAnsi="Times New Roman" w:cs="Times New Roman"/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</w:t>
      </w:r>
      <w:r w:rsidRPr="003127EA">
        <w:rPr>
          <w:rFonts w:ascii="Times New Roman" w:hAnsi="Times New Roman" w:cs="Times New Roman"/>
          <w:sz w:val="28"/>
          <w:szCs w:val="28"/>
        </w:rPr>
        <w:t>поддаются прочтению</w:t>
      </w:r>
      <w:r w:rsidRPr="000449D0">
        <w:rPr>
          <w:rFonts w:ascii="Times New Roman" w:hAnsi="Times New Roman" w:cs="Times New Roman"/>
          <w:sz w:val="28"/>
          <w:szCs w:val="28"/>
        </w:rPr>
        <w:t>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2.9. Если в обращении, указанном в </w:t>
      </w:r>
      <w:hyperlink w:anchor="P7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>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2.10. Сроки регистрации и рассмотрения обращений: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а) обращение, поступившее в письменной форме, в том числе в форме электронного документа, подлежит регистрации </w:t>
      </w:r>
      <w:r w:rsidRPr="003127E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в течение 3 рабочих дней с момента поступления </w:t>
      </w:r>
      <w:r w:rsidRPr="000449D0">
        <w:rPr>
          <w:rFonts w:ascii="Times New Roman" w:hAnsi="Times New Roman" w:cs="Times New Roman"/>
          <w:sz w:val="28"/>
          <w:szCs w:val="28"/>
        </w:rPr>
        <w:t>в исполнительный орган;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б) срок рассмотрения обращения - 30 календарных дней со дня регистрации обращения в исполнительном органе, за исключением случая, указанного в </w:t>
      </w:r>
      <w:hyperlink w:anchor="P8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0449D0">
        <w:rPr>
          <w:rFonts w:ascii="Times New Roman" w:hAnsi="Times New Roman" w:cs="Times New Roman"/>
          <w:sz w:val="28"/>
          <w:szCs w:val="28"/>
        </w:rPr>
        <w:t>в) письменное обращение, поступившее в исполнительный орган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) в соответствии со </w:t>
      </w:r>
      <w:hyperlink r:id="rId9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случае поступления в исполнительный орган или его должностному лицу письменного обращения, содержащего вопрос, ответ на который размещен в соответствии с </w:t>
      </w:r>
      <w:hyperlink r:id="rId1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на официальных сайтах,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при этом обращение, содержащее обжалование судебного решения, не возвращается.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2.12. В соответствии с Федеральным </w:t>
      </w:r>
      <w:hyperlink r:id="rId1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  <w:proofErr w:type="gramEnd"/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 Последовательность действий при работе с обращениями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0449D0">
        <w:rPr>
          <w:rFonts w:ascii="Times New Roman" w:hAnsi="Times New Roman" w:cs="Times New Roman"/>
          <w:sz w:val="28"/>
          <w:szCs w:val="28"/>
        </w:rPr>
        <w:t>3.1. Прием и регистрация письменного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3.1.1. Прием письменных обращений, поступивших </w:t>
      </w:r>
      <w:r w:rsidR="004A320D" w:rsidRPr="000449D0">
        <w:rPr>
          <w:rFonts w:ascii="Times New Roman" w:hAnsi="Times New Roman" w:cs="Times New Roman"/>
          <w:sz w:val="28"/>
          <w:szCs w:val="28"/>
        </w:rPr>
        <w:t>Главе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4A320D" w:rsidRPr="000449D0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>Курской области</w:t>
      </w:r>
      <w:r w:rsidR="004A320D" w:rsidRPr="000449D0">
        <w:rPr>
          <w:rFonts w:ascii="Times New Roman" w:hAnsi="Times New Roman" w:cs="Times New Roman"/>
          <w:sz w:val="28"/>
          <w:szCs w:val="28"/>
        </w:rPr>
        <w:t xml:space="preserve"> или 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>, производится специалистами, ответственными за работу с обращениями, уполномоченного органа, ответственными за работу с обращениями, данного органа (далее - специалист, ответственный за работу с обращениями).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3.1.2.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а) не реже 2 раз в день осуществляет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 поступлении письменных обращений на бумажном носителе: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адресации корреспонденции;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возвращает в объект федеральной почтовой связи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ошибочно поступившие (не по адресу) письма;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документов, к тексту письма подкалывает конверт.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оизвольной форме, который приобщается к поступившему обращению.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</w:t>
      </w:r>
      <w:hyperlink w:anchor="P20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3.1.6.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по просьбе заявителя на втором экземпляре (копии) письменного обращения проставляет штамп с указанием наименования исполнительного органа и даты приема письменного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б) проверяет правильность оформления письменного обращения в соответствии с </w:t>
      </w:r>
      <w:hyperlink w:anchor="P5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г) осуществляет предварительную систематизацию обращений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обращения, подлежащие рассмотрению в порядке, установленном Федеральным </w:t>
      </w:r>
      <w:hyperlink r:id="rId1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N 59-ФЗ;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"не обращения" (поздравления, соболезнования и т.п.);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ж) проверяет обращение на повторность;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и) производит сканирование и размещает в АСОД письменные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3.1.7. "Не обращения" передаются адресату без регистрации.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3.1.8. Сообщения регистрируются в АСОД и направляются для сведения в исполнительный орган по компетенции.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 Направление обращения на рассмотрение.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 w:rsidRPr="000449D0">
        <w:rPr>
          <w:rFonts w:ascii="Times New Roman" w:hAnsi="Times New Roman" w:cs="Times New Roman"/>
          <w:sz w:val="28"/>
          <w:szCs w:val="28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0449D0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на имя </w:t>
      </w:r>
      <w:r w:rsidR="00472130" w:rsidRPr="000449D0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первого заместителя </w:t>
      </w:r>
      <w:r w:rsidR="00472130" w:rsidRPr="000449D0">
        <w:rPr>
          <w:rFonts w:ascii="Times New Roman" w:hAnsi="Times New Roman" w:cs="Times New Roman"/>
          <w:sz w:val="28"/>
          <w:szCs w:val="28"/>
        </w:rPr>
        <w:t>Главы 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заместителей, 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по вопросам, относящимся одновременно к компетенции нескольких исполнительных органов,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(далее - соисполнители) с указанием ответственного исполнителя.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Направление обращения должностному лицу, в исполнительный орган,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</w:t>
      </w:r>
      <w:hyperlink r:id="rId1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3.2.4. Исполнители, указанные в </w:t>
      </w:r>
      <w:hyperlink w:anchor="P12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подпунктах 3.2.2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>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3.2.6.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</w:t>
      </w:r>
      <w:hyperlink r:id="rId14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24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5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</w:t>
      </w:r>
      <w:hyperlink w:anchor="P6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3.2.8.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Собрания Российской Федерации, Губернатор</w:t>
      </w:r>
      <w:r w:rsidR="00472130" w:rsidRPr="000449D0">
        <w:rPr>
          <w:rFonts w:ascii="Times New Roman" w:hAnsi="Times New Roman" w:cs="Times New Roman"/>
          <w:sz w:val="28"/>
          <w:szCs w:val="28"/>
        </w:rPr>
        <w:t>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области, или перво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го </w:t>
      </w:r>
      <w:r w:rsidRPr="000449D0">
        <w:rPr>
          <w:rFonts w:ascii="Times New Roman" w:hAnsi="Times New Roman" w:cs="Times New Roman"/>
          <w:sz w:val="28"/>
          <w:szCs w:val="28"/>
        </w:rPr>
        <w:t>заместител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- Председател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области, или их заместител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ей</w:t>
      </w:r>
      <w:r w:rsidRPr="000449D0">
        <w:rPr>
          <w:rFonts w:ascii="Times New Roman" w:hAnsi="Times New Roman" w:cs="Times New Roman"/>
          <w:sz w:val="28"/>
          <w:szCs w:val="28"/>
        </w:rPr>
        <w:t>, руководител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  направляются для рассмотрения Главе Золотухинского района.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 Рассмотрение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3.3.2. Должностное лицо при рассмотрении обращения: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г) дает письменный ответ по существу поставленных в обращении вопросов, за исключением случаев, указанных в </w:t>
      </w:r>
      <w:hyperlink r:id="rId1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привлекает при необходимости к рассмотрению обращения переводчиков и иных специалистов;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3.3.4.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от заявителя, направившего обращение, поступило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заявление о прекращении рассмотрения обращения, рассмотрение обращения прекращается, о чем уведомляется заявитель.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указанное обращение и ранее направленные обращения направлялись в один и тот же исполнительный орган или одному и тому же должностному лицу. О данном решении заявитель уведомляется.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</w:t>
      </w:r>
      <w:hyperlink r:id="rId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 Подготовка и направление ответа на обращение.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3.4.1. Ответ на обращение (далее - ответ) оформляется на бланке установленной формы.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3.4.2. Текст ответа должен: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B56823" w:rsidRPr="004C061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4C0610">
        <w:rPr>
          <w:rFonts w:ascii="Times New Roman" w:hAnsi="Times New Roman" w:cs="Times New Roman"/>
          <w:sz w:val="28"/>
          <w:szCs w:val="28"/>
        </w:rPr>
        <w:t>Регистрация ответа, его последующие размещение в АСОД и отправка осуществляются исполнительным органом Курской области, должностное лицо которого подписало ответ.</w:t>
      </w:r>
      <w:proofErr w:type="gramEnd"/>
    </w:p>
    <w:p w:rsidR="00B56823" w:rsidRPr="006855BD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5BD">
        <w:rPr>
          <w:rFonts w:ascii="Times New Roman" w:hAnsi="Times New Roman" w:cs="Times New Roman"/>
          <w:sz w:val="28"/>
          <w:szCs w:val="28"/>
        </w:rPr>
        <w:t xml:space="preserve">3.4.6. Ответы, подписанные </w:t>
      </w:r>
      <w:r w:rsidR="006855BD" w:rsidRPr="006855BD">
        <w:rPr>
          <w:rFonts w:ascii="Times New Roman" w:hAnsi="Times New Roman" w:cs="Times New Roman"/>
          <w:sz w:val="28"/>
          <w:szCs w:val="28"/>
        </w:rPr>
        <w:t>Главой Золотухинского района</w:t>
      </w:r>
      <w:r w:rsidR="006855B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6855BD" w:rsidRPr="006855BD">
        <w:rPr>
          <w:rFonts w:ascii="Times New Roman" w:hAnsi="Times New Roman" w:cs="Times New Roman"/>
          <w:sz w:val="28"/>
          <w:szCs w:val="28"/>
        </w:rPr>
        <w:t>и заместителями</w:t>
      </w:r>
      <w:r w:rsidR="006855B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855BD" w:rsidRPr="006855BD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="006855BD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6855BD" w:rsidRPr="006855BD">
        <w:rPr>
          <w:rFonts w:ascii="Times New Roman" w:hAnsi="Times New Roman" w:cs="Times New Roman"/>
          <w:sz w:val="28"/>
          <w:szCs w:val="28"/>
        </w:rPr>
        <w:t xml:space="preserve"> </w:t>
      </w:r>
      <w:r w:rsidRPr="006855BD">
        <w:rPr>
          <w:rFonts w:ascii="Times New Roman" w:hAnsi="Times New Roman" w:cs="Times New Roman"/>
          <w:sz w:val="28"/>
          <w:szCs w:val="28"/>
        </w:rPr>
        <w:t>направляются заявителям через уполномоченный орган.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Ответы и информация о результатах рассмотрения обращений, находящихся на особом контроле в соответствии с </w:t>
      </w:r>
      <w:hyperlink w:anchor="P31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7.3.8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предоставляются для отправки в уполномоченный орган ежедневно (в рабочие дни) до 15 часов.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3.4.9. Ответ направляется в соответствии с </w:t>
      </w:r>
      <w:hyperlink r:id="rId19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, 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Губернатора Курской области, Правительства Курской области, Администрации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направляется в указанные органы за подписью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 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3.5.3. Заявителем либо его законным представителем делается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собственноручная запись на заявлении (копии заявления) об ознакомлении.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существу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 Организация и проведение приема граждан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 Требования к помещениям.</w:t>
      </w:r>
    </w:p>
    <w:p w:rsidR="00984C6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4.1.1. Прием граждан в исполнительных органах, личный прием граждан должностными лицами осуществляется в специально выделенных для этой цели помещениях</w:t>
      </w:r>
      <w:r w:rsidR="00984C63" w:rsidRPr="000449D0">
        <w:rPr>
          <w:rFonts w:ascii="Times New Roman" w:hAnsi="Times New Roman" w:cs="Times New Roman"/>
          <w:sz w:val="28"/>
          <w:szCs w:val="28"/>
        </w:rPr>
        <w:t>.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4.1.2. Помещения для ожидания приема оборудуются: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информационными стендами, содержащими визуальную и текстовую информацию;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</w:t>
      </w:r>
      <w:r w:rsidR="00984C63"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F242F9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2F9">
        <w:rPr>
          <w:rFonts w:ascii="Times New Roman" w:hAnsi="Times New Roman" w:cs="Times New Roman"/>
          <w:sz w:val="28"/>
          <w:szCs w:val="28"/>
        </w:rPr>
        <w:t>4.1.4.</w:t>
      </w:r>
      <w:r w:rsidRPr="000449D0">
        <w:rPr>
          <w:rFonts w:ascii="Times New Roman" w:hAnsi="Times New Roman" w:cs="Times New Roman"/>
          <w:sz w:val="28"/>
          <w:szCs w:val="28"/>
        </w:rPr>
        <w:t xml:space="preserve">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</w:t>
      </w:r>
      <w:r w:rsidR="00F242F9">
        <w:rPr>
          <w:rFonts w:ascii="Times New Roman" w:hAnsi="Times New Roman" w:cs="Times New Roman"/>
          <w:sz w:val="28"/>
          <w:szCs w:val="28"/>
        </w:rPr>
        <w:t>ностями (далее – инвалиды).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этих целях обеспечиваются: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беспрепятственный доступ к помещениям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беспрепятственного доступа инвалидов в помещения для ожидания и приема с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учетом о</w:t>
      </w:r>
      <w:r w:rsidR="0048108F">
        <w:rPr>
          <w:rFonts w:ascii="Times New Roman" w:hAnsi="Times New Roman" w:cs="Times New Roman"/>
          <w:sz w:val="28"/>
          <w:szCs w:val="28"/>
        </w:rPr>
        <w:t>граничений их жизнедеятельности.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</w:t>
      </w:r>
      <w:r w:rsidR="00984C63" w:rsidRPr="000449D0">
        <w:rPr>
          <w:rFonts w:ascii="Times New Roman" w:hAnsi="Times New Roman" w:cs="Times New Roman"/>
          <w:sz w:val="28"/>
          <w:szCs w:val="28"/>
        </w:rPr>
        <w:t>6</w:t>
      </w:r>
      <w:r w:rsidRPr="000449D0">
        <w:rPr>
          <w:rFonts w:ascii="Times New Roman" w:hAnsi="Times New Roman" w:cs="Times New Roman"/>
          <w:sz w:val="28"/>
          <w:szCs w:val="28"/>
        </w:rPr>
        <w:t>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0"/>
      <w:bookmarkEnd w:id="9"/>
      <w:r w:rsidRPr="000449D0">
        <w:rPr>
          <w:rFonts w:ascii="Times New Roman" w:hAnsi="Times New Roman" w:cs="Times New Roman"/>
          <w:sz w:val="28"/>
          <w:szCs w:val="28"/>
        </w:rPr>
        <w:t>4.2. Требования к организации приема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4.2.1. Прием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(по адресу: 30</w:t>
      </w:r>
      <w:r w:rsidR="00984C63" w:rsidRPr="000449D0">
        <w:rPr>
          <w:rFonts w:ascii="Times New Roman" w:hAnsi="Times New Roman" w:cs="Times New Roman"/>
          <w:sz w:val="28"/>
          <w:szCs w:val="28"/>
        </w:rPr>
        <w:t>6020</w:t>
      </w:r>
      <w:r w:rsidRPr="0004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C63" w:rsidRPr="000449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84C63" w:rsidRPr="000449D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84C63" w:rsidRPr="000449D0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984C63" w:rsidRPr="000449D0">
        <w:rPr>
          <w:rFonts w:ascii="Times New Roman" w:hAnsi="Times New Roman" w:cs="Times New Roman"/>
          <w:sz w:val="28"/>
          <w:szCs w:val="28"/>
        </w:rPr>
        <w:t>, ул.Ленина, д.18</w:t>
      </w:r>
      <w:r w:rsidRPr="000449D0">
        <w:rPr>
          <w:rFonts w:ascii="Times New Roman" w:hAnsi="Times New Roman" w:cs="Times New Roman"/>
          <w:sz w:val="28"/>
          <w:szCs w:val="28"/>
        </w:rPr>
        <w:t>) осуществляется специалистами уполномоченного органа по следующему графику: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понедельник - пятница </w:t>
      </w:r>
      <w:r w:rsidR="00984C63" w:rsidRPr="000449D0">
        <w:rPr>
          <w:rFonts w:ascii="Times New Roman" w:hAnsi="Times New Roman" w:cs="Times New Roman"/>
          <w:sz w:val="28"/>
          <w:szCs w:val="28"/>
        </w:rPr>
        <w:t>8-00</w:t>
      </w:r>
      <w:r w:rsidRPr="000449D0">
        <w:rPr>
          <w:rFonts w:ascii="Times New Roman" w:hAnsi="Times New Roman" w:cs="Times New Roman"/>
          <w:sz w:val="28"/>
          <w:szCs w:val="28"/>
        </w:rPr>
        <w:t xml:space="preserve"> - 1</w:t>
      </w:r>
      <w:r w:rsidR="00984C63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.00;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суббота и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4.2.2. Прием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 xml:space="preserve">осуществляется самостоятельно с размещением информации в соответствии с </w:t>
      </w:r>
      <w:hyperlink w:anchor="P35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1.5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4.2.3. Личный прием граждан в Администрации Курской области осуществляют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Глава 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заместители, в соответствии с графиком, утвержденным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4C061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4.2.5. График личного приема граждан утверждается </w:t>
      </w:r>
      <w:r w:rsidR="00984C63" w:rsidRPr="000449D0">
        <w:rPr>
          <w:rFonts w:ascii="Times New Roman" w:hAnsi="Times New Roman" w:cs="Times New Roman"/>
          <w:sz w:val="28"/>
          <w:szCs w:val="28"/>
        </w:rPr>
        <w:t>1 раз в год (дополнительно в случае необходимости) Главой Золотухинского района,</w:t>
      </w:r>
      <w:r w:rsidRPr="000449D0">
        <w:rPr>
          <w:rFonts w:ascii="Times New Roman" w:hAnsi="Times New Roman" w:cs="Times New Roman"/>
          <w:sz w:val="28"/>
          <w:szCs w:val="28"/>
        </w:rPr>
        <w:t xml:space="preserve"> доводится до сведения граждан путем размещения его в специально отведенных местах в исполнительных органах, на официальных сайтах</w:t>
      </w:r>
      <w:bookmarkStart w:id="10" w:name="P210"/>
      <w:bookmarkEnd w:id="10"/>
      <w:r w:rsidR="004C061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4.2.6.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4.2.7.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2"/>
      <w:bookmarkEnd w:id="11"/>
      <w:r w:rsidRPr="000449D0">
        <w:rPr>
          <w:rFonts w:ascii="Times New Roman" w:hAnsi="Times New Roman" w:cs="Times New Roman"/>
          <w:sz w:val="28"/>
          <w:szCs w:val="28"/>
        </w:rPr>
        <w:lastRenderedPageBreak/>
        <w:t xml:space="preserve">4.2.8. Организацию личного приема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осуществляют уполномоченные на то должностные лица.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4.2.9. Информация о проведении личного приема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, месте их нахождения, графике работы, справочных телефонных номерах размещается на официальных сайтах.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4.2.10. Выездной личный прием граждан осуществляется лицами, указанными в пункте 4.2.3 Порядка, в муниципальных образованиях Курской области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 по заявке органов местного самоуправления поселений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>, при содействии специалистов органов местного самоуправления, в чьи обязанности входит организация работы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4.2.11. График выездного личного приема граждан должен содержать информацию, указанную в </w:t>
      </w:r>
      <w:hyperlink w:anchor="P21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4.2.6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 Место для проведения выездного личного приема граждан определяет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Глава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4.2.12. График выездного личного приема граждан доводится до сведения граждан путем размещения его в местах, специально отведенных Администрацией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>Курской области, органами местного самоуп</w:t>
      </w:r>
      <w:r w:rsidR="00984C63" w:rsidRPr="000449D0">
        <w:rPr>
          <w:rFonts w:ascii="Times New Roman" w:hAnsi="Times New Roman" w:cs="Times New Roman"/>
          <w:sz w:val="28"/>
          <w:szCs w:val="28"/>
        </w:rPr>
        <w:t>равления, на официальных сайтах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4.2.13. В целях обеспечения общественной безопасности должностным лицам, указанным в </w:t>
      </w:r>
      <w:hyperlink w:anchor="P21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4.2.8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8"/>
      <w:bookmarkEnd w:id="12"/>
      <w:r w:rsidRPr="000449D0">
        <w:rPr>
          <w:rFonts w:ascii="Times New Roman" w:hAnsi="Times New Roman" w:cs="Times New Roman"/>
          <w:sz w:val="28"/>
          <w:szCs w:val="28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проводить досмотр ручной клади заявителя с использованием технических сре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елью выявления вещей, определенных в соответствии с </w:t>
      </w:r>
      <w:hyperlink w:anchor="P2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в) не допускать к внесению в помещения для ожидания и приема вещей, определенных в соответствии с </w:t>
      </w:r>
      <w:hyperlink w:anchor="P2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EC39F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6823" w:rsidRPr="000449D0">
        <w:rPr>
          <w:rFonts w:ascii="Times New Roman" w:hAnsi="Times New Roman" w:cs="Times New Roman"/>
          <w:sz w:val="28"/>
          <w:szCs w:val="28"/>
        </w:rPr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 Проведение личного приема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1</w:t>
      </w:r>
      <w:r w:rsidRPr="000449D0">
        <w:rPr>
          <w:rFonts w:ascii="Times New Roman" w:hAnsi="Times New Roman" w:cs="Times New Roman"/>
          <w:sz w:val="28"/>
          <w:szCs w:val="28"/>
        </w:rPr>
        <w:t>. Личный прием граждан осуществляется в порядке очередности.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 Правом на первоочередной личный прием обладают: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ветераны Великой Отечественной войны, ветераны боевых действий;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катастрофы на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Чернобыльской АЭС и ядерных испытаний на Семипалатинском полигоне в связи с исполнением ими трудовых обязанностей;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3</w:t>
      </w:r>
      <w:r w:rsidRPr="000449D0">
        <w:rPr>
          <w:rFonts w:ascii="Times New Roman" w:hAnsi="Times New Roman" w:cs="Times New Roman"/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4</w:t>
      </w:r>
      <w:r w:rsidRPr="000449D0">
        <w:rPr>
          <w:rFonts w:ascii="Times New Roman" w:hAnsi="Times New Roman" w:cs="Times New Roman"/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5</w:t>
      </w:r>
      <w:r w:rsidRPr="000449D0">
        <w:rPr>
          <w:rFonts w:ascii="Times New Roman" w:hAnsi="Times New Roman" w:cs="Times New Roman"/>
          <w:sz w:val="28"/>
          <w:szCs w:val="28"/>
        </w:rPr>
        <w:t>. Должностным лицом, осуществляющим личный прием граждан, в день приема заполняется карточка личного приема.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6</w:t>
      </w:r>
      <w:r w:rsidRPr="000449D0">
        <w:rPr>
          <w:rFonts w:ascii="Times New Roman" w:hAnsi="Times New Roman" w:cs="Times New Roman"/>
          <w:sz w:val="28"/>
          <w:szCs w:val="28"/>
        </w:rPr>
        <w:t>. В карточке личного приема указываются следующие сведения: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дата, время начала и окончания личного приема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адрес места жительства (пребывания)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лица, осуществившего личный прием;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краткое содержание обращения, позволяющее установить суть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подпись лица, осуществившего личный прием;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содержание принятого по результатам личного приема решения.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7</w:t>
      </w:r>
      <w:r w:rsidRPr="000449D0">
        <w:rPr>
          <w:rFonts w:ascii="Times New Roman" w:hAnsi="Times New Roman" w:cs="Times New Roman"/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8</w:t>
      </w:r>
      <w:r w:rsidRPr="000449D0">
        <w:rPr>
          <w:rFonts w:ascii="Times New Roman" w:hAnsi="Times New Roman" w:cs="Times New Roman"/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Письменные обращения, принятые в ходе личного приема, подлежат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 АСОД в соответствии с </w:t>
      </w:r>
      <w:hyperlink w:anchor="P9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 О принятии письменного обращения производится запись в карточке личного приема.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9</w:t>
      </w:r>
      <w:r w:rsidRPr="000449D0">
        <w:rPr>
          <w:rFonts w:ascii="Times New Roman" w:hAnsi="Times New Roman" w:cs="Times New Roman"/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0</w:t>
      </w:r>
      <w:r w:rsidRPr="000449D0">
        <w:rPr>
          <w:rFonts w:ascii="Times New Roman" w:hAnsi="Times New Roman" w:cs="Times New Roman"/>
          <w:sz w:val="28"/>
          <w:szCs w:val="28"/>
        </w:rPr>
        <w:t>. Если в ходе личного приема выясняется, что решение поставленных гражданином вопросов не входит в компетенцию исполнительного органа Курской области,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1</w:t>
      </w:r>
      <w:r w:rsidRPr="000449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3</w:t>
      </w:r>
      <w:r w:rsidRPr="000449D0">
        <w:rPr>
          <w:rFonts w:ascii="Times New Roman" w:hAnsi="Times New Roman" w:cs="Times New Roman"/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4</w:t>
      </w:r>
      <w:r w:rsidRPr="000449D0">
        <w:rPr>
          <w:rFonts w:ascii="Times New Roman" w:hAnsi="Times New Roman" w:cs="Times New Roman"/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B56823" w:rsidRPr="00EC39F8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F8">
        <w:rPr>
          <w:rFonts w:ascii="Times New Roman" w:hAnsi="Times New Roman" w:cs="Times New Roman"/>
          <w:sz w:val="28"/>
          <w:szCs w:val="28"/>
        </w:rPr>
        <w:t>4.3.1</w:t>
      </w:r>
      <w:r w:rsidR="00E46747" w:rsidRPr="00EC39F8">
        <w:rPr>
          <w:rFonts w:ascii="Times New Roman" w:hAnsi="Times New Roman" w:cs="Times New Roman"/>
          <w:sz w:val="28"/>
          <w:szCs w:val="28"/>
        </w:rPr>
        <w:t>5</w:t>
      </w:r>
      <w:r w:rsidRPr="00EC39F8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обращений, поступивших во время личного приема, проводимого по графику, утвержденному </w:t>
      </w:r>
      <w:r w:rsidR="00EC39F8" w:rsidRPr="00EC39F8">
        <w:rPr>
          <w:rFonts w:ascii="Times New Roman" w:hAnsi="Times New Roman" w:cs="Times New Roman"/>
          <w:sz w:val="28"/>
          <w:szCs w:val="28"/>
        </w:rPr>
        <w:t>Главой Золотухинского района</w:t>
      </w:r>
      <w:r w:rsidRPr="00EC39F8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Pr="00C1585C">
        <w:rPr>
          <w:rFonts w:ascii="Times New Roman" w:hAnsi="Times New Roman" w:cs="Times New Roman"/>
          <w:sz w:val="28"/>
          <w:szCs w:val="28"/>
        </w:rPr>
        <w:t>направляется в уполномоченный орган.</w:t>
      </w:r>
    </w:p>
    <w:p w:rsidR="00B56823" w:rsidRPr="00EC39F8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F8">
        <w:rPr>
          <w:rFonts w:ascii="Times New Roman" w:hAnsi="Times New Roman" w:cs="Times New Roman"/>
          <w:sz w:val="28"/>
          <w:szCs w:val="28"/>
        </w:rPr>
        <w:t>4.3.</w:t>
      </w:r>
      <w:r w:rsidR="00E46747" w:rsidRPr="00EC39F8">
        <w:rPr>
          <w:rFonts w:ascii="Times New Roman" w:hAnsi="Times New Roman" w:cs="Times New Roman"/>
          <w:sz w:val="28"/>
          <w:szCs w:val="28"/>
        </w:rPr>
        <w:t>16</w:t>
      </w:r>
      <w:r w:rsidRPr="00EC39F8">
        <w:rPr>
          <w:rFonts w:ascii="Times New Roman" w:hAnsi="Times New Roman" w:cs="Times New Roman"/>
          <w:sz w:val="28"/>
          <w:szCs w:val="28"/>
        </w:rPr>
        <w:t xml:space="preserve">. Личный прием граждан с их согласия </w:t>
      </w:r>
      <w:proofErr w:type="gramStart"/>
      <w:r w:rsidRPr="00EC39F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C39F8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</w:t>
      </w:r>
    </w:p>
    <w:p w:rsidR="00B56823" w:rsidRPr="00EC39F8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F8">
        <w:rPr>
          <w:rFonts w:ascii="Times New Roman" w:hAnsi="Times New Roman" w:cs="Times New Roman"/>
          <w:sz w:val="28"/>
          <w:szCs w:val="28"/>
        </w:rPr>
        <w:t>4.3.</w:t>
      </w:r>
      <w:r w:rsidR="00E46747" w:rsidRPr="00EC39F8">
        <w:rPr>
          <w:rFonts w:ascii="Times New Roman" w:hAnsi="Times New Roman" w:cs="Times New Roman"/>
          <w:sz w:val="28"/>
          <w:szCs w:val="28"/>
        </w:rPr>
        <w:t>17</w:t>
      </w:r>
      <w:r w:rsidRPr="00EC39F8">
        <w:rPr>
          <w:rFonts w:ascii="Times New Roman" w:hAnsi="Times New Roman" w:cs="Times New Roman"/>
          <w:sz w:val="28"/>
          <w:szCs w:val="28"/>
        </w:rPr>
        <w:t xml:space="preserve">. Регистрация обращений, принятых на личном приеме граждан, </w:t>
      </w:r>
      <w:r w:rsidRPr="00EC39F8">
        <w:rPr>
          <w:rFonts w:ascii="Times New Roman" w:hAnsi="Times New Roman" w:cs="Times New Roman"/>
          <w:sz w:val="28"/>
          <w:szCs w:val="28"/>
        </w:rPr>
        <w:lastRenderedPageBreak/>
        <w:t>осуществляется структурным подразделением, ответственным за работу с обращениями, исполнительного органа, который осуществлял организацию данного личного приема граждан.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 Прием и регистрация иных устных обращений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5.1. Гражданин может оставить устное обращение по телефону, при этом он в обязательном порядке указывает: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суть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почтовый адрес для ответа на обращение.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5.4. Регистрация устных обращений, принятых в ходе специально организованных прямых эфиров на основании решения </w:t>
      </w:r>
      <w:r w:rsidR="00C1585C">
        <w:rPr>
          <w:rFonts w:ascii="Times New Roman" w:hAnsi="Times New Roman" w:cs="Times New Roman"/>
          <w:sz w:val="28"/>
          <w:szCs w:val="28"/>
        </w:rPr>
        <w:t>Главы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области, графиков приема граждан, утвержденных </w:t>
      </w:r>
      <w:r w:rsidR="00C1585C">
        <w:rPr>
          <w:rFonts w:ascii="Times New Roman" w:hAnsi="Times New Roman" w:cs="Times New Roman"/>
          <w:sz w:val="28"/>
          <w:szCs w:val="28"/>
        </w:rPr>
        <w:t>Главой</w:t>
      </w:r>
      <w:r w:rsidR="00C1585C" w:rsidRPr="00C1585C">
        <w:rPr>
          <w:rFonts w:ascii="Times New Roman" w:hAnsi="Times New Roman" w:cs="Times New Roman"/>
          <w:sz w:val="28"/>
          <w:szCs w:val="28"/>
        </w:rPr>
        <w:t xml:space="preserve"> </w:t>
      </w:r>
      <w:r w:rsidR="00C1585C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>Курской области, осуществляется уполномоченным органом.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 Обеспечение обмена электронными данными по обращениям</w:t>
      </w:r>
    </w:p>
    <w:p w:rsidR="00B56823" w:rsidRPr="000449D0" w:rsidRDefault="00B56823" w:rsidP="000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6.1. Обмен электронными данными по обращениям осуществляется между исполнительными органами и органами местного самоуправления Курской области, Администрацией Президента Российской Федерации.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6.2. Обмен электронными данными по обращениям осуществляется в целях: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создания необходимых условий для объективного, всестороннего и своевременного рассмотрения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сокращения срока доставки на рассмотрение обращений в исполнительные органы </w:t>
      </w:r>
      <w:r w:rsidR="00E46747" w:rsidRPr="000449D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и должностным лицам в соответствии с их компетенцией;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сокращения срока доставки ответов авторам обращений в форме электронного документа от исполнительных органов;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анализа оценки эффективности деятельности исполнительных органов при рассмотрении обращений.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6.3. Система обмена электронными данными по обращениям осуществляется посредством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6.4. Специалист, ответственный за организацию рассмотрения обращений, осуществляет следующие действия в АСОД: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регистрация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электронных образов письменных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внесение поручений должностных лиц о рассмотрении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заполнение результатов рассмотрения обращений по параметрам, отраженным в АСОД;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поручений по обращениям.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6.5. Уполномоченное лицо исполнительного органа, ответственное за предоставление отчета о результатах рассмотрения обращений, поступивших на рассмотрение в исполнительные органы,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поступивших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в исполнительные органы, осуществляют руководители исполнительных органов, уполномоченный орган.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 Текущий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7.3.2. Текущий контроль осуществляется по каждому обращению следующими способами: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 использованием учетных форм в АСОД;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оперативное выяснение хода исполнений поручений по обращениям;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письменные напоминания о приближающихся и истекших сроках рассмотрения обращений.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7.3.4. Нарушение требований Порядка является основанием для возврата обращения на повторное рассмотрение.</w:t>
      </w:r>
    </w:p>
    <w:p w:rsidR="00E46747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7.3.5. Решение о снятии с контроля принима</w:t>
      </w:r>
      <w:r w:rsidR="00E46747" w:rsidRPr="000449D0">
        <w:rPr>
          <w:rFonts w:ascii="Times New Roman" w:hAnsi="Times New Roman" w:cs="Times New Roman"/>
          <w:sz w:val="28"/>
          <w:szCs w:val="28"/>
        </w:rPr>
        <w:t>ет Глава Золотухинского района Курской области.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16"/>
      <w:bookmarkEnd w:id="13"/>
      <w:r w:rsidRPr="000449D0">
        <w:rPr>
          <w:rFonts w:ascii="Times New Roman" w:hAnsi="Times New Roman" w:cs="Times New Roman"/>
          <w:sz w:val="28"/>
          <w:szCs w:val="28"/>
        </w:rPr>
        <w:t xml:space="preserve">7.3.8. </w:t>
      </w:r>
      <w:r w:rsidR="00E46747" w:rsidRPr="000449D0">
        <w:rPr>
          <w:rFonts w:ascii="Times New Roman" w:hAnsi="Times New Roman" w:cs="Times New Roman"/>
          <w:sz w:val="28"/>
          <w:szCs w:val="28"/>
        </w:rPr>
        <w:t>Глава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46747" w:rsidRPr="000449D0">
        <w:rPr>
          <w:rFonts w:ascii="Times New Roman" w:hAnsi="Times New Roman" w:cs="Times New Roman"/>
          <w:sz w:val="28"/>
          <w:szCs w:val="28"/>
        </w:rPr>
        <w:t>решение о постановке обращения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на особый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На обращении, взятом на особый контроль, проставляется штамп со словом "Контроль".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</w:t>
      </w:r>
      <w:hyperlink w:anchor="P12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пунктах 3.2.2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о результатах рассмотрения всех поставленных в обращении вопросов.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7.4. 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 xml:space="preserve">7.4.1. Проведение планового контроля осуществляется в соответствии с планом или графиком, утвержденным </w:t>
      </w:r>
      <w:r w:rsidR="00E46747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, в форме проверок, проводимых не чаще 2 раз в год.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7.5. Внеплановый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7.5.2. Внеплановый контроль осуществляется по поручению </w:t>
      </w:r>
      <w:r w:rsidR="000449D0" w:rsidRPr="000449D0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оказывают необходимую методическую помощь в организации работы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B56823" w:rsidRPr="000449D0" w:rsidRDefault="00B56823" w:rsidP="000D52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7.8. При выявлении фактов нарушения Порядка руководитель уполномоченного органа вправе требовать от должностных лиц исполнительных органов Курской области, осуществлявших рассмотрение обращения, письменные объяснения о причинах нарушений и вносить </w:t>
      </w:r>
      <w:r w:rsidR="000449D0" w:rsidRPr="000449D0">
        <w:rPr>
          <w:rFonts w:ascii="Times New Roman" w:hAnsi="Times New Roman" w:cs="Times New Roman"/>
          <w:sz w:val="28"/>
          <w:szCs w:val="28"/>
        </w:rPr>
        <w:t>Главе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предложения о привлечении виновных лиц к ответственности, предусмотренной </w:t>
      </w:r>
      <w:hyperlink w:anchor="P33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9.1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D52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8. Анализ обращений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8.1. В соответствии со </w:t>
      </w:r>
      <w:hyperlink r:id="rId2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исполнительные органы, уполномоченный орган осуществляют анализ поступивших обращений, результатов их рассмотрения и принятых по ним мер.</w:t>
      </w:r>
    </w:p>
    <w:p w:rsidR="00B56823" w:rsidRPr="00C122B1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2B1">
        <w:rPr>
          <w:rFonts w:ascii="Times New Roman" w:hAnsi="Times New Roman" w:cs="Times New Roman"/>
          <w:sz w:val="28"/>
          <w:szCs w:val="28"/>
        </w:rPr>
        <w:t>8.2. Информация о количестве и характере обращений, поступивших в исполнительные органы,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полугодия, г</w:t>
      </w:r>
      <w:r w:rsidR="004D529F">
        <w:rPr>
          <w:rFonts w:ascii="Times New Roman" w:hAnsi="Times New Roman" w:cs="Times New Roman"/>
          <w:sz w:val="28"/>
          <w:szCs w:val="28"/>
        </w:rPr>
        <w:t>ода и размещается на официальном сайте</w:t>
      </w:r>
      <w:r w:rsidRPr="00C122B1">
        <w:rPr>
          <w:rFonts w:ascii="Times New Roman" w:hAnsi="Times New Roman" w:cs="Times New Roman"/>
          <w:sz w:val="28"/>
          <w:szCs w:val="28"/>
        </w:rPr>
        <w:t xml:space="preserve"> не позднее 25-го числа месяца, следующего </w:t>
      </w:r>
      <w:proofErr w:type="gramStart"/>
      <w:r w:rsidRPr="00C122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22B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56823" w:rsidRPr="0003316A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823" w:rsidRPr="000449D0" w:rsidRDefault="00B56823" w:rsidP="000D52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9. Ответственность за нарушение Порядка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8"/>
      <w:bookmarkEnd w:id="14"/>
      <w:r w:rsidRPr="000449D0">
        <w:rPr>
          <w:rFonts w:ascii="Times New Roman" w:hAnsi="Times New Roman" w:cs="Times New Roman"/>
          <w:sz w:val="28"/>
          <w:szCs w:val="28"/>
        </w:rPr>
        <w:t>9.1. Должностные лица исполнительных органов, допустившие нарушение требований Порядка, несут ответственность, установленную действующим законодательством.</w:t>
      </w:r>
    </w:p>
    <w:p w:rsidR="00B56823" w:rsidRDefault="00B56823" w:rsidP="000449D0">
      <w:pPr>
        <w:pStyle w:val="ConsPlusNormal"/>
        <w:jc w:val="both"/>
      </w:pPr>
    </w:p>
    <w:p w:rsidR="00B56823" w:rsidRDefault="00B56823" w:rsidP="000449D0">
      <w:pPr>
        <w:pStyle w:val="ConsPlusNormal"/>
        <w:jc w:val="both"/>
      </w:pPr>
    </w:p>
    <w:p w:rsidR="00B56823" w:rsidRDefault="00B56823" w:rsidP="000449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CB1" w:rsidRDefault="00D35CB1" w:rsidP="000449D0">
      <w:pPr>
        <w:jc w:val="both"/>
      </w:pPr>
    </w:p>
    <w:sectPr w:rsidR="00D35CB1" w:rsidSect="00905F7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6823"/>
    <w:rsid w:val="0003316A"/>
    <w:rsid w:val="000449D0"/>
    <w:rsid w:val="000D52AA"/>
    <w:rsid w:val="001074EF"/>
    <w:rsid w:val="00124301"/>
    <w:rsid w:val="00147150"/>
    <w:rsid w:val="001C23A8"/>
    <w:rsid w:val="00252638"/>
    <w:rsid w:val="002B1FC1"/>
    <w:rsid w:val="003127EA"/>
    <w:rsid w:val="0042346C"/>
    <w:rsid w:val="00472130"/>
    <w:rsid w:val="004721EF"/>
    <w:rsid w:val="0048108F"/>
    <w:rsid w:val="004A320D"/>
    <w:rsid w:val="004C0610"/>
    <w:rsid w:val="004D529F"/>
    <w:rsid w:val="00500798"/>
    <w:rsid w:val="005F14CF"/>
    <w:rsid w:val="0061794C"/>
    <w:rsid w:val="0067455B"/>
    <w:rsid w:val="006855BD"/>
    <w:rsid w:val="006C4177"/>
    <w:rsid w:val="006D3C7E"/>
    <w:rsid w:val="007D011B"/>
    <w:rsid w:val="00905F74"/>
    <w:rsid w:val="00956A31"/>
    <w:rsid w:val="00984C63"/>
    <w:rsid w:val="00A80C60"/>
    <w:rsid w:val="00A977B3"/>
    <w:rsid w:val="00AD624C"/>
    <w:rsid w:val="00B56823"/>
    <w:rsid w:val="00C122B1"/>
    <w:rsid w:val="00C1585C"/>
    <w:rsid w:val="00C44BB0"/>
    <w:rsid w:val="00D35CB1"/>
    <w:rsid w:val="00E46747"/>
    <w:rsid w:val="00EC39F8"/>
    <w:rsid w:val="00F2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905F7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05F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5F74"/>
    <w:rPr>
      <w:color w:val="0000FF"/>
      <w:u w:val="single"/>
    </w:rPr>
  </w:style>
  <w:style w:type="paragraph" w:styleId="a6">
    <w:name w:val="Normal (Web)"/>
    <w:basedOn w:val="a"/>
    <w:uiPriority w:val="99"/>
    <w:rsid w:val="00905F74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905F74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BA0C220F9E94F485515D57436FCBC62CB91C884AE34C98341F36EFCAF7C809E3584CDBFCDD174055D39F39BF6B008DAC43981F8079540Di3G" TargetMode="External"/><Relationship Id="rId13" Type="http://schemas.openxmlformats.org/officeDocument/2006/relationships/hyperlink" Target="consultantplus://offline/ref=B940BA0C220F9E94F485515D57436FCBC62CB91C884AE34C98341F36EFCAF7C809E3584CDBFCDD114755D39F39BF6B008DAC43981F8079540Di3G" TargetMode="External"/><Relationship Id="rId18" Type="http://schemas.openxmlformats.org/officeDocument/2006/relationships/hyperlink" Target="consultantplus://offline/ref=B940BA0C220F9E94F485515D57436FCBC12EB4168A4BE34C98341F36EFCAF7C81BE30040D9FCC314424085CE7F0Ei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40BA0C220F9E94F485515D57436FCBC62CB91C884AE34C98341F36EFCAF7C809E3584CDBFCDD134C55D39F39BF6B008DAC43981F8079540Di3G" TargetMode="External"/><Relationship Id="rId7" Type="http://schemas.openxmlformats.org/officeDocument/2006/relationships/hyperlink" Target="consultantplus://offline/ref=B940BA0C220F9E94F485515D57436FCBC62CB91C884AE34C98341F36EFCAF7C81BE30040D9FCC314424085CE7F0Ei9G" TargetMode="External"/><Relationship Id="rId12" Type="http://schemas.openxmlformats.org/officeDocument/2006/relationships/hyperlink" Target="consultantplus://offline/ref=B940BA0C220F9E94F485515D57436FCBC62CB91C884AE34C98341F36EFCAF7C81BE30040D9FCC314424085CE7F0Ei9G" TargetMode="External"/><Relationship Id="rId17" Type="http://schemas.openxmlformats.org/officeDocument/2006/relationships/hyperlink" Target="consultantplus://offline/ref=B940BA0C220F9E94F485515D57436FCBC62CB91C884AE34C98341F36EFCAF7C809E3584CDBFCDD124455D39F39BF6B008DAC43981F8079540Di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40BA0C220F9E94F485515D57436FCBC62CB91C884AE34C98341F36EFCAF7C809E3584CDBFCDD124455D39F39BF6B008DAC43981F8079540Di3G" TargetMode="External"/><Relationship Id="rId20" Type="http://schemas.openxmlformats.org/officeDocument/2006/relationships/hyperlink" Target="consultantplus://offline/ref=B940BA0C220F9E94F485515D57436FCBC62CB91C884AE34C98341F36EFCAF7C809E3584CDBFCDD134755D39F39BF6B008DAC43981F8079540Di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0BA0C220F9E94F485515D57436FCBC62CB91C884AE34C98341F36EFCAF7C81BE30040D9FCC314424085CE7F0Ei9G" TargetMode="External"/><Relationship Id="rId11" Type="http://schemas.openxmlformats.org/officeDocument/2006/relationships/hyperlink" Target="consultantplus://offline/ref=B940BA0C220F9E94F485515D57436FCBC12FBF148A4DE34C98341F36EFCAF7C81BE30040D9FCC314424085CE7F0Ei9G" TargetMode="External"/><Relationship Id="rId5" Type="http://schemas.openxmlformats.org/officeDocument/2006/relationships/hyperlink" Target="consultantplus://offline/ref=B940BA0C220F9E94F485515D57436FCBC12FBF148A4DE34C98341F36EFCAF7C81BE30040D9FCC314424085CE7F0Ei9G" TargetMode="External"/><Relationship Id="rId15" Type="http://schemas.openxmlformats.org/officeDocument/2006/relationships/hyperlink" Target="consultantplus://offline/ref=B940BA0C220F9E94F485515D57436FCBC62CB91C884AE34C98341F36EFCAF7C809E3584CDBFCDD174055D39F39BF6B008DAC43981F8079540Di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40BA0C220F9E94F485515D57436FCBC62CB91C884AE34C98341F36EFCAF7C809E3584CDBFCDD114755D39F39BF6B008DAC43981F8079540Di3G" TargetMode="External"/><Relationship Id="rId19" Type="http://schemas.openxmlformats.org/officeDocument/2006/relationships/hyperlink" Target="consultantplus://offline/ref=B940BA0C220F9E94F485515D57436FCBC62CB91C884AE34C98341F36EFCAF7C809E3584CDDF78945010B8ACC7DF4660593B0439D00i2G" TargetMode="External"/><Relationship Id="rId4" Type="http://schemas.openxmlformats.org/officeDocument/2006/relationships/hyperlink" Target="consultantplus://offline/ref=B940BA0C220F9E94F485515D57436FCBC62CB91C884AE34C98341F36EFCAF7C81BE30040D9FCC314424085CE7F0Ei9G" TargetMode="External"/><Relationship Id="rId9" Type="http://schemas.openxmlformats.org/officeDocument/2006/relationships/hyperlink" Target="consultantplus://offline/ref=B940BA0C220F9E94F485515D57436FCBC62CB91C884AE34C98341F36EFCAF7C809E3584CDBFCDD124C55D39F39BF6B008DAC43981F8079540Di3G" TargetMode="External"/><Relationship Id="rId14" Type="http://schemas.openxmlformats.org/officeDocument/2006/relationships/hyperlink" Target="consultantplus://offline/ref=B940BA0C220F9E94F485515D57436FCBC725BA11811CB44EC9611133E79ABFD847A6554DDBF5DA1F110FC39B70E8661C8DB55D9D018007i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7387</Words>
  <Characters>42108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5</cp:revision>
  <cp:lastPrinted>2024-01-12T12:37:00Z</cp:lastPrinted>
  <dcterms:created xsi:type="dcterms:W3CDTF">2024-01-12T06:53:00Z</dcterms:created>
  <dcterms:modified xsi:type="dcterms:W3CDTF">2024-01-12T12:42:00Z</dcterms:modified>
</cp:coreProperties>
</file>