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9A" w:rsidRPr="00FF2F92" w:rsidRDefault="00E54C9A" w:rsidP="00E54C9A">
      <w:pPr>
        <w:adjustRightInd w:val="0"/>
        <w:ind w:firstLine="709"/>
        <w:jc w:val="right"/>
        <w:rPr>
          <w:kern w:val="0"/>
          <w:szCs w:val="24"/>
          <w:lang w:eastAsia="ar-SA"/>
        </w:rPr>
      </w:pPr>
    </w:p>
    <w:p w:rsidR="00E54C9A" w:rsidRPr="00FF2F92" w:rsidRDefault="00E54C9A" w:rsidP="00E54C9A">
      <w:pPr>
        <w:adjustRightInd w:val="0"/>
        <w:ind w:firstLine="709"/>
        <w:jc w:val="right"/>
        <w:rPr>
          <w:kern w:val="0"/>
          <w:szCs w:val="24"/>
          <w:lang w:eastAsia="ar-SA"/>
        </w:rPr>
      </w:pPr>
    </w:p>
    <w:p w:rsidR="00E54C9A" w:rsidRPr="00FF2F92" w:rsidRDefault="00FF2F92" w:rsidP="00083953">
      <w:pPr>
        <w:widowControl/>
        <w:overflowPunct/>
        <w:autoSpaceDE/>
        <w:autoSpaceDN/>
        <w:ind w:firstLine="720"/>
        <w:jc w:val="center"/>
        <w:textAlignment w:val="auto"/>
        <w:rPr>
          <w:b/>
          <w:kern w:val="0"/>
          <w:szCs w:val="24"/>
          <w:lang w:eastAsia="ru-RU"/>
        </w:rPr>
      </w:pPr>
      <w:r w:rsidRPr="00FF2F92">
        <w:rPr>
          <w:b/>
          <w:kern w:val="0"/>
          <w:szCs w:val="24"/>
          <w:lang w:eastAsia="ru-RU"/>
        </w:rPr>
        <w:t>проект</w:t>
      </w:r>
    </w:p>
    <w:p w:rsidR="00B32854" w:rsidRPr="00FF2F92" w:rsidRDefault="00B32854" w:rsidP="00083953">
      <w:pPr>
        <w:widowControl/>
        <w:overflowPunct/>
        <w:autoSpaceDE/>
        <w:autoSpaceDN/>
        <w:ind w:firstLine="720"/>
        <w:jc w:val="center"/>
        <w:textAlignment w:val="auto"/>
        <w:rPr>
          <w:b/>
          <w:kern w:val="0"/>
          <w:szCs w:val="24"/>
          <w:lang w:eastAsia="ru-RU"/>
        </w:rPr>
      </w:pPr>
      <w:r w:rsidRPr="00FF2F92">
        <w:rPr>
          <w:b/>
          <w:kern w:val="0"/>
          <w:szCs w:val="24"/>
          <w:lang w:eastAsia="ru-RU"/>
        </w:rPr>
        <w:t>АДМИНИСТРАТИВНЫЙ РЕГЛАМЕНТ</w:t>
      </w:r>
    </w:p>
    <w:p w:rsidR="009C0E77" w:rsidRPr="00FF2F92" w:rsidRDefault="00B32854" w:rsidP="00083953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kern w:val="0"/>
          <w:szCs w:val="24"/>
          <w:lang w:val="ru-RU" w:eastAsia="ru-RU"/>
        </w:rPr>
        <w:t xml:space="preserve">предоставления Администрацией </w:t>
      </w:r>
      <w:r w:rsidR="00FF2F92" w:rsidRPr="00FF2F92">
        <w:rPr>
          <w:kern w:val="0"/>
          <w:szCs w:val="24"/>
          <w:lang w:val="ru-RU" w:eastAsia="ru-RU"/>
        </w:rPr>
        <w:t xml:space="preserve">Золотухинского </w:t>
      </w:r>
      <w:proofErr w:type="spellStart"/>
      <w:r w:rsidR="00FF2F92" w:rsidRPr="00FF2F92">
        <w:rPr>
          <w:kern w:val="0"/>
          <w:szCs w:val="24"/>
          <w:lang w:val="ru-RU" w:eastAsia="ru-RU"/>
        </w:rPr>
        <w:t>района</w:t>
      </w:r>
      <w:r w:rsidRPr="00FF2F92">
        <w:rPr>
          <w:kern w:val="0"/>
          <w:szCs w:val="24"/>
          <w:lang w:val="ru-RU" w:eastAsia="ru-RU"/>
        </w:rPr>
        <w:t>муниципальной</w:t>
      </w:r>
      <w:proofErr w:type="spellEnd"/>
      <w:r w:rsidRPr="00FF2F92">
        <w:rPr>
          <w:kern w:val="0"/>
          <w:szCs w:val="24"/>
          <w:lang w:val="ru-RU" w:eastAsia="ru-RU"/>
        </w:rPr>
        <w:t xml:space="preserve"> услуги</w:t>
      </w:r>
      <w:r w:rsidRPr="00FF2F92">
        <w:rPr>
          <w:szCs w:val="24"/>
          <w:lang w:val="ru-RU"/>
        </w:rPr>
        <w:t xml:space="preserve">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B781E" w:rsidRPr="00FF2F92">
        <w:rPr>
          <w:szCs w:val="24"/>
          <w:lang w:val="ru-RU"/>
        </w:rPr>
        <w:t>»</w:t>
      </w:r>
    </w:p>
    <w:p w:rsidR="00083953" w:rsidRPr="00FF2F92" w:rsidRDefault="00083953" w:rsidP="00083953">
      <w:pPr>
        <w:pStyle w:val="31"/>
        <w:spacing w:before="0" w:after="0"/>
        <w:jc w:val="both"/>
        <w:outlineLvl w:val="2"/>
        <w:rPr>
          <w:szCs w:val="24"/>
          <w:lang w:val="ru-RU"/>
        </w:rPr>
      </w:pPr>
    </w:p>
    <w:p w:rsidR="009C0E77" w:rsidRPr="00FF2F92" w:rsidRDefault="00C566E7" w:rsidP="00083953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</w:rPr>
        <w:t>I</w:t>
      </w:r>
      <w:r w:rsidRPr="00FF2F92">
        <w:rPr>
          <w:szCs w:val="24"/>
          <w:lang w:val="ru-RU"/>
        </w:rPr>
        <w:t>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Общие положения</w:t>
      </w:r>
    </w:p>
    <w:p w:rsidR="009C0E77" w:rsidRPr="00FF2F92" w:rsidRDefault="009C0E77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1.1.</w:t>
      </w:r>
      <w:r w:rsidRPr="00FF2F92">
        <w:rPr>
          <w:b/>
          <w:szCs w:val="24"/>
        </w:rPr>
        <w:t> </w:t>
      </w:r>
      <w:r w:rsidRPr="00FF2F92">
        <w:rPr>
          <w:b/>
          <w:szCs w:val="24"/>
          <w:lang w:val="ru-RU"/>
        </w:rPr>
        <w:t>Предмет регулирования административного регламента</w:t>
      </w:r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Административный регламент предоставления </w:t>
      </w:r>
      <w:r w:rsidR="00B32854" w:rsidRPr="00FF2F92">
        <w:rPr>
          <w:szCs w:val="24"/>
          <w:lang w:val="ru-RU"/>
        </w:rPr>
        <w:t xml:space="preserve">Администрацией </w:t>
      </w:r>
      <w:r w:rsidR="00FF2F92" w:rsidRPr="00FF2F92">
        <w:rPr>
          <w:szCs w:val="24"/>
          <w:lang w:val="ru-RU"/>
        </w:rPr>
        <w:t xml:space="preserve"> </w:t>
      </w:r>
      <w:r w:rsidR="00B32854" w:rsidRPr="00FF2F92">
        <w:rPr>
          <w:szCs w:val="24"/>
          <w:lang w:val="ru-RU"/>
        </w:rPr>
        <w:t>муниципальной услуги</w:t>
      </w:r>
      <w:r w:rsidRPr="00FF2F92">
        <w:rPr>
          <w:szCs w:val="24"/>
          <w:lang w:val="ru-RU"/>
        </w:rPr>
        <w:t xml:space="preserve"> муниципальной услуги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(далее -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  <w:proofErr w:type="gramEnd"/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1.2.</w:t>
      </w:r>
      <w:r w:rsidRPr="00FF2F92">
        <w:rPr>
          <w:b/>
          <w:szCs w:val="24"/>
        </w:rPr>
        <w:t> </w:t>
      </w:r>
      <w:r w:rsidRPr="00FF2F92">
        <w:rPr>
          <w:b/>
          <w:szCs w:val="24"/>
          <w:lang w:val="ru-RU"/>
        </w:rPr>
        <w:t>Круг заявителей</w:t>
      </w:r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Заявителями являются граждане Российской Федерации или их уполномоченные представители (далее - заявители):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граждане, принявшие на воспитание в приемную семью трех и более детей</w:t>
      </w:r>
      <w:proofErr w:type="gramEnd"/>
      <w:r w:rsidRPr="00FF2F92">
        <w:rPr>
          <w:szCs w:val="24"/>
          <w:lang w:val="ru-RU"/>
        </w:rPr>
        <w:t xml:space="preserve"> в возрасте до 18 лет, постоянно проживающие на территории Курской области не менее пяти лет.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брак;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граждане, принявшие на воспитание в приемную семью трех и более детей</w:t>
      </w:r>
      <w:proofErr w:type="gramEnd"/>
      <w:r w:rsidRPr="00FF2F92">
        <w:rPr>
          <w:szCs w:val="24"/>
          <w:lang w:val="ru-RU"/>
        </w:rPr>
        <w:t xml:space="preserve"> в возрасте до 18 лет, снятые с учета граждане в качестве лиц, имеющих право на предоставление земельных участков в собственность бесплатно, в связи с достижением детьми возраста 23 лет, и которым земельные участки ранее не предлагались, постоянно проживающие на территории Курской области не менее пяти лет.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lastRenderedPageBreak/>
        <w:t>3)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молодые семьи,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постоянно проживающие на территории Курской области не менее пяти лет;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4)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молодые семьи,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снятые с учета граждане в качестве лиц, имеющих право на предоставление земельных</w:t>
      </w:r>
      <w:proofErr w:type="gramEnd"/>
      <w:r w:rsidRPr="00FF2F92">
        <w:rPr>
          <w:szCs w:val="24"/>
          <w:lang w:val="ru-RU"/>
        </w:rPr>
        <w:t xml:space="preserve">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предлагались, постоянно проживающие на территории Курской области не менее пяти лет;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граждане, лишившиеся единственного жилого помещения в результате чрезвычайных ситуаций природного и техногенного характера, постоянно проживающие на территории Курской области не менее пяти лет;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семьи, имеющие на иждивении ребенка-инвалида, в том числе усыновленного (удочеренного), либо семьям, принявшие на воспитание в приемную семью ребенка-инвалида, постоянно проживающие на территории Курской области не менее пяти лет;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7)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семьи, имеющие на иждивении ребенка-инвалида, в том числе усыновленного (удочеренного), либо семьи, принявшим на воспитание в приемную семью ребенка-инвалида, снятые с учета граждане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предлагались, постоянно проживающие на территории Курской области не менее пяти лет;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8)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</w:t>
      </w:r>
      <w:proofErr w:type="gramEnd"/>
      <w:r w:rsidR="00F379D2" w:rsidRPr="00FF2F92">
        <w:rPr>
          <w:szCs w:val="24"/>
          <w:lang w:val="ru-RU"/>
        </w:rPr>
        <w:t xml:space="preserve">, </w:t>
      </w:r>
      <w:proofErr w:type="gramStart"/>
      <w:r w:rsidR="00F379D2" w:rsidRPr="00FF2F92">
        <w:rPr>
          <w:szCs w:val="24"/>
          <w:lang w:val="ru-RU"/>
        </w:rPr>
        <w:t>зарегистрированными</w:t>
      </w:r>
      <w:proofErr w:type="gramEnd"/>
      <w:r w:rsidR="00F379D2" w:rsidRPr="00FF2F92">
        <w:rPr>
          <w:szCs w:val="24"/>
          <w:lang w:val="ru-RU"/>
        </w:rPr>
        <w:t xml:space="preserve">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Курской области</w:t>
      </w:r>
      <w:r w:rsidRPr="00FF2F92">
        <w:rPr>
          <w:szCs w:val="24"/>
          <w:lang w:val="ru-RU"/>
        </w:rPr>
        <w:t>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9)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члены </w:t>
      </w:r>
      <w:r w:rsidR="00D57F12" w:rsidRPr="00FF2F92">
        <w:rPr>
          <w:szCs w:val="24"/>
          <w:lang w:val="ru-RU"/>
        </w:rPr>
        <w:t>семей,</w:t>
      </w:r>
      <w:r w:rsidRPr="00FF2F92">
        <w:rPr>
          <w:szCs w:val="24"/>
          <w:lang w:val="ru-RU"/>
        </w:rPr>
        <w:t xml:space="preserve"> указанных в подпункте 8 пункте 1.2. настоящего Административного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К 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</w:t>
      </w:r>
      <w:r w:rsidRPr="00FF2F92">
        <w:rPr>
          <w:szCs w:val="24"/>
          <w:lang w:val="ru-RU"/>
        </w:rPr>
        <w:lastRenderedPageBreak/>
        <w:t>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родители (в случае отсутствия лиц, указанных в пунктах 1 и 2 настоящего подпункта, либо их отказа от получения земельного участка).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Интересы заявителей, указанных в настоящем Административном регламенте, могут представлять лица, обладающие соответствующими полномочиями (далее - представитель).</w:t>
      </w:r>
    </w:p>
    <w:p w:rsidR="00083953" w:rsidRPr="00FF2F92" w:rsidRDefault="00083953" w:rsidP="00083953">
      <w:pPr>
        <w:pStyle w:val="a3"/>
        <w:rPr>
          <w:szCs w:val="24"/>
          <w:lang w:val="ru-RU"/>
        </w:rPr>
      </w:pPr>
    </w:p>
    <w:p w:rsidR="009C0E77" w:rsidRPr="00FF2F92" w:rsidRDefault="00B32854" w:rsidP="00083953">
      <w:pPr>
        <w:pStyle w:val="31"/>
        <w:spacing w:before="0" w:after="0"/>
        <w:jc w:val="both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1.3. </w:t>
      </w:r>
      <w:r w:rsidR="00C566E7" w:rsidRPr="00FF2F92">
        <w:rPr>
          <w:szCs w:val="24"/>
          <w:lang w:val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83953" w:rsidRPr="00FF2F92" w:rsidRDefault="00083953" w:rsidP="00083953">
      <w:pPr>
        <w:pStyle w:val="a3"/>
        <w:rPr>
          <w:szCs w:val="24"/>
          <w:lang w:val="ru-RU"/>
        </w:rPr>
      </w:pPr>
    </w:p>
    <w:p w:rsidR="009C0E77" w:rsidRPr="00FF2F92" w:rsidRDefault="00B32854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1.3.1.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1.</w:t>
      </w:r>
      <w:r w:rsidR="00B32854" w:rsidRPr="00FF2F92">
        <w:rPr>
          <w:szCs w:val="24"/>
          <w:lang w:val="ru-RU"/>
        </w:rPr>
        <w:t>3.2.</w:t>
      </w:r>
      <w:r w:rsidRPr="00FF2F92">
        <w:rPr>
          <w:szCs w:val="24"/>
        </w:rPr>
        <w:t> </w:t>
      </w:r>
      <w:proofErr w:type="gramStart"/>
      <w:r w:rsidRPr="00FF2F92">
        <w:rPr>
          <w:szCs w:val="24"/>
          <w:lang w:val="ru-RU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1 к настоящему Административному регламенту.</w:t>
      </w:r>
      <w:proofErr w:type="gramEnd"/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</w:rPr>
        <w:t>II</w:t>
      </w:r>
      <w:r w:rsidRPr="00FF2F92">
        <w:rPr>
          <w:szCs w:val="24"/>
          <w:lang w:val="ru-RU"/>
        </w:rPr>
        <w:t>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Стандарт предоставления муниципальной услуги</w:t>
      </w:r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9C0E77" w:rsidRPr="00FF2F92" w:rsidRDefault="00B32854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2.1.</w:t>
      </w:r>
      <w:r w:rsidRPr="00FF2F92">
        <w:rPr>
          <w:b/>
          <w:szCs w:val="24"/>
        </w:rPr>
        <w:t> </w:t>
      </w:r>
      <w:r w:rsidR="00C566E7" w:rsidRPr="00FF2F92">
        <w:rPr>
          <w:b/>
          <w:szCs w:val="24"/>
          <w:lang w:val="ru-RU"/>
        </w:rPr>
        <w:t>Наименование муниципальной услуги</w:t>
      </w:r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Муниципальная услуга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>.</w:t>
      </w:r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B32854" w:rsidRPr="00FF2F92" w:rsidRDefault="00C566E7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2.2.</w:t>
      </w:r>
      <w:r w:rsidR="00B32854" w:rsidRPr="00FF2F92">
        <w:rPr>
          <w:b/>
          <w:bCs/>
          <w:szCs w:val="24"/>
          <w:lang w:val="ru-RU"/>
        </w:rPr>
        <w:t xml:space="preserve"> Наименование органа местного самоуправления, предоставляющего муниципальную услугу</w:t>
      </w:r>
      <w:r w:rsidRPr="00FF2F92">
        <w:rPr>
          <w:b/>
          <w:szCs w:val="24"/>
        </w:rPr>
        <w:t> </w:t>
      </w:r>
    </w:p>
    <w:p w:rsidR="00B32854" w:rsidRPr="00FF2F92" w:rsidRDefault="00B32854" w:rsidP="00083953">
      <w:pPr>
        <w:pStyle w:val="a3"/>
        <w:rPr>
          <w:szCs w:val="24"/>
          <w:lang w:val="ru-RU"/>
        </w:rPr>
      </w:pPr>
    </w:p>
    <w:p w:rsidR="009C0E77" w:rsidRPr="00FF2F92" w:rsidRDefault="00B32854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2.2.1. </w:t>
      </w:r>
      <w:r w:rsidR="00C566E7" w:rsidRPr="00FF2F92">
        <w:rPr>
          <w:szCs w:val="24"/>
          <w:lang w:val="ru-RU"/>
        </w:rPr>
        <w:t xml:space="preserve">Муниципальная услуга предоставляется Администрацией </w:t>
      </w:r>
      <w:r w:rsidR="00FF2F92" w:rsidRPr="00FF2F92">
        <w:rPr>
          <w:szCs w:val="24"/>
          <w:lang w:val="ru-RU"/>
        </w:rPr>
        <w:t>Золотухинского район</w:t>
      </w:r>
      <w:proofErr w:type="gramStart"/>
      <w:r w:rsidR="00FF2F92" w:rsidRPr="00FF2F92">
        <w:rPr>
          <w:szCs w:val="24"/>
          <w:lang w:val="ru-RU"/>
        </w:rPr>
        <w:t>а</w:t>
      </w:r>
      <w:r w:rsidRPr="00FF2F92">
        <w:rPr>
          <w:szCs w:val="24"/>
          <w:lang w:val="ru-RU"/>
        </w:rPr>
        <w:t>(</w:t>
      </w:r>
      <w:proofErr w:type="gramEnd"/>
      <w:r w:rsidRPr="00FF2F92">
        <w:rPr>
          <w:szCs w:val="24"/>
          <w:lang w:val="ru-RU"/>
        </w:rPr>
        <w:t xml:space="preserve">далее – </w:t>
      </w:r>
      <w:r w:rsidR="00C566E7" w:rsidRPr="00FF2F92">
        <w:rPr>
          <w:szCs w:val="24"/>
          <w:lang w:val="ru-RU"/>
        </w:rPr>
        <w:t>уполномоченный орган).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2.2.2. </w:t>
      </w:r>
      <w:r w:rsidRPr="00FF2F92">
        <w:rPr>
          <w:szCs w:val="24"/>
          <w:lang w:val="ru-RU"/>
        </w:rPr>
        <w:tab/>
        <w:t>В предоставлении муниципальной услуги участвуют: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 Управление по вопросам миграции Управления МВД России по Курской области;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 органы записи актов гражданского состояния;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 образовательные организации;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 учреждения медико-социальной экспертизы;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- органы опеки и попечительства. 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2.2.3. </w:t>
      </w:r>
      <w:proofErr w:type="gramStart"/>
      <w:r w:rsidRPr="00FF2F92">
        <w:rPr>
          <w:szCs w:val="24"/>
          <w:lang w:val="ru-RU"/>
        </w:rPr>
        <w:t xml:space="preserve"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FF2F92">
        <w:rPr>
          <w:szCs w:val="24"/>
          <w:lang w:val="ru-RU"/>
        </w:rPr>
        <w:lastRenderedPageBreak/>
        <w:t>органы  местного самоуправления,   организации, за исключением получения услуг и получения документов и</w:t>
      </w:r>
      <w:proofErr w:type="gramEnd"/>
      <w:r w:rsidRPr="00FF2F92">
        <w:rPr>
          <w:szCs w:val="24"/>
          <w:lang w:val="ru-RU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</w:p>
    <w:p w:rsidR="00733E22" w:rsidRPr="00FF2F92" w:rsidRDefault="00733E22" w:rsidP="00083953">
      <w:pPr>
        <w:pStyle w:val="ConsPlusNormal"/>
        <w:suppressAutoHyphens/>
        <w:ind w:firstLine="720"/>
        <w:jc w:val="both"/>
        <w:rPr>
          <w:b/>
          <w:szCs w:val="24"/>
        </w:rPr>
      </w:pPr>
      <w:r w:rsidRPr="00FF2F92">
        <w:rPr>
          <w:b/>
          <w:szCs w:val="24"/>
        </w:rPr>
        <w:t xml:space="preserve">2.3. </w:t>
      </w:r>
      <w:r w:rsidR="000F7D50" w:rsidRPr="00FF2F92">
        <w:rPr>
          <w:b/>
          <w:szCs w:val="24"/>
        </w:rPr>
        <w:t>Р</w:t>
      </w:r>
      <w:r w:rsidRPr="00FF2F92">
        <w:rPr>
          <w:b/>
          <w:szCs w:val="24"/>
        </w:rPr>
        <w:t xml:space="preserve">езультат предоставления муниципальной услуги </w:t>
      </w:r>
    </w:p>
    <w:p w:rsidR="00733E22" w:rsidRPr="00FF2F92" w:rsidRDefault="00733E22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</w:t>
      </w:r>
      <w:r w:rsidR="00733E22" w:rsidRPr="00FF2F92">
        <w:rPr>
          <w:szCs w:val="24"/>
          <w:lang w:val="ru-RU"/>
        </w:rPr>
        <w:t>3.1</w:t>
      </w:r>
      <w:r w:rsidRPr="00FF2F92">
        <w:rPr>
          <w:szCs w:val="24"/>
          <w:lang w:val="ru-RU"/>
        </w:rPr>
        <w:t>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9C0E77" w:rsidRPr="00FF2F92" w:rsidRDefault="00733E2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решение о постановке на учет гражданина в целях бесплатного предоставления земельного участка по форме согласно Приложению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2 к настоящему Административному регламенту;</w:t>
      </w:r>
    </w:p>
    <w:p w:rsidR="009C0E77" w:rsidRPr="00FF2F92" w:rsidRDefault="006D1BE5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решение об отказе в предоставлении услуги по форме согласно Приложению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3 к настоящему Административному регламенту.</w:t>
      </w:r>
    </w:p>
    <w:p w:rsidR="006D1BE5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</w:t>
      </w:r>
      <w:r w:rsidR="006D1BE5" w:rsidRPr="00FF2F92">
        <w:rPr>
          <w:szCs w:val="24"/>
          <w:lang w:val="ru-RU"/>
        </w:rPr>
        <w:t>3</w:t>
      </w:r>
      <w:r w:rsidRPr="00FF2F92">
        <w:rPr>
          <w:szCs w:val="24"/>
          <w:lang w:val="ru-RU"/>
        </w:rPr>
        <w:t>.</w:t>
      </w:r>
      <w:r w:rsidR="006D1BE5" w:rsidRPr="00FF2F92">
        <w:rPr>
          <w:szCs w:val="24"/>
          <w:lang w:val="ru-RU"/>
        </w:rPr>
        <w:t>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Документом, содержащим решение о предоставление муниципальной услуги, на основании которого Заявителю предоставляются результаты, является правовой акт Уполномоченного органа</w:t>
      </w:r>
      <w:r w:rsidR="006D1BE5" w:rsidRPr="00FF2F92">
        <w:rPr>
          <w:szCs w:val="24"/>
          <w:lang w:val="ru-RU"/>
        </w:rPr>
        <w:t>.</w:t>
      </w:r>
    </w:p>
    <w:p w:rsidR="009C0E77" w:rsidRPr="00FF2F92" w:rsidRDefault="006D1BE5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2.3</w:t>
      </w:r>
      <w:r w:rsidR="00C566E7" w:rsidRPr="00FF2F92">
        <w:rPr>
          <w:szCs w:val="24"/>
          <w:lang w:val="ru-RU"/>
        </w:rPr>
        <w:t>.</w:t>
      </w:r>
      <w:r w:rsidRPr="00FF2F92">
        <w:rPr>
          <w:szCs w:val="24"/>
          <w:lang w:val="ru-RU"/>
        </w:rPr>
        <w:t>3.</w:t>
      </w:r>
      <w:r w:rsidR="00C566E7" w:rsidRPr="00FF2F92">
        <w:rPr>
          <w:szCs w:val="24"/>
        </w:rPr>
        <w:t> </w:t>
      </w:r>
      <w:proofErr w:type="gramStart"/>
      <w:r w:rsidR="00C566E7" w:rsidRPr="00FF2F92">
        <w:rPr>
          <w:szCs w:val="24"/>
          <w:lang w:val="ru-RU"/>
        </w:rPr>
        <w:t xml:space="preserve">Результаты муниципальной услуги могут быть получены посредством федеральной государственной информационной системы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Единый портал государственных и муниципальных услуг (функций)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 xml:space="preserve">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733E22" w:rsidRPr="00FF2F92" w:rsidRDefault="00733E22" w:rsidP="00083953">
      <w:pPr>
        <w:pStyle w:val="a3"/>
        <w:rPr>
          <w:szCs w:val="24"/>
          <w:lang w:val="ru-RU"/>
        </w:rPr>
      </w:pPr>
    </w:p>
    <w:p w:rsidR="009C0E77" w:rsidRPr="00FF2F92" w:rsidRDefault="006D1BE5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2.4. </w:t>
      </w:r>
      <w:r w:rsidR="00C566E7" w:rsidRPr="00FF2F92">
        <w:rPr>
          <w:b/>
          <w:szCs w:val="24"/>
          <w:lang w:val="ru-RU"/>
        </w:rPr>
        <w:t>Срок предоставления муниципальной услуги</w:t>
      </w:r>
    </w:p>
    <w:p w:rsidR="006D1BE5" w:rsidRPr="00FF2F92" w:rsidRDefault="006D1BE5" w:rsidP="00083953">
      <w:pPr>
        <w:pStyle w:val="a3"/>
        <w:rPr>
          <w:szCs w:val="24"/>
          <w:lang w:val="ru-RU"/>
        </w:rPr>
      </w:pP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Срок принятия решения о постановке заявителя на учет либо в отказе в постановке на учет составляет 20 календарных дней со дня получения заявления.</w:t>
      </w:r>
    </w:p>
    <w:p w:rsidR="008D1A97" w:rsidRPr="00FF2F92" w:rsidRDefault="008D1A9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Срок уведомления заявителя о принятом решении - 7 календарных дней.</w:t>
      </w:r>
    </w:p>
    <w:p w:rsidR="006D1BE5" w:rsidRPr="00FF2F92" w:rsidRDefault="006D1BE5" w:rsidP="00083953">
      <w:pPr>
        <w:pStyle w:val="a3"/>
        <w:rPr>
          <w:szCs w:val="24"/>
          <w:lang w:val="ru-RU"/>
        </w:rPr>
      </w:pPr>
    </w:p>
    <w:p w:rsidR="006D1BE5" w:rsidRPr="00FF2F92" w:rsidRDefault="006D1BE5" w:rsidP="00083953">
      <w:pPr>
        <w:ind w:firstLine="720"/>
        <w:jc w:val="both"/>
        <w:rPr>
          <w:b/>
          <w:szCs w:val="24"/>
          <w:lang w:eastAsia="zh-CN"/>
        </w:rPr>
      </w:pPr>
      <w:r w:rsidRPr="00FF2F92">
        <w:rPr>
          <w:b/>
          <w:szCs w:val="24"/>
          <w:lang w:eastAsia="zh-CN"/>
        </w:rPr>
        <w:t xml:space="preserve">2.5. </w:t>
      </w:r>
      <w:r w:rsidR="00522925" w:rsidRPr="00FF2F92">
        <w:rPr>
          <w:b/>
          <w:szCs w:val="24"/>
          <w:lang w:eastAsia="zh-CN"/>
        </w:rPr>
        <w:t>Правовые основания для предоставления муниципальной услуги</w:t>
      </w:r>
    </w:p>
    <w:p w:rsidR="006D1BE5" w:rsidRPr="00FF2F92" w:rsidRDefault="006D1BE5" w:rsidP="00083953">
      <w:pPr>
        <w:pStyle w:val="a3"/>
        <w:rPr>
          <w:szCs w:val="24"/>
          <w:lang w:val="ru-RU"/>
        </w:rPr>
      </w:pPr>
    </w:p>
    <w:p w:rsidR="009C0E77" w:rsidRPr="00FF2F92" w:rsidRDefault="000B5071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муниципального образования «поселок Золотухино» Золотухинского района Курской области в сети «Интернет» https://zolotuxino46.gosuslugi.ru, а также на</w:t>
      </w:r>
      <w:proofErr w:type="gramEnd"/>
      <w:r w:rsidRPr="00FF2F92">
        <w:rPr>
          <w:szCs w:val="24"/>
          <w:lang w:val="ru-RU"/>
        </w:rPr>
        <w:t xml:space="preserve"> Едином </w:t>
      </w:r>
      <w:proofErr w:type="gramStart"/>
      <w:r w:rsidRPr="00FF2F92">
        <w:rPr>
          <w:szCs w:val="24"/>
          <w:lang w:val="ru-RU"/>
        </w:rPr>
        <w:t>портале</w:t>
      </w:r>
      <w:proofErr w:type="gramEnd"/>
      <w:r w:rsidRPr="00FF2F92">
        <w:rPr>
          <w:szCs w:val="24"/>
          <w:lang w:val="ru-RU"/>
        </w:rPr>
        <w:t xml:space="preserve">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www</w:instrText>
      </w:r>
      <w:r w:rsidR="00F954EA" w:rsidRPr="00043753">
        <w:rPr>
          <w:lang w:val="ru-RU"/>
        </w:rPr>
        <w:instrText>.</w:instrText>
      </w:r>
      <w:r w:rsidR="00F954EA">
        <w:instrText>gosuslugi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"</w:instrText>
      </w:r>
      <w:r w:rsidR="00F954EA">
        <w:fldChar w:fldCharType="separate"/>
      </w:r>
      <w:r w:rsidR="00C40A1F" w:rsidRPr="00FF2F92">
        <w:rPr>
          <w:rStyle w:val="af5"/>
          <w:szCs w:val="24"/>
          <w:lang w:val="ru-RU"/>
        </w:rPr>
        <w:t>https://www.gosuslugi.ru</w:t>
      </w:r>
      <w:r w:rsidR="00F954EA">
        <w:fldChar w:fldCharType="end"/>
      </w:r>
      <w:r w:rsidRPr="00FF2F92">
        <w:rPr>
          <w:szCs w:val="24"/>
          <w:lang w:val="ru-RU"/>
        </w:rPr>
        <w:t>.</w:t>
      </w:r>
    </w:p>
    <w:p w:rsidR="00C40A1F" w:rsidRPr="00FF2F92" w:rsidRDefault="00C40A1F" w:rsidP="00083953">
      <w:pPr>
        <w:pStyle w:val="a3"/>
        <w:rPr>
          <w:szCs w:val="24"/>
          <w:lang w:val="ru-RU"/>
        </w:rPr>
      </w:pPr>
    </w:p>
    <w:p w:rsidR="009C0E77" w:rsidRPr="00FF2F92" w:rsidRDefault="006D1BE5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2.6. </w:t>
      </w:r>
      <w:r w:rsidR="00C566E7" w:rsidRPr="00FF2F92">
        <w:rPr>
          <w:b/>
          <w:szCs w:val="24"/>
          <w:lang w:val="ru-RU"/>
        </w:rPr>
        <w:t>Исчерпывающий перечень документов, необходимых для предоставления муниципальной услуги</w:t>
      </w:r>
    </w:p>
    <w:p w:rsidR="00300EA1" w:rsidRPr="00FF2F92" w:rsidRDefault="00300EA1" w:rsidP="00083953">
      <w:pPr>
        <w:pStyle w:val="a3"/>
        <w:rPr>
          <w:szCs w:val="24"/>
          <w:lang w:val="ru-RU"/>
        </w:rPr>
      </w:pPr>
    </w:p>
    <w:p w:rsidR="009C0E77" w:rsidRPr="00FF2F92" w:rsidRDefault="00300EA1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2.6</w:t>
      </w:r>
      <w:r w:rsidR="00C566E7" w:rsidRPr="00FF2F92">
        <w:rPr>
          <w:szCs w:val="24"/>
          <w:lang w:val="ru-RU"/>
        </w:rPr>
        <w:t>.</w:t>
      </w:r>
      <w:r w:rsidRPr="00FF2F92">
        <w:rPr>
          <w:szCs w:val="24"/>
          <w:lang w:val="ru-RU"/>
        </w:rPr>
        <w:t>1.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4 к настоящему Административному регламенту </w:t>
      </w:r>
      <w:r w:rsidRPr="00FF2F92">
        <w:rPr>
          <w:szCs w:val="24"/>
          <w:lang w:val="ru-RU"/>
        </w:rPr>
        <w:t>по личному усмотрению одним из</w:t>
      </w:r>
      <w:r w:rsidR="00C566E7" w:rsidRPr="00FF2F92">
        <w:rPr>
          <w:szCs w:val="24"/>
          <w:lang w:val="ru-RU"/>
        </w:rPr>
        <w:t xml:space="preserve"> способов</w:t>
      </w:r>
      <w:r w:rsidRPr="00FF2F92">
        <w:rPr>
          <w:szCs w:val="24"/>
          <w:lang w:val="ru-RU"/>
        </w:rPr>
        <w:t>:</w:t>
      </w:r>
    </w:p>
    <w:p w:rsidR="009C0E77" w:rsidRPr="00FF2F92" w:rsidRDefault="00300EA1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="00C566E7" w:rsidRPr="00FF2F92">
        <w:rPr>
          <w:szCs w:val="24"/>
          <w:lang w:val="ru-RU"/>
        </w:rPr>
        <w:t xml:space="preserve"> эле</w:t>
      </w:r>
      <w:r w:rsidRPr="00FF2F92">
        <w:rPr>
          <w:szCs w:val="24"/>
          <w:lang w:val="ru-RU"/>
        </w:rPr>
        <w:t>ктронной форме посредством ЕПГУ: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lastRenderedPageBreak/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Pr="00FF2F92">
        <w:rPr>
          <w:szCs w:val="24"/>
          <w:lang w:val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б)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Заявление направляется Заявителем вместе с прикрепленными электронными документами, указанными в подпунктах 2 - 5 пункта 2.</w:t>
      </w:r>
      <w:r w:rsidR="00740C29" w:rsidRPr="00FF2F92">
        <w:rPr>
          <w:szCs w:val="24"/>
          <w:lang w:val="ru-RU"/>
        </w:rPr>
        <w:t>6.2</w:t>
      </w:r>
      <w:r w:rsidRPr="00FF2F92">
        <w:rPr>
          <w:szCs w:val="24"/>
          <w:lang w:val="ru-RU"/>
        </w:rPr>
        <w:t xml:space="preserve"> настоящего Административного регламента. </w:t>
      </w:r>
      <w:proofErr w:type="gramStart"/>
      <w:r w:rsidRPr="00FF2F92">
        <w:rPr>
          <w:szCs w:val="24"/>
          <w:lang w:val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FF2F92">
        <w:rPr>
          <w:szCs w:val="24"/>
          <w:lang w:val="ru-RU"/>
        </w:rPr>
        <w:t xml:space="preserve"> </w:t>
      </w:r>
      <w:proofErr w:type="gramStart"/>
      <w:r w:rsidRPr="00FF2F92">
        <w:rPr>
          <w:szCs w:val="24"/>
          <w:lang w:val="ru-RU"/>
        </w:rPr>
        <w:t xml:space="preserve">исполнительной власти в области обеспечения безопасности в соответствии с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/12184522/85"</w:instrText>
      </w:r>
      <w:r w:rsidR="00F954EA">
        <w:fldChar w:fldCharType="separate"/>
      </w:r>
      <w:r w:rsidRPr="00FF2F92">
        <w:rPr>
          <w:szCs w:val="24"/>
          <w:lang w:val="ru-RU"/>
        </w:rPr>
        <w:t>частью 5 статьи 8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от 6 апреля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63-ФЗ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Об электронной подписи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FF2F92">
        <w:rPr>
          <w:szCs w:val="24"/>
          <w:lang w:val="ru-RU"/>
        </w:rPr>
        <w:t xml:space="preserve">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/70306198/0"</w:instrText>
      </w:r>
      <w:r w:rsidR="00F954EA">
        <w:fldChar w:fldCharType="separate"/>
      </w:r>
      <w:r w:rsidRPr="00FF2F92">
        <w:rPr>
          <w:szCs w:val="24"/>
          <w:lang w:val="ru-RU"/>
        </w:rPr>
        <w:t>постановлением</w:t>
      </w:r>
      <w:r w:rsidR="00F954EA">
        <w:fldChar w:fldCharType="end"/>
      </w:r>
      <w:r w:rsidRPr="00FF2F92">
        <w:rPr>
          <w:szCs w:val="24"/>
          <w:lang w:val="ru-RU"/>
        </w:rPr>
        <w:t xml:space="preserve"> Правительства Российской Федерации от 25 января 2013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/70193794/0"</w:instrText>
      </w:r>
      <w:r w:rsidR="00F954EA">
        <w:fldChar w:fldCharType="separate"/>
      </w:r>
      <w:r w:rsidRPr="00FF2F92">
        <w:rPr>
          <w:szCs w:val="24"/>
          <w:lang w:val="ru-RU"/>
        </w:rPr>
        <w:t>постановлением</w:t>
      </w:r>
      <w:r w:rsidR="00F954EA">
        <w:fldChar w:fldCharType="end"/>
      </w:r>
      <w:r w:rsidRPr="00FF2F92">
        <w:rPr>
          <w:szCs w:val="24"/>
          <w:lang w:val="ru-RU"/>
        </w:rPr>
        <w:t xml:space="preserve"> Правительства Российской Федерации от 25 июня 2012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634;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</w:t>
      </w:r>
      <w:r w:rsidR="00300EA1" w:rsidRPr="00FF2F92">
        <w:rPr>
          <w:szCs w:val="24"/>
          <w:lang w:val="ru-RU"/>
        </w:rPr>
        <w:t>)</w:t>
      </w:r>
      <w:r w:rsidRPr="00FF2F92">
        <w:rPr>
          <w:szCs w:val="24"/>
        </w:rPr>
        <w:t> </w:t>
      </w:r>
      <w:r w:rsidR="00300EA1" w:rsidRPr="00FF2F92">
        <w:rPr>
          <w:szCs w:val="24"/>
          <w:lang w:val="ru-RU"/>
        </w:rPr>
        <w:t>Н</w:t>
      </w:r>
      <w:r w:rsidRPr="00FF2F92">
        <w:rPr>
          <w:szCs w:val="24"/>
          <w:lang w:val="ru-RU"/>
        </w:rPr>
        <w:t>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</w:t>
      </w:r>
      <w:r w:rsidR="00C40E3C" w:rsidRPr="00FF2F92">
        <w:rPr>
          <w:szCs w:val="24"/>
          <w:lang w:val="ru-RU"/>
        </w:rPr>
        <w:t>6</w:t>
      </w:r>
      <w:r w:rsidRPr="00FF2F92">
        <w:rPr>
          <w:szCs w:val="24"/>
          <w:lang w:val="ru-RU"/>
        </w:rPr>
        <w:t>.</w:t>
      </w:r>
      <w:r w:rsidR="00C40E3C" w:rsidRPr="00FF2F92">
        <w:rPr>
          <w:szCs w:val="24"/>
          <w:lang w:val="ru-RU"/>
        </w:rPr>
        <w:t>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FF2F92">
        <w:rPr>
          <w:szCs w:val="24"/>
          <w:lang w:val="ru-RU"/>
        </w:rPr>
        <w:t>предоставляет следующие документы</w:t>
      </w:r>
      <w:proofErr w:type="gramEnd"/>
      <w:r w:rsidRPr="00FF2F92">
        <w:rPr>
          <w:szCs w:val="24"/>
          <w:lang w:val="ru-RU"/>
        </w:rPr>
        <w:t>, необходимые для оказания муниципальной услуги и обязательные для предоставления: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заявление о предоставлении муниципальной услуги. В случае подачи заявления в электронной форме посредством ЕПГУ</w:t>
      </w:r>
      <w:r w:rsidR="00C40E3C" w:rsidRPr="00FF2F92">
        <w:rPr>
          <w:szCs w:val="24"/>
          <w:lang w:val="ru-RU"/>
        </w:rPr>
        <w:t>,</w:t>
      </w:r>
      <w:r w:rsidRPr="00FF2F92">
        <w:rPr>
          <w:szCs w:val="24"/>
          <w:lang w:val="ru-RU"/>
        </w:rPr>
        <w:t xml:space="preserve">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FF2F92">
        <w:rPr>
          <w:szCs w:val="24"/>
          <w:lang w:val="ru-RU"/>
        </w:rPr>
        <w:t>документа, удостоверяющего личность Заинтересованного лица формируются</w:t>
      </w:r>
      <w:proofErr w:type="gramEnd"/>
      <w:r w:rsidRPr="00FF2F92">
        <w:rPr>
          <w:szCs w:val="24"/>
          <w:lang w:val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</w:t>
      </w:r>
      <w:r w:rsidRPr="00FF2F92">
        <w:rPr>
          <w:szCs w:val="24"/>
          <w:lang w:val="ru-RU"/>
        </w:rPr>
        <w:lastRenderedPageBreak/>
        <w:t xml:space="preserve">информационной системы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Единая система межведомственного электронного взаимодействия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(далее - СМЭВ);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документ, подтверждающий принятие на учет в качестве нуждающегося в жилом помещении, предоставляемом по договорам со</w:t>
      </w:r>
      <w:r w:rsidR="00C40E3C" w:rsidRPr="00FF2F92">
        <w:rPr>
          <w:szCs w:val="24"/>
          <w:lang w:val="ru-RU"/>
        </w:rPr>
        <w:t>циального найма, за исключением:</w:t>
      </w:r>
    </w:p>
    <w:p w:rsidR="009C0E77" w:rsidRPr="00FF2F92" w:rsidRDefault="00C40E3C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а) </w:t>
      </w:r>
      <w:r w:rsidR="00C566E7" w:rsidRPr="00FF2F92">
        <w:rPr>
          <w:szCs w:val="24"/>
          <w:lang w:val="ru-RU"/>
        </w:rPr>
        <w:t>граждан 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</w:t>
      </w:r>
      <w:proofErr w:type="gramEnd"/>
      <w:r w:rsidR="00C566E7" w:rsidRPr="00FF2F92">
        <w:rPr>
          <w:szCs w:val="24"/>
          <w:lang w:val="ru-RU"/>
        </w:rPr>
        <w:t xml:space="preserve"> в возрасте до 18 лет</w:t>
      </w:r>
      <w:r w:rsidRPr="00FF2F92">
        <w:rPr>
          <w:szCs w:val="24"/>
          <w:lang w:val="ru-RU"/>
        </w:rPr>
        <w:t>;</w:t>
      </w:r>
    </w:p>
    <w:p w:rsidR="009C0E77" w:rsidRPr="00FF2F92" w:rsidRDefault="00C40E3C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б) </w:t>
      </w:r>
      <w:r w:rsidR="00C566E7" w:rsidRPr="00FF2F92">
        <w:rPr>
          <w:szCs w:val="24"/>
          <w:lang w:val="ru-RU"/>
        </w:rPr>
        <w:t>граждан, 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граждан, принявшие на воспитание в приемную семью трех и более детей</w:t>
      </w:r>
      <w:proofErr w:type="gramEnd"/>
      <w:r w:rsidR="00C566E7" w:rsidRPr="00FF2F92">
        <w:rPr>
          <w:szCs w:val="24"/>
          <w:lang w:val="ru-RU"/>
        </w:rPr>
        <w:t xml:space="preserve"> в возрасте до 18 лет, снятых с учета граждан в качестве лиц, имеющих право на предоставление земельных участков в собственность бесплатно, в связи с достижением детьми возраста 23 лет, и которым земельные участки ранее не предлагались</w:t>
      </w:r>
      <w:r w:rsidRPr="00FF2F92">
        <w:rPr>
          <w:szCs w:val="24"/>
          <w:lang w:val="ru-RU"/>
        </w:rPr>
        <w:t>;</w:t>
      </w:r>
    </w:p>
    <w:p w:rsidR="009C0E77" w:rsidRPr="00FF2F92" w:rsidRDefault="00C40E3C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в) </w:t>
      </w:r>
      <w:r w:rsidR="00C566E7" w:rsidRPr="00FF2F92">
        <w:rPr>
          <w:szCs w:val="24"/>
          <w:lang w:val="ru-RU"/>
        </w:rPr>
        <w:t xml:space="preserve">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За заслуги перед Отечеством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 xml:space="preserve">, медалью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За отвагу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за заслуги</w:t>
      </w:r>
      <w:proofErr w:type="gramEnd"/>
      <w:r w:rsidR="00C566E7" w:rsidRPr="00FF2F92">
        <w:rPr>
          <w:szCs w:val="24"/>
          <w:lang w:val="ru-RU"/>
        </w:rPr>
        <w:t xml:space="preserve">, </w:t>
      </w:r>
      <w:proofErr w:type="gramStart"/>
      <w:r w:rsidR="00C566E7" w:rsidRPr="00FF2F92">
        <w:rPr>
          <w:szCs w:val="24"/>
          <w:lang w:val="ru-RU"/>
        </w:rPr>
        <w:t>проявленные в ходе участия в специальной военной операции, и являющ</w:t>
      </w:r>
      <w:r w:rsidRPr="00FF2F92">
        <w:rPr>
          <w:szCs w:val="24"/>
          <w:lang w:val="ru-RU"/>
        </w:rPr>
        <w:t>имся ветеранами боевых действий;</w:t>
      </w:r>
      <w:proofErr w:type="gramEnd"/>
    </w:p>
    <w:p w:rsidR="009C0E77" w:rsidRPr="00FF2F92" w:rsidRDefault="00C40E3C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г) </w:t>
      </w:r>
      <w:r w:rsidR="00C566E7" w:rsidRPr="00FF2F92">
        <w:rPr>
          <w:szCs w:val="24"/>
          <w:lang w:val="ru-RU"/>
        </w:rPr>
        <w:t xml:space="preserve">членов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соответствии с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/12138291/0"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Жилищным кодексом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Российской Федерации и Законом Курской области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выданный не ранее чем за 14</w:t>
      </w:r>
      <w:proofErr w:type="gramEnd"/>
      <w:r w:rsidR="00C566E7" w:rsidRPr="00FF2F92">
        <w:rPr>
          <w:szCs w:val="24"/>
          <w:lang w:val="ru-RU"/>
        </w:rPr>
        <w:t xml:space="preserve"> дней до даты подачи заявления;</w:t>
      </w:r>
    </w:p>
    <w:p w:rsidR="00740C29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4)</w:t>
      </w:r>
      <w:r w:rsidRPr="00FF2F92">
        <w:rPr>
          <w:szCs w:val="24"/>
        </w:rPr>
        <w:t> </w:t>
      </w:r>
      <w:r w:rsidR="00740C29" w:rsidRPr="00FF2F92">
        <w:rPr>
          <w:szCs w:val="24"/>
          <w:lang w:val="ru-RU"/>
        </w:rPr>
        <w:t xml:space="preserve">отдельные категории граждан </w:t>
      </w:r>
      <w:proofErr w:type="gramStart"/>
      <w:r w:rsidR="00740C29" w:rsidRPr="00FF2F92">
        <w:rPr>
          <w:szCs w:val="24"/>
          <w:lang w:val="ru-RU"/>
        </w:rPr>
        <w:t>предоставляют документы</w:t>
      </w:r>
      <w:proofErr w:type="gramEnd"/>
      <w:r w:rsidR="00740C29" w:rsidRPr="00FF2F92">
        <w:rPr>
          <w:szCs w:val="24"/>
          <w:lang w:val="ru-RU"/>
        </w:rPr>
        <w:t>, предусмотренные пунктами 2.6.3 - 2.6.8 настоящего Административного регламента;</w:t>
      </w:r>
    </w:p>
    <w:p w:rsidR="009C0E77" w:rsidRPr="00FF2F92" w:rsidRDefault="00740C2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5) </w:t>
      </w:r>
      <w:r w:rsidR="00C566E7" w:rsidRPr="00FF2F92">
        <w:rPr>
          <w:szCs w:val="24"/>
          <w:lang w:val="ru-RU"/>
        </w:rPr>
        <w:t xml:space="preserve">согласие заявителя на обработку персональных данных в соответствии с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/12148567/0"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Федеральным законом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от 27 июля 2006 года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152-ФЗ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персональных данных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.</w:t>
      </w:r>
    </w:p>
    <w:p w:rsidR="009C0E77" w:rsidRPr="00FF2F92" w:rsidRDefault="009E61EB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2.6.3. </w:t>
      </w:r>
      <w:proofErr w:type="gramStart"/>
      <w:r w:rsidR="00C566E7" w:rsidRPr="00FF2F92">
        <w:rPr>
          <w:szCs w:val="24"/>
          <w:lang w:val="ru-RU"/>
        </w:rPr>
        <w:t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</w:t>
      </w:r>
      <w:proofErr w:type="gramEnd"/>
      <w:r w:rsidR="00C566E7" w:rsidRPr="00FF2F92">
        <w:rPr>
          <w:szCs w:val="24"/>
          <w:lang w:val="ru-RU"/>
        </w:rPr>
        <w:t xml:space="preserve"> </w:t>
      </w:r>
      <w:proofErr w:type="gramStart"/>
      <w:r w:rsidR="00C566E7" w:rsidRPr="00FF2F92">
        <w:rPr>
          <w:szCs w:val="24"/>
          <w:lang w:val="ru-RU"/>
        </w:rPr>
        <w:t>возрасте</w:t>
      </w:r>
      <w:proofErr w:type="gramEnd"/>
      <w:r w:rsidR="00C566E7" w:rsidRPr="00FF2F92">
        <w:rPr>
          <w:szCs w:val="24"/>
          <w:lang w:val="ru-RU"/>
        </w:rPr>
        <w:t xml:space="preserve"> до 18 лет,</w:t>
      </w:r>
      <w:r w:rsidRPr="00FF2F92">
        <w:rPr>
          <w:szCs w:val="24"/>
          <w:lang w:val="ru-RU"/>
        </w:rPr>
        <w:t xml:space="preserve"> а также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граждане, 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граждане, </w:t>
      </w:r>
      <w:r w:rsidRPr="00FF2F92">
        <w:rPr>
          <w:szCs w:val="24"/>
          <w:lang w:val="ru-RU"/>
        </w:rPr>
        <w:lastRenderedPageBreak/>
        <w:t>принявшие на воспитание в приемную семью трех и более детей в</w:t>
      </w:r>
      <w:proofErr w:type="gramEnd"/>
      <w:r w:rsidRPr="00FF2F92">
        <w:rPr>
          <w:szCs w:val="24"/>
          <w:lang w:val="ru-RU"/>
        </w:rPr>
        <w:t xml:space="preserve"> </w:t>
      </w:r>
      <w:proofErr w:type="gramStart"/>
      <w:r w:rsidRPr="00FF2F92">
        <w:rPr>
          <w:szCs w:val="24"/>
          <w:lang w:val="ru-RU"/>
        </w:rPr>
        <w:t>возрасте</w:t>
      </w:r>
      <w:proofErr w:type="gramEnd"/>
      <w:r w:rsidRPr="00FF2F92">
        <w:rPr>
          <w:szCs w:val="24"/>
          <w:lang w:val="ru-RU"/>
        </w:rPr>
        <w:t xml:space="preserve"> до 18 лет, снятые с учета граждане в качестве лиц, имеющих право на предоставление земельных участков в собственность бесплатно, в связи с достижением детьми возраста 23 лет, и которым земельные участки ранее не предлагались, представляют:</w:t>
      </w:r>
    </w:p>
    <w:p w:rsidR="009C0E77" w:rsidRPr="00FF2F92" w:rsidRDefault="009E61EB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147DA2" w:rsidRPr="00FF2F92">
        <w:rPr>
          <w:szCs w:val="24"/>
          <w:lang w:val="ru-RU"/>
        </w:rPr>
        <w:t xml:space="preserve">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 </w:t>
      </w:r>
      <w:r w:rsidR="00C566E7" w:rsidRPr="00FF2F92">
        <w:rPr>
          <w:szCs w:val="24"/>
          <w:lang w:val="ru-RU"/>
        </w:rPr>
        <w:t>(для детей в возрасте от 14 до 23 лет);</w:t>
      </w:r>
    </w:p>
    <w:p w:rsidR="009C0E77" w:rsidRPr="00FF2F92" w:rsidRDefault="009E61EB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147DA2" w:rsidRPr="00FF2F92">
        <w:rPr>
          <w:szCs w:val="24"/>
          <w:lang w:val="ru-RU"/>
        </w:rPr>
        <w:t>копию свидетельства об усыновлении (удочерении) в случае наличия усыновленного (удочеренного) ребенка</w:t>
      </w:r>
      <w:r w:rsidR="00C566E7" w:rsidRPr="00FF2F92">
        <w:rPr>
          <w:szCs w:val="24"/>
          <w:lang w:val="ru-RU"/>
        </w:rPr>
        <w:t>;</w:t>
      </w:r>
    </w:p>
    <w:p w:rsidR="009C0E77" w:rsidRPr="00FF2F92" w:rsidRDefault="009E61EB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3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документ, подтверждающий принятие на учет в качестве нуждающегося в жилом помещении, предоставляемом по договорам социального найма в соответствии с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/12138291/0"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Жилищным кодексом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Российской Федерации и Законом Курской области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выданный не ранее чем за 14 дней до даты подачи заявления, - в случае</w:t>
      </w:r>
      <w:proofErr w:type="gramEnd"/>
      <w:r w:rsidR="00C566E7" w:rsidRPr="00FF2F92">
        <w:rPr>
          <w:szCs w:val="24"/>
          <w:lang w:val="ru-RU"/>
        </w:rPr>
        <w:t xml:space="preserve"> подтверждения права на предоставление земельного участка во внеочередном порядке;</w:t>
      </w:r>
    </w:p>
    <w:p w:rsidR="009C0E77" w:rsidRPr="00FF2F92" w:rsidRDefault="009E61EB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4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выписку из домовой книги или лицевого счета по месту жительства заявителя,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 граждан, имеющих проживающих совместно с ними трех и более детей (в том числе усыновленных (удочеренных)) в возрасте до 18</w:t>
      </w:r>
      <w:proofErr w:type="gramEnd"/>
      <w:r w:rsidR="00C566E7" w:rsidRPr="00FF2F92">
        <w:rPr>
          <w:szCs w:val="24"/>
          <w:lang w:val="ru-RU"/>
        </w:rPr>
        <w:t xml:space="preserve"> </w:t>
      </w:r>
      <w:proofErr w:type="gramStart"/>
      <w:r w:rsidR="00C566E7" w:rsidRPr="00FF2F92">
        <w:rPr>
          <w:szCs w:val="24"/>
          <w:lang w:val="ru-RU"/>
        </w:rPr>
        <w:t>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граждан, принявшие на воспитание в приемную семью трех и более детей в возрасте до 18 лет, снятых с учета граждан в качестве лиц, имеющих право на предоставление земельных участков в собственность</w:t>
      </w:r>
      <w:proofErr w:type="gramEnd"/>
      <w:r w:rsidR="00C566E7" w:rsidRPr="00FF2F92">
        <w:rPr>
          <w:szCs w:val="24"/>
          <w:lang w:val="ru-RU"/>
        </w:rPr>
        <w:t xml:space="preserve"> бесплатно, в связи с достижением детьми возраста 23 лет, и которым земельные участки ранее не предлагались;</w:t>
      </w:r>
    </w:p>
    <w:p w:rsidR="000A607F" w:rsidRPr="00FF2F92" w:rsidRDefault="009E61EB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5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0A607F" w:rsidRPr="00FF2F92">
        <w:rPr>
          <w:szCs w:val="24"/>
          <w:lang w:val="ru-RU"/>
        </w:rPr>
        <w:t xml:space="preserve">справку образовательной организации, подтверждающую обучение ребенка по основным образовательным программам в образовательной организации для детей в возрасте от 18 до 23 лет, обучающихся по очной форме обучения, за исключением граждан, указанных в пункте 1.1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="000A607F" w:rsidRPr="00FF2F92">
        <w:rPr>
          <w:szCs w:val="24"/>
          <w:lang w:val="ru-RU"/>
        </w:rPr>
        <w:t xml:space="preserve"> 74-ЗКО «О бесплатном предоставлении в собственность отдельным категориям граждан земельных участков на территории</w:t>
      </w:r>
      <w:proofErr w:type="gramEnd"/>
      <w:r w:rsidR="000A607F" w:rsidRPr="00FF2F92">
        <w:rPr>
          <w:szCs w:val="24"/>
          <w:lang w:val="ru-RU"/>
        </w:rPr>
        <w:t xml:space="preserve"> Курской области»;</w:t>
      </w:r>
    </w:p>
    <w:p w:rsidR="000A607F" w:rsidRPr="00FF2F92" w:rsidRDefault="000A607F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 </w:t>
      </w:r>
    </w:p>
    <w:p w:rsidR="009C0E77" w:rsidRPr="00FF2F92" w:rsidRDefault="000A607F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7) </w:t>
      </w:r>
      <w:r w:rsidR="00C566E7" w:rsidRPr="00FF2F92">
        <w:rPr>
          <w:szCs w:val="24"/>
          <w:lang w:val="ru-RU"/>
        </w:rPr>
        <w:t>копию документа, удостоверяющего личность супруга (супруги) заявителя (для заявителей, состоящих в браке);</w:t>
      </w:r>
    </w:p>
    <w:p w:rsidR="009C0E77" w:rsidRPr="00FF2F92" w:rsidRDefault="000A607F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8)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Федерации).</w:t>
      </w:r>
    </w:p>
    <w:p w:rsidR="009C0E77" w:rsidRPr="00FF2F92" w:rsidRDefault="009E61EB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2.6.4. </w:t>
      </w:r>
      <w:r w:rsidR="00C566E7" w:rsidRPr="00FF2F92">
        <w:rPr>
          <w:szCs w:val="24"/>
          <w:lang w:val="ru-RU"/>
        </w:rPr>
        <w:t>Молодые семьи, в которых возраст супругов на дату предоставления земельного участка в собственность не превышает 35 лет, либо неполные семьи, состоящие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</w:t>
      </w:r>
      <w:r w:rsidRPr="00FF2F92">
        <w:rPr>
          <w:szCs w:val="24"/>
          <w:lang w:val="ru-RU"/>
        </w:rPr>
        <w:t xml:space="preserve"> а также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lastRenderedPageBreak/>
        <w:t>молодые семьи,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(удочеренных), снятые с учета граждане в качестве лиц, имеющих право на предоставление земельных участков</w:t>
      </w:r>
      <w:proofErr w:type="gramEnd"/>
      <w:r w:rsidRPr="00FF2F92">
        <w:rPr>
          <w:szCs w:val="24"/>
          <w:lang w:val="ru-RU"/>
        </w:rPr>
        <w:t xml:space="preserve">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предлагались, представляют: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для полной семьи;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="000A607F" w:rsidRPr="00FF2F92">
        <w:rPr>
          <w:szCs w:val="24"/>
          <w:lang w:val="ru-RU"/>
        </w:rPr>
        <w:t>копию свидетельства об усыновлении (удочерении) в случае наличия усыновленного (удочеренного) ребенка - для неполной семьи.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2.6.5. </w:t>
      </w:r>
      <w:r w:rsidR="00C566E7" w:rsidRPr="00FF2F92">
        <w:rPr>
          <w:szCs w:val="24"/>
          <w:lang w:val="ru-RU"/>
        </w:rPr>
        <w:t>Граждане, лишившиеся единственного жилого помещения в результате чрезвычайных ситуаций природного и техногенного характера</w:t>
      </w:r>
      <w:r w:rsidRPr="00FF2F92">
        <w:rPr>
          <w:szCs w:val="24"/>
          <w:lang w:val="ru-RU"/>
        </w:rPr>
        <w:t>,</w:t>
      </w:r>
      <w:r w:rsidR="00C566E7" w:rsidRPr="00FF2F92">
        <w:rPr>
          <w:szCs w:val="24"/>
          <w:lang w:val="ru-RU"/>
        </w:rPr>
        <w:t xml:space="preserve"> представляют: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документы, подтверждающие права заявителя и совместно проживающих с ним членов семьи на имевшиеся (имеющиеся) объекты недвижимости, в случае, если права не зарегистрированы в Едином государственном реестре недвижимости;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2.6.6. </w:t>
      </w:r>
      <w:r w:rsidR="00C566E7" w:rsidRPr="00FF2F92">
        <w:rPr>
          <w:szCs w:val="24"/>
          <w:lang w:val="ru-RU"/>
        </w:rPr>
        <w:t>Семьи, имеющие на иждивении ребенка-инвалида, в том числе усыновленного (удочеренного), либо семьи, принявшие на воспитание в приемную семью ребенка-инвалида,</w:t>
      </w:r>
      <w:r w:rsidRPr="00FF2F92">
        <w:rPr>
          <w:szCs w:val="24"/>
          <w:lang w:val="ru-RU"/>
        </w:rPr>
        <w:t xml:space="preserve"> а также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семьи, имеющие на иждивении ребенка-инвалида, в том числе усыновленного (удочеренного), либо семьи, принявшим на воспитание в приемную семью ребенка-инвалида, снятые с учета граждане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предлагались, представляют: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копию свидетельства об усыновлении (удочерении) в случае наличия усыновленного (удочеренного) ребенка;</w:t>
      </w:r>
    </w:p>
    <w:p w:rsidR="000A607F" w:rsidRPr="00FF2F92" w:rsidRDefault="00A362EC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3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0A607F" w:rsidRPr="00FF2F92">
        <w:rPr>
          <w:szCs w:val="24"/>
          <w:lang w:val="ru-RU"/>
        </w:rPr>
        <w:t xml:space="preserve">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пунктом 4.1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="000A607F" w:rsidRPr="00FF2F92">
        <w:rPr>
          <w:szCs w:val="24"/>
          <w:lang w:val="ru-RU"/>
        </w:rPr>
        <w:t xml:space="preserve"> 74-ЗКО;</w:t>
      </w:r>
      <w:proofErr w:type="gramEnd"/>
    </w:p>
    <w:p w:rsidR="000A607F" w:rsidRPr="00FF2F92" w:rsidRDefault="000A607F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4)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пунктом 4.1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74-ЗКО;</w:t>
      </w:r>
    </w:p>
    <w:p w:rsidR="009C0E77" w:rsidRPr="00FF2F92" w:rsidRDefault="000A607F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 xml:space="preserve">5) </w:t>
      </w:r>
      <w:r w:rsidR="00C566E7" w:rsidRPr="00FF2F92">
        <w:rPr>
          <w:szCs w:val="24"/>
          <w:lang w:val="ru-RU"/>
        </w:rPr>
        <w:t>копию документа, удостоверяющего личность супруга (супруги) заявителя (для заявителей, состоящих в браке);</w:t>
      </w:r>
    </w:p>
    <w:p w:rsidR="009C0E77" w:rsidRPr="00FF2F92" w:rsidRDefault="000A607F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Pr="00FF2F92">
        <w:rPr>
          <w:szCs w:val="24"/>
          <w:lang w:val="ru-RU"/>
        </w:rPr>
        <w:t>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</w:t>
      </w:r>
      <w:r w:rsidR="00C566E7" w:rsidRPr="00FF2F92">
        <w:rPr>
          <w:szCs w:val="24"/>
          <w:lang w:val="ru-RU"/>
        </w:rPr>
        <w:t>.</w:t>
      </w:r>
    </w:p>
    <w:p w:rsidR="00A362EC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2.6.7. </w:t>
      </w:r>
      <w:proofErr w:type="gramStart"/>
      <w:r w:rsidR="00C566E7" w:rsidRPr="00FF2F92">
        <w:rPr>
          <w:szCs w:val="24"/>
          <w:lang w:val="ru-RU"/>
        </w:rPr>
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За заслуги перед Отечеством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 xml:space="preserve">, медалью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За отвагу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за заслуги, проявленные</w:t>
      </w:r>
      <w:proofErr w:type="gramEnd"/>
      <w:r w:rsidR="00C566E7" w:rsidRPr="00FF2F92">
        <w:rPr>
          <w:szCs w:val="24"/>
          <w:lang w:val="ru-RU"/>
        </w:rPr>
        <w:t xml:space="preserve"> в ходе участия в специальной военной операции, и являющ</w:t>
      </w:r>
      <w:r w:rsidRPr="00FF2F92">
        <w:rPr>
          <w:szCs w:val="24"/>
          <w:lang w:val="ru-RU"/>
        </w:rPr>
        <w:t>имся ветеранами боевых действий, представляют: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За заслуги перед Отечеством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медалью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За отвагу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>, за заслуги, проявленные в ходе участия в специальной военной операции;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копию удостоверения ветерана боевых действий;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</w:t>
      </w:r>
      <w:r w:rsidRPr="00FF2F92">
        <w:rPr>
          <w:szCs w:val="24"/>
          <w:lang w:val="ru-RU"/>
        </w:rPr>
        <w:t>ой области по месту жительства);</w:t>
      </w:r>
    </w:p>
    <w:p w:rsidR="00A362EC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2.6.8. </w:t>
      </w:r>
      <w:proofErr w:type="gramStart"/>
      <w:r w:rsidR="00C566E7" w:rsidRPr="00FF2F92">
        <w:rPr>
          <w:szCs w:val="24"/>
          <w:lang w:val="ru-RU"/>
        </w:rPr>
        <w:t xml:space="preserve">Члены семей военнослужащих, лиц,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За заслуги перед Отечеством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 xml:space="preserve">, медалью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За отвагу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за</w:t>
      </w:r>
      <w:proofErr w:type="gramEnd"/>
      <w:r w:rsidR="00C566E7" w:rsidRPr="00FF2F92">
        <w:rPr>
          <w:szCs w:val="24"/>
          <w:lang w:val="ru-RU"/>
        </w:rPr>
        <w:t xml:space="preserve"> заслуги, проявленные в ходе участия в специальной военной операции, и являющимся ветеранами боевых действий и лиц, погибших (умерших) вследствие увечья (ранения, травмы, контузии) или заболевания, полученных ими в ходе участия</w:t>
      </w:r>
      <w:r w:rsidRPr="00FF2F92">
        <w:rPr>
          <w:szCs w:val="24"/>
          <w:lang w:val="ru-RU"/>
        </w:rPr>
        <w:t xml:space="preserve"> в специальной военной операции, представляют: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За заслуги перед Отечеством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медалью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За отвагу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>, за заслуги, проявленные в ходе участия в специальной военной операции;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копию удостоверения ветерана боевых действий;</w:t>
      </w:r>
    </w:p>
    <w:p w:rsidR="009C0E77" w:rsidRPr="00FF2F92" w:rsidRDefault="00A362EC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4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</w:t>
      </w:r>
      <w:r w:rsidR="00C566E7" w:rsidRPr="00FF2F92">
        <w:rPr>
          <w:szCs w:val="24"/>
          <w:lang w:val="ru-RU"/>
        </w:rPr>
        <w:lastRenderedPageBreak/>
        <w:t xml:space="preserve">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/21330235/61952"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пунктах 1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,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/21330235/61953"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2 части 2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</w:t>
      </w:r>
      <w:proofErr w:type="gramEnd"/>
      <w:r w:rsidR="00C566E7" w:rsidRPr="00FF2F92">
        <w:rPr>
          <w:szCs w:val="24"/>
          <w:lang w:val="ru-RU"/>
        </w:rPr>
        <w:t xml:space="preserve">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;</w:t>
      </w:r>
    </w:p>
    <w:p w:rsidR="009C0E77" w:rsidRPr="00FF2F92" w:rsidRDefault="00DC6085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/21330235/61952"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пунктах 1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,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/21330235/61953"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2 части 2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;</w:t>
      </w:r>
    </w:p>
    <w:p w:rsidR="009C0E77" w:rsidRPr="00FF2F92" w:rsidRDefault="00DC6085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свидетельства о заключении брака с гражданином, указанным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/21330235/61949"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пункте 5 части 1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 xml:space="preserve">; </w:t>
      </w:r>
      <w:proofErr w:type="gramStart"/>
      <w:r w:rsidR="00C566E7" w:rsidRPr="00FF2F92">
        <w:rPr>
          <w:szCs w:val="24"/>
          <w:lang w:val="ru-RU"/>
        </w:rPr>
        <w:t xml:space="preserve">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/21330235/61952"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пункте 1 части 2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;</w:t>
      </w:r>
      <w:proofErr w:type="gramEnd"/>
    </w:p>
    <w:p w:rsidR="009C0E77" w:rsidRPr="00FF2F92" w:rsidRDefault="00DC6085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7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свидетельства о смерти гражданина, указанного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/21330235/61949"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пункте 5 части 1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;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  <w:proofErr w:type="gramEnd"/>
    </w:p>
    <w:p w:rsidR="009C0E77" w:rsidRPr="00FF2F92" w:rsidRDefault="00DC6085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8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документа, подтверждающего гибель (смерть) гражданина, указанного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/21330235/61949"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пункте 5 части 1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вследствие увечья (ранения, травмы, контузии) или заболевания, полученного им в ходе участия в специальной военной операции;</w:t>
      </w:r>
      <w:proofErr w:type="gramEnd"/>
    </w:p>
    <w:p w:rsidR="009C0E77" w:rsidRPr="00FF2F92" w:rsidRDefault="00DC6085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9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свидетельства о рождении гражданина, указанного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/21330235/61949"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пункте 5 части 1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</w:t>
      </w:r>
      <w:proofErr w:type="gramEnd"/>
      <w:r w:rsidR="00C566E7" w:rsidRPr="00FF2F92">
        <w:rPr>
          <w:szCs w:val="24"/>
          <w:lang w:val="ru-RU"/>
        </w:rPr>
        <w:t xml:space="preserve">, указанным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/21330235/61954"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пункте 3 части 2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;</w:t>
      </w:r>
    </w:p>
    <w:p w:rsidR="009C0E77" w:rsidRPr="00FF2F92" w:rsidRDefault="00DC6085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10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свидетельства о смерти супруги (супруга) гражданина, указанного (указанной)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/21330235/61949"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пункте 5 части 1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</w:t>
      </w:r>
      <w:proofErr w:type="gramEnd"/>
      <w:r w:rsidR="00C566E7" w:rsidRPr="00FF2F92">
        <w:rPr>
          <w:szCs w:val="24"/>
          <w:lang w:val="ru-RU"/>
        </w:rPr>
        <w:t xml:space="preserve"> заявления гражданином, указанным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/21330235/61953"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пунктах 2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,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/21330235/61954"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3 части 2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;</w:t>
      </w:r>
    </w:p>
    <w:p w:rsidR="009C0E77" w:rsidRPr="00FF2F92" w:rsidRDefault="00DC6085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lastRenderedPageBreak/>
        <w:t>11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/21330235/61953"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пунктах 2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,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/21330235/61954"</w:instrText>
      </w:r>
      <w:r w:rsidR="00F954EA">
        <w:fldChar w:fldCharType="separate"/>
      </w:r>
      <w:r w:rsidR="00C566E7" w:rsidRPr="00FF2F92">
        <w:rPr>
          <w:szCs w:val="24"/>
          <w:lang w:val="ru-RU"/>
        </w:rPr>
        <w:t>3 части 2 статьи 4</w:t>
      </w:r>
      <w:r w:rsidR="00F954EA">
        <w:fldChar w:fldCharType="end"/>
      </w:r>
      <w:r w:rsidR="00C566E7" w:rsidRPr="00FF2F92">
        <w:rPr>
          <w:szCs w:val="24"/>
          <w:lang w:val="ru-RU"/>
        </w:rPr>
        <w:t xml:space="preserve"> Закона Курской области от 21.09.2011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</w:t>
      </w:r>
      <w:proofErr w:type="gramEnd"/>
      <w:r w:rsidR="00C566E7" w:rsidRPr="00FF2F92">
        <w:rPr>
          <w:szCs w:val="24"/>
          <w:lang w:val="ru-RU"/>
        </w:rPr>
        <w:t xml:space="preserve"> области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>.</w:t>
      </w:r>
    </w:p>
    <w:p w:rsidR="009C0E77" w:rsidRPr="00FF2F92" w:rsidRDefault="00DC6085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2.6.9. </w:t>
      </w:r>
      <w:r w:rsidR="00C566E7" w:rsidRPr="00FF2F92">
        <w:rPr>
          <w:szCs w:val="24"/>
        </w:rPr>
        <w:t> </w:t>
      </w:r>
      <w:r w:rsidRPr="00FF2F92">
        <w:rPr>
          <w:szCs w:val="24"/>
          <w:lang w:val="ru-RU"/>
        </w:rPr>
        <w:t>В случае</w:t>
      </w:r>
      <w:proofErr w:type="gramStart"/>
      <w:r w:rsidRPr="00FF2F92">
        <w:rPr>
          <w:szCs w:val="24"/>
          <w:lang w:val="ru-RU"/>
        </w:rPr>
        <w:t>,</w:t>
      </w:r>
      <w:proofErr w:type="gramEnd"/>
      <w:r w:rsidRPr="00FF2F92">
        <w:rPr>
          <w:szCs w:val="24"/>
          <w:lang w:val="ru-RU"/>
        </w:rPr>
        <w:t xml:space="preserve"> если заявление подается представителем, прилагается </w:t>
      </w:r>
      <w:r w:rsidR="00C566E7" w:rsidRPr="00FF2F92">
        <w:rPr>
          <w:szCs w:val="24"/>
          <w:lang w:val="ru-RU"/>
        </w:rPr>
        <w:t>документ, подтверждающий полномочия представителя действовать от имени Заявителя.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DC6085" w:rsidRPr="00FF2F92" w:rsidRDefault="00DC6085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2.6</w:t>
      </w:r>
      <w:r w:rsidR="00C566E7" w:rsidRPr="00FF2F92">
        <w:rPr>
          <w:szCs w:val="24"/>
          <w:lang w:val="ru-RU"/>
        </w:rPr>
        <w:t>.</w:t>
      </w:r>
      <w:r w:rsidRPr="00FF2F92">
        <w:rPr>
          <w:szCs w:val="24"/>
          <w:lang w:val="ru-RU"/>
        </w:rPr>
        <w:t>10.</w:t>
      </w:r>
      <w:r w:rsidR="00C566E7" w:rsidRPr="00FF2F92">
        <w:rPr>
          <w:szCs w:val="24"/>
        </w:rPr>
        <w:t> </w:t>
      </w:r>
      <w:r w:rsidRPr="00FF2F92">
        <w:rPr>
          <w:szCs w:val="24"/>
          <w:lang w:val="ru-RU"/>
        </w:rPr>
        <w:t>Приложенные к заявлению документы представляются в нотариально заверенных копиях или копиях с одновременным представлением оригинала.</w:t>
      </w:r>
    </w:p>
    <w:p w:rsidR="009C0E77" w:rsidRPr="00FF2F92" w:rsidRDefault="00DC6085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2.6.11. </w:t>
      </w:r>
      <w:r w:rsidR="00C566E7" w:rsidRPr="00FF2F92">
        <w:rPr>
          <w:szCs w:val="24"/>
          <w:lang w:val="ru-RU"/>
        </w:rPr>
        <w:t xml:space="preserve">С заявлением о предоставлении муниципальной услуги Заявитель по собственной инициативе </w:t>
      </w:r>
      <w:r w:rsidR="00F86F39" w:rsidRPr="00FF2F92">
        <w:rPr>
          <w:szCs w:val="24"/>
          <w:lang w:val="ru-RU"/>
        </w:rPr>
        <w:t xml:space="preserve">может </w:t>
      </w:r>
      <w:proofErr w:type="gramStart"/>
      <w:r w:rsidR="00C566E7" w:rsidRPr="00FF2F92">
        <w:rPr>
          <w:szCs w:val="24"/>
          <w:lang w:val="ru-RU"/>
        </w:rPr>
        <w:t>предостав</w:t>
      </w:r>
      <w:r w:rsidR="00F86F39" w:rsidRPr="00FF2F92">
        <w:rPr>
          <w:szCs w:val="24"/>
          <w:lang w:val="ru-RU"/>
        </w:rPr>
        <w:t>ить</w:t>
      </w:r>
      <w:r w:rsidR="00C566E7" w:rsidRPr="00FF2F92">
        <w:rPr>
          <w:szCs w:val="24"/>
          <w:lang w:val="ru-RU"/>
        </w:rPr>
        <w:t xml:space="preserve"> следующие документы</w:t>
      </w:r>
      <w:proofErr w:type="gramEnd"/>
      <w:r w:rsidR="00C566E7" w:rsidRPr="00FF2F92">
        <w:rPr>
          <w:szCs w:val="24"/>
          <w:lang w:val="ru-RU"/>
        </w:rPr>
        <w:t>, необходимые для оказания муниципальной услуги: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выписка из Единого государственного реестра недвижимости;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 (и) заявителя от органа местного самоуправления муниципального образования по месту жительства супруга (и) заявителя;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нотариально заверенная доверенность;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 из Единого государственного реестра записей актов гражданского состояния о рождении;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7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 из Единого государственного реестра записей актов гражданского состояния о заключении брака;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8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 из Единого государственного реестра записей актов гражданского состояния о расторжении брака,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9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 из Единого государственного реестра о смерти;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10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сведения, подтверждающие действительность паспорта гражданина</w:t>
      </w:r>
      <w:r w:rsidRPr="00FF2F92">
        <w:rPr>
          <w:szCs w:val="24"/>
          <w:lang w:val="ru-RU"/>
        </w:rPr>
        <w:t xml:space="preserve"> </w:t>
      </w:r>
      <w:r w:rsidR="00C566E7" w:rsidRPr="00FF2F92">
        <w:rPr>
          <w:szCs w:val="24"/>
          <w:lang w:val="ru-RU"/>
        </w:rPr>
        <w:t>Российской Федерации;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11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сведения, подтверждающие место жительства;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12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сведения, подтверждающие соответствие фамильно-именной группы, даты рождения, пола и СНИЛС;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13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сведения, подтверждающие факт отсутствия лишения родительских прав в отношении детей;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14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сведения, подтверждающие отсутствие факта предоставления земельного участка ранее;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15</w:t>
      </w:r>
      <w:r w:rsidR="00C566E7" w:rsidRPr="00FF2F92">
        <w:rPr>
          <w:szCs w:val="24"/>
          <w:lang w:val="ru-RU"/>
        </w:rPr>
        <w:t>)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иные документы, предусмотренные в соответствии с законом субъекта Российской Федерации.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2.6</w:t>
      </w:r>
      <w:r w:rsidR="00C566E7" w:rsidRPr="00FF2F92">
        <w:rPr>
          <w:szCs w:val="24"/>
          <w:lang w:val="ru-RU"/>
        </w:rPr>
        <w:t>.</w:t>
      </w:r>
      <w:r w:rsidRPr="00FF2F92">
        <w:rPr>
          <w:szCs w:val="24"/>
          <w:lang w:val="ru-RU"/>
        </w:rPr>
        <w:t>12.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xml</w:t>
      </w:r>
      <w:r w:rsidRPr="00FF2F92">
        <w:rPr>
          <w:szCs w:val="24"/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F2F92">
        <w:rPr>
          <w:szCs w:val="24"/>
        </w:rPr>
        <w:t>xml</w:t>
      </w:r>
      <w:r w:rsidRPr="00FF2F92">
        <w:rPr>
          <w:szCs w:val="24"/>
          <w:lang w:val="ru-RU"/>
        </w:rPr>
        <w:t>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>2)</w:t>
      </w:r>
      <w:r w:rsidRPr="00FF2F92">
        <w:rPr>
          <w:szCs w:val="24"/>
        </w:rPr>
        <w:t> doc</w:t>
      </w:r>
      <w:r w:rsidRPr="00FF2F92">
        <w:rPr>
          <w:szCs w:val="24"/>
          <w:lang w:val="ru-RU"/>
        </w:rPr>
        <w:t xml:space="preserve">, </w:t>
      </w:r>
      <w:proofErr w:type="spellStart"/>
      <w:r w:rsidRPr="00FF2F92">
        <w:rPr>
          <w:szCs w:val="24"/>
        </w:rPr>
        <w:t>docx</w:t>
      </w:r>
      <w:proofErr w:type="spellEnd"/>
      <w:r w:rsidRPr="00FF2F92">
        <w:rPr>
          <w:szCs w:val="24"/>
          <w:lang w:val="ru-RU"/>
        </w:rPr>
        <w:t xml:space="preserve">, </w:t>
      </w:r>
      <w:proofErr w:type="spellStart"/>
      <w:r w:rsidRPr="00FF2F92">
        <w:rPr>
          <w:szCs w:val="24"/>
        </w:rPr>
        <w:t>odt</w:t>
      </w:r>
      <w:proofErr w:type="spellEnd"/>
      <w:r w:rsidRPr="00FF2F92">
        <w:rPr>
          <w:szCs w:val="24"/>
          <w:lang w:val="ru-RU"/>
        </w:rPr>
        <w:t xml:space="preserve"> - для документов с текстовым содержанием, не включающим формулы;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proofErr w:type="spellStart"/>
      <w:r w:rsidRPr="00FF2F92">
        <w:rPr>
          <w:szCs w:val="24"/>
        </w:rPr>
        <w:t>pdf</w:t>
      </w:r>
      <w:proofErr w:type="spellEnd"/>
      <w:r w:rsidRPr="00FF2F92">
        <w:rPr>
          <w:szCs w:val="24"/>
          <w:lang w:val="ru-RU"/>
        </w:rPr>
        <w:t xml:space="preserve">, </w:t>
      </w:r>
      <w:r w:rsidRPr="00FF2F92">
        <w:rPr>
          <w:szCs w:val="24"/>
        </w:rPr>
        <w:t>jpg</w:t>
      </w:r>
      <w:r w:rsidRPr="00FF2F92">
        <w:rPr>
          <w:szCs w:val="24"/>
          <w:lang w:val="ru-RU"/>
        </w:rPr>
        <w:t xml:space="preserve">, </w:t>
      </w:r>
      <w:r w:rsidRPr="00FF2F92">
        <w:rPr>
          <w:szCs w:val="24"/>
        </w:rPr>
        <w:t>jpeg</w:t>
      </w:r>
      <w:r w:rsidRPr="00FF2F92">
        <w:rPr>
          <w:szCs w:val="24"/>
          <w:lang w:val="ru-RU"/>
        </w:rPr>
        <w:t xml:space="preserve">, </w:t>
      </w:r>
      <w:r w:rsidRPr="00FF2F92">
        <w:rPr>
          <w:szCs w:val="24"/>
        </w:rPr>
        <w:t>p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g</w:t>
      </w:r>
      <w:r w:rsidRPr="00FF2F92">
        <w:rPr>
          <w:szCs w:val="24"/>
          <w:lang w:val="ru-RU"/>
        </w:rPr>
        <w:t xml:space="preserve">, </w:t>
      </w:r>
      <w:r w:rsidRPr="00FF2F92">
        <w:rPr>
          <w:szCs w:val="24"/>
        </w:rPr>
        <w:t>bmp</w:t>
      </w:r>
      <w:r w:rsidRPr="00FF2F92">
        <w:rPr>
          <w:szCs w:val="24"/>
          <w:lang w:val="ru-RU"/>
        </w:rPr>
        <w:t xml:space="preserve">, </w:t>
      </w:r>
      <w:r w:rsidRPr="00FF2F92">
        <w:rPr>
          <w:szCs w:val="24"/>
        </w:rPr>
        <w:t>tiff</w:t>
      </w:r>
      <w:r w:rsidRPr="00FF2F92">
        <w:rPr>
          <w:szCs w:val="24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4) </w:t>
      </w:r>
      <w:r w:rsidRPr="00FF2F92">
        <w:rPr>
          <w:szCs w:val="24"/>
        </w:rPr>
        <w:t>zip</w:t>
      </w:r>
      <w:r w:rsidRPr="00FF2F92">
        <w:rPr>
          <w:szCs w:val="24"/>
          <w:lang w:val="ru-RU"/>
        </w:rPr>
        <w:t xml:space="preserve">, </w:t>
      </w:r>
      <w:proofErr w:type="spellStart"/>
      <w:r w:rsidRPr="00FF2F92">
        <w:rPr>
          <w:szCs w:val="24"/>
        </w:rPr>
        <w:t>rar</w:t>
      </w:r>
      <w:proofErr w:type="spellEnd"/>
      <w:r w:rsidRPr="00FF2F92">
        <w:rPr>
          <w:szCs w:val="24"/>
          <w:lang w:val="ru-RU"/>
        </w:rPr>
        <w:t xml:space="preserve"> - для сжатых документов в один файл; 5) </w:t>
      </w:r>
      <w:r w:rsidRPr="00FF2F92">
        <w:rPr>
          <w:szCs w:val="24"/>
        </w:rPr>
        <w:t>sig</w:t>
      </w:r>
      <w:r w:rsidRPr="00FF2F92">
        <w:rPr>
          <w:szCs w:val="24"/>
          <w:lang w:val="ru-RU"/>
        </w:rPr>
        <w:t xml:space="preserve"> - </w:t>
      </w:r>
      <w:proofErr w:type="gramStart"/>
      <w:r w:rsidRPr="00FF2F92">
        <w:rPr>
          <w:szCs w:val="24"/>
          <w:lang w:val="ru-RU"/>
        </w:rPr>
        <w:t>для</w:t>
      </w:r>
      <w:proofErr w:type="gramEnd"/>
      <w:r w:rsidRPr="00FF2F92">
        <w:rPr>
          <w:szCs w:val="24"/>
          <w:lang w:val="ru-RU"/>
        </w:rPr>
        <w:t xml:space="preserve"> открепленной УКЭП.</w:t>
      </w:r>
    </w:p>
    <w:p w:rsidR="009C0E77" w:rsidRPr="00FF2F92" w:rsidRDefault="00F86F3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2.6.13. </w:t>
      </w:r>
      <w:proofErr w:type="gramStart"/>
      <w:r w:rsidR="00C566E7" w:rsidRPr="00FF2F92">
        <w:rPr>
          <w:szCs w:val="24"/>
          <w:lang w:val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="00C566E7" w:rsidRPr="00FF2F92">
        <w:rPr>
          <w:szCs w:val="24"/>
        </w:rPr>
        <w:t>dpi</w:t>
      </w:r>
      <w:r w:rsidR="00C566E7" w:rsidRPr="00FF2F92">
        <w:rPr>
          <w:szCs w:val="24"/>
          <w:lang w:val="ru-RU"/>
        </w:rPr>
        <w:t xml:space="preserve"> (масштаб 1:1) и всех аутентичных признаков подлинности (графической</w:t>
      </w:r>
      <w:proofErr w:type="gramEnd"/>
      <w:r w:rsidR="00C566E7" w:rsidRPr="00FF2F92">
        <w:rPr>
          <w:szCs w:val="24"/>
          <w:lang w:val="ru-RU"/>
        </w:rPr>
        <w:t xml:space="preserve"> подписи лица, печати, углового штампа бланка), с использованием следующих режимов: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="00435338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черно-белый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(при отсутствии в документе графических изображений и (или) цветного текста);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="00435338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оттенки серого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="00435338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цветной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или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режим полной цветопередачи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</w:t>
      </w:r>
      <w:r w:rsidR="00F86F39" w:rsidRPr="00FF2F92">
        <w:rPr>
          <w:szCs w:val="24"/>
          <w:lang w:val="ru-RU"/>
        </w:rPr>
        <w:t>6.</w:t>
      </w:r>
      <w:r w:rsidRPr="00FF2F92">
        <w:rPr>
          <w:szCs w:val="24"/>
          <w:lang w:val="ru-RU"/>
        </w:rPr>
        <w:t>14.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В целях предоставления государственной (муниципальной) услуги Заявителю обеспечивается в МФЦ доступ к ЕПГУ, в соответствии с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/70290064/0"</w:instrText>
      </w:r>
      <w:r w:rsidR="00F954EA">
        <w:fldChar w:fldCharType="separate"/>
      </w:r>
      <w:r w:rsidRPr="00FF2F92">
        <w:rPr>
          <w:szCs w:val="24"/>
          <w:lang w:val="ru-RU"/>
        </w:rPr>
        <w:t>постановлением</w:t>
      </w:r>
      <w:r w:rsidR="00F954EA">
        <w:fldChar w:fldCharType="end"/>
      </w:r>
      <w:r w:rsidRPr="00FF2F92">
        <w:rPr>
          <w:szCs w:val="24"/>
          <w:lang w:val="ru-RU"/>
        </w:rPr>
        <w:t xml:space="preserve"> Правительства Российской Федерации от 22 декабря 2012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1376.</w:t>
      </w:r>
    </w:p>
    <w:p w:rsidR="00DC6085" w:rsidRPr="00FF2F92" w:rsidRDefault="00DC6085" w:rsidP="00083953">
      <w:pPr>
        <w:pStyle w:val="a3"/>
        <w:rPr>
          <w:szCs w:val="24"/>
          <w:lang w:val="ru-RU"/>
        </w:rPr>
      </w:pPr>
    </w:p>
    <w:p w:rsidR="009C0E77" w:rsidRPr="00FF2F92" w:rsidRDefault="00F86F39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2.7. </w:t>
      </w:r>
      <w:r w:rsidR="00C566E7" w:rsidRPr="00FF2F92">
        <w:rPr>
          <w:b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86F39" w:rsidRPr="00FF2F92" w:rsidRDefault="00F86F39" w:rsidP="00083953">
      <w:pPr>
        <w:pStyle w:val="a3"/>
        <w:rPr>
          <w:szCs w:val="24"/>
          <w:lang w:val="ru-RU"/>
        </w:rPr>
      </w:pP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2.7.1.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1) предоставление неполного комплекта документов;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2) представленные документы утратили силу на момент обращения за услугой;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5) несоблюдение установленных статьей 11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подписи;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7) неполное заполнение полей в форме заявления, в том числе в интерактивной форме заявления на ЕПГУ;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8) заявление подано лицом, не имеющим полномочий представлять интересы заявителя.</w:t>
      </w:r>
    </w:p>
    <w:p w:rsidR="00E8324E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 xml:space="preserve">2.7.2 Решение об отказе в приеме документов, необходимых для предоставления </w:t>
      </w:r>
      <w:r w:rsidRPr="00FF2F92">
        <w:rPr>
          <w:kern w:val="0"/>
          <w:szCs w:val="24"/>
          <w:lang w:eastAsia="ru-RU"/>
        </w:rPr>
        <w:lastRenderedPageBreak/>
        <w:t>муниципальной услуги, по фо</w:t>
      </w:r>
      <w:r w:rsidR="009218C7" w:rsidRPr="00FF2F92">
        <w:rPr>
          <w:kern w:val="0"/>
          <w:szCs w:val="24"/>
          <w:lang w:eastAsia="ru-RU"/>
        </w:rPr>
        <w:t>рме, приведенной в приложении №7</w:t>
      </w:r>
      <w:r w:rsidRPr="00FF2F92">
        <w:rPr>
          <w:kern w:val="0"/>
          <w:szCs w:val="24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94329" w:rsidRPr="00FF2F92" w:rsidRDefault="00194329" w:rsidP="00194329">
      <w:pPr>
        <w:ind w:firstLine="720"/>
        <w:jc w:val="both"/>
        <w:rPr>
          <w:kern w:val="0"/>
          <w:szCs w:val="24"/>
          <w:lang w:eastAsia="ru-RU"/>
        </w:rPr>
      </w:pPr>
      <w:r w:rsidRPr="00FF2F92">
        <w:rPr>
          <w:kern w:val="0"/>
          <w:szCs w:val="24"/>
          <w:lang w:eastAsia="ru-RU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A3B8E" w:rsidRPr="00FF2F92" w:rsidRDefault="00BA3B8E" w:rsidP="00083953">
      <w:pPr>
        <w:pStyle w:val="a3"/>
        <w:rPr>
          <w:szCs w:val="24"/>
          <w:lang w:val="ru-RU"/>
        </w:rPr>
      </w:pPr>
    </w:p>
    <w:p w:rsidR="009C0E77" w:rsidRPr="00FF2F92" w:rsidRDefault="00BA3B8E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2.8. </w:t>
      </w:r>
      <w:r w:rsidR="00C566E7" w:rsidRPr="00FF2F92">
        <w:rPr>
          <w:b/>
          <w:szCs w:val="24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A3B8E" w:rsidRPr="00FF2F92" w:rsidRDefault="00BA3B8E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</w:t>
      </w:r>
      <w:r w:rsidR="00BA3B8E" w:rsidRPr="00FF2F92">
        <w:rPr>
          <w:szCs w:val="24"/>
          <w:lang w:val="ru-RU"/>
        </w:rPr>
        <w:t>8.1.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9C0E77" w:rsidRPr="00FF2F92" w:rsidRDefault="00BA3B8E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2.8</w:t>
      </w:r>
      <w:r w:rsidR="00C566E7" w:rsidRPr="00FF2F92">
        <w:rPr>
          <w:szCs w:val="24"/>
          <w:lang w:val="ru-RU"/>
        </w:rPr>
        <w:t>.</w:t>
      </w:r>
      <w:r w:rsidRPr="00FF2F92">
        <w:rPr>
          <w:szCs w:val="24"/>
          <w:lang w:val="ru-RU"/>
        </w:rPr>
        <w:t>2.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Основания для отказа в предоставлении муниципальной услуги: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 заявителем представлен неполный комплект необходимых документов;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 заявление подано лицом, не уполномоченным заявителем на осуществление таких действий;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настоящим Законом;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4) сообщение заявителем недостоверных сведений;</w:t>
      </w:r>
    </w:p>
    <w:p w:rsidR="00BA3B8E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5) заявитель не относится к категориям граждан, имеющих право на предоставление земельных участков в собственность бесплатно.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2.8.3. Заявитель снимается с учета на основании решения органа учета в следующих случаях: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 подачи им заявления о снятии с учета;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 утраты им оснований,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а) заявителя, обладающего правом на бесплатное предоставление земельных участков в соответствии с пунктом 1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74-ЗКО, дети которого достигли указанного в пункте 1 части 1 статьи 4 Закона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</w:t>
      </w:r>
      <w:proofErr w:type="gramEnd"/>
      <w:r w:rsidRPr="00FF2F92">
        <w:rPr>
          <w:szCs w:val="24"/>
          <w:lang w:val="ru-RU"/>
        </w:rPr>
        <w:t xml:space="preserve"> предлагались;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а.1) заявителя, обладающего правом на бесплатное предоставление земельных участков в соответствии с пунктом 1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74-ЗКО, ребенок (дети) которого погиб (умер) (погибли (умерли)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предлагались;</w:t>
      </w:r>
      <w:proofErr w:type="gramEnd"/>
    </w:p>
    <w:p w:rsidR="00425562" w:rsidRPr="00FF2F92" w:rsidRDefault="00425562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б) семьи, обладающей правом на бесплатное предоставление земельных участков в соответствии с пунктом 2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</w:t>
      </w:r>
      <w:proofErr w:type="gramEnd"/>
      <w:r w:rsidRPr="00FF2F92">
        <w:rPr>
          <w:szCs w:val="24"/>
          <w:lang w:val="ru-RU"/>
        </w:rPr>
        <w:t xml:space="preserve"> </w:t>
      </w:r>
      <w:proofErr w:type="gramStart"/>
      <w:r w:rsidRPr="00FF2F92">
        <w:rPr>
          <w:szCs w:val="24"/>
          <w:lang w:val="ru-RU"/>
        </w:rPr>
        <w:t>участки</w:t>
      </w:r>
      <w:proofErr w:type="gramEnd"/>
      <w:r w:rsidRPr="00FF2F92">
        <w:rPr>
          <w:szCs w:val="24"/>
          <w:lang w:val="ru-RU"/>
        </w:rPr>
        <w:t xml:space="preserve"> которой не предлагались;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в) семьи, обладающей правом на бесплатное предоставление земельных участков в соответствии с пунктом 4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74-ЗКО, в которой ребенок-инвалид достиг 18-летнего возраста после постановки </w:t>
      </w:r>
      <w:r w:rsidRPr="00FF2F92">
        <w:rPr>
          <w:szCs w:val="24"/>
          <w:lang w:val="ru-RU"/>
        </w:rPr>
        <w:lastRenderedPageBreak/>
        <w:t>на учет в качестве лиц, имеющих право на предоставление земельных участков в собственность бесплатно, земельные участки которой не предлагались;</w:t>
      </w:r>
      <w:proofErr w:type="gramEnd"/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3) выезда на постоянное место жительства в другой субъект Российской Федерации или страну, за исключением граждан, указанных в пунктах 5, 6 части 1 статьи 4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4) получения им в собственность бесплатно земельного участка для целей, предусмотренных частью 2 статьи 2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74-ЗКО, на территории Курской области;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части 15 статьи 6 Закона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74-ЗКО;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7)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 сентября 2011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74-ЗКО.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</w:p>
    <w:p w:rsidR="009C0E77" w:rsidRPr="00FF2F92" w:rsidRDefault="00425562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2.9. </w:t>
      </w:r>
      <w:r w:rsidR="00C566E7" w:rsidRPr="00FF2F92">
        <w:rPr>
          <w:b/>
          <w:szCs w:val="24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Предоставление муниципальной услуги осуществляется бесплатно.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</w:p>
    <w:p w:rsidR="009C0E77" w:rsidRPr="00FF2F92" w:rsidRDefault="00425562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2.10. </w:t>
      </w:r>
      <w:r w:rsidR="00C566E7" w:rsidRPr="00FF2F92">
        <w:rPr>
          <w:b/>
          <w:szCs w:val="24"/>
          <w:lang w:val="ru-RU"/>
        </w:rPr>
        <w:t>Срок и порядок регистрации запроса заявителя о предоставлении</w:t>
      </w:r>
      <w:r w:rsidRPr="00FF2F92">
        <w:rPr>
          <w:b/>
          <w:szCs w:val="24"/>
          <w:lang w:val="ru-RU"/>
        </w:rPr>
        <w:t xml:space="preserve"> </w:t>
      </w:r>
      <w:r w:rsidR="00C566E7" w:rsidRPr="00FF2F92">
        <w:rPr>
          <w:b/>
          <w:szCs w:val="24"/>
          <w:lang w:val="ru-RU"/>
        </w:rPr>
        <w:t>муниципальной услуги, в том числе в электронной форме</w:t>
      </w:r>
    </w:p>
    <w:p w:rsidR="00425562" w:rsidRPr="00FF2F92" w:rsidRDefault="00425562" w:rsidP="00083953">
      <w:pPr>
        <w:pStyle w:val="a3"/>
        <w:rPr>
          <w:szCs w:val="24"/>
          <w:lang w:val="ru-RU"/>
        </w:rPr>
      </w:pPr>
    </w:p>
    <w:p w:rsidR="009C0E77" w:rsidRPr="00FF2F92" w:rsidRDefault="008D1A9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2.10</w:t>
      </w:r>
      <w:r w:rsidR="00C566E7" w:rsidRPr="00FF2F92">
        <w:rPr>
          <w:szCs w:val="24"/>
          <w:lang w:val="ru-RU"/>
        </w:rPr>
        <w:t>.</w:t>
      </w:r>
      <w:r w:rsidRPr="00FF2F92">
        <w:rPr>
          <w:szCs w:val="24"/>
          <w:lang w:val="ru-RU"/>
        </w:rPr>
        <w:t>1.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Регистрация направленного Заявителем заявления о предоставлении муниципальной услуги в Уполномоченном органе осуществляется не позднее 1 (одного) рабочего дня, следующего за днем его поступления.</w:t>
      </w:r>
    </w:p>
    <w:p w:rsidR="009C0E77" w:rsidRPr="00FF2F92" w:rsidRDefault="008D1A9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2.10</w:t>
      </w:r>
      <w:r w:rsidR="00C566E7" w:rsidRPr="00FF2F92">
        <w:rPr>
          <w:szCs w:val="24"/>
          <w:lang w:val="ru-RU"/>
        </w:rPr>
        <w:t>.</w:t>
      </w:r>
      <w:r w:rsidRPr="00FF2F92">
        <w:rPr>
          <w:szCs w:val="24"/>
          <w:lang w:val="ru-RU"/>
        </w:rPr>
        <w:t>2.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В случае направления Заявителем заявления о предоставлении муниципальной услуги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083953" w:rsidRPr="00FF2F92" w:rsidRDefault="00083953" w:rsidP="00083953">
      <w:pPr>
        <w:pStyle w:val="a3"/>
        <w:rPr>
          <w:szCs w:val="24"/>
          <w:lang w:val="ru-RU"/>
        </w:rPr>
      </w:pPr>
    </w:p>
    <w:p w:rsidR="009C0E77" w:rsidRPr="00FF2F92" w:rsidRDefault="008D1A97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2.11. </w:t>
      </w:r>
      <w:r w:rsidR="00C566E7" w:rsidRPr="00FF2F92">
        <w:rPr>
          <w:b/>
          <w:szCs w:val="24"/>
          <w:lang w:val="ru-RU"/>
        </w:rPr>
        <w:t>Требования к помещениям, в которых предоставляется</w:t>
      </w:r>
      <w:r w:rsidRPr="00FF2F92">
        <w:rPr>
          <w:b/>
          <w:szCs w:val="24"/>
          <w:lang w:val="ru-RU"/>
        </w:rPr>
        <w:t xml:space="preserve"> </w:t>
      </w:r>
      <w:r w:rsidR="00C566E7" w:rsidRPr="00FF2F92">
        <w:rPr>
          <w:b/>
          <w:szCs w:val="24"/>
          <w:lang w:val="ru-RU"/>
        </w:rPr>
        <w:t>муниципальная услуга</w:t>
      </w:r>
    </w:p>
    <w:p w:rsidR="008D1A97" w:rsidRPr="00FF2F92" w:rsidRDefault="008D1A97" w:rsidP="00083953">
      <w:pPr>
        <w:pStyle w:val="a3"/>
        <w:rPr>
          <w:szCs w:val="24"/>
          <w:lang w:val="ru-RU"/>
        </w:rPr>
      </w:pP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Помещения, в которых предоставляется муниципальная услуга, должны обеспечивать удобные и комфортные условия для Заявителей.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В случае</w:t>
      </w:r>
      <w:proofErr w:type="gramStart"/>
      <w:r w:rsidRPr="00FF2F92">
        <w:rPr>
          <w:szCs w:val="24"/>
          <w:lang w:val="ru-RU"/>
        </w:rPr>
        <w:t>,</w:t>
      </w:r>
      <w:proofErr w:type="gramEnd"/>
      <w:r w:rsidRPr="00FF2F92">
        <w:rPr>
          <w:szCs w:val="24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F2F92">
        <w:rPr>
          <w:szCs w:val="24"/>
        </w:rPr>
        <w:t>I</w:t>
      </w:r>
      <w:r w:rsidRPr="00FF2F92">
        <w:rPr>
          <w:szCs w:val="24"/>
          <w:lang w:val="ru-RU"/>
        </w:rPr>
        <w:t xml:space="preserve">, </w:t>
      </w:r>
      <w:r w:rsidRPr="00FF2F92">
        <w:rPr>
          <w:szCs w:val="24"/>
        </w:rPr>
        <w:t>II</w:t>
      </w:r>
      <w:r w:rsidRPr="00FF2F92">
        <w:rPr>
          <w:szCs w:val="24"/>
          <w:lang w:val="ru-RU"/>
        </w:rPr>
        <w:t xml:space="preserve"> групп, а также </w:t>
      </w:r>
      <w:r w:rsidRPr="00FF2F92">
        <w:rPr>
          <w:szCs w:val="24"/>
          <w:lang w:val="ru-RU"/>
        </w:rPr>
        <w:lastRenderedPageBreak/>
        <w:t xml:space="preserve">инвалидами </w:t>
      </w:r>
      <w:r w:rsidRPr="00FF2F92">
        <w:rPr>
          <w:szCs w:val="24"/>
        </w:rPr>
        <w:t>III</w:t>
      </w:r>
      <w:r w:rsidRPr="00FF2F92">
        <w:rPr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наименование; местонахождение и юридический адрес; режим работы; график приема; номера телефонов для справок.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Помещения, в которых предоставляется муниципальная услуга, оснащаются: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противопожарной системой и средствами пожаротушения;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системой оповещения о возникновении чрезвычайной ситуации;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средствами оказания первой медицинской помощи;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туалетными комнатами для посетителей.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При предоставлении муниципальной услуги инвалидам обеспечиваются: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</w:t>
      </w:r>
      <w:r w:rsidRPr="00FF2F92">
        <w:rPr>
          <w:szCs w:val="24"/>
          <w:lang w:val="ru-RU"/>
        </w:rPr>
        <w:lastRenderedPageBreak/>
        <w:t>которых предоставляется муниципальная услуга, и к муниципальной услуге с учетом ограничений их жизнедеятельности;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допуск </w:t>
      </w:r>
      <w:proofErr w:type="spellStart"/>
      <w:r w:rsidRPr="00FF2F92">
        <w:rPr>
          <w:szCs w:val="24"/>
          <w:lang w:val="ru-RU"/>
        </w:rPr>
        <w:t>сурдопереводчика</w:t>
      </w:r>
      <w:proofErr w:type="spellEnd"/>
      <w:r w:rsidRPr="00FF2F92">
        <w:rPr>
          <w:szCs w:val="24"/>
          <w:lang w:val="ru-RU"/>
        </w:rPr>
        <w:t xml:space="preserve"> и </w:t>
      </w:r>
      <w:proofErr w:type="spellStart"/>
      <w:r w:rsidRPr="00FF2F92">
        <w:rPr>
          <w:szCs w:val="24"/>
          <w:lang w:val="ru-RU"/>
        </w:rPr>
        <w:t>тифлосурдопереводчика</w:t>
      </w:r>
      <w:proofErr w:type="spellEnd"/>
      <w:r w:rsidRPr="00FF2F92">
        <w:rPr>
          <w:szCs w:val="24"/>
          <w:lang w:val="ru-RU"/>
        </w:rPr>
        <w:t>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D758D" w:rsidRPr="00FF2F92" w:rsidRDefault="007D758D" w:rsidP="00083953">
      <w:pPr>
        <w:adjustRightInd w:val="0"/>
        <w:ind w:firstLine="720"/>
        <w:jc w:val="both"/>
        <w:rPr>
          <w:b/>
          <w:bCs/>
          <w:kern w:val="0"/>
          <w:szCs w:val="24"/>
        </w:rPr>
      </w:pPr>
    </w:p>
    <w:p w:rsidR="007D758D" w:rsidRPr="00FF2F92" w:rsidRDefault="007D758D" w:rsidP="00083953">
      <w:pPr>
        <w:adjustRightInd w:val="0"/>
        <w:ind w:firstLine="720"/>
        <w:jc w:val="both"/>
        <w:rPr>
          <w:b/>
          <w:bCs/>
          <w:kern w:val="0"/>
          <w:szCs w:val="24"/>
          <w:lang w:eastAsia="ru-RU"/>
        </w:rPr>
      </w:pPr>
      <w:r w:rsidRPr="00FF2F92">
        <w:rPr>
          <w:b/>
          <w:bCs/>
          <w:kern w:val="0"/>
          <w:szCs w:val="24"/>
        </w:rPr>
        <w:t>2.12. П</w:t>
      </w:r>
      <w:r w:rsidRPr="00FF2F92">
        <w:rPr>
          <w:b/>
          <w:bCs/>
          <w:kern w:val="0"/>
          <w:szCs w:val="24"/>
          <w:lang w:eastAsia="ru-RU"/>
        </w:rPr>
        <w:t xml:space="preserve">оказатели доступности и качества </w:t>
      </w:r>
      <w:r w:rsidRPr="00FF2F92">
        <w:rPr>
          <w:b/>
          <w:bCs/>
          <w:kern w:val="0"/>
          <w:szCs w:val="24"/>
        </w:rPr>
        <w:t>муниципальной</w:t>
      </w:r>
      <w:r w:rsidRPr="00FF2F92">
        <w:rPr>
          <w:b/>
          <w:bCs/>
          <w:kern w:val="0"/>
          <w:szCs w:val="24"/>
          <w:lang w:eastAsia="ru-RU"/>
        </w:rPr>
        <w:t xml:space="preserve"> услуги</w:t>
      </w:r>
    </w:p>
    <w:p w:rsidR="007D758D" w:rsidRPr="00FF2F92" w:rsidRDefault="007D758D" w:rsidP="00083953">
      <w:pPr>
        <w:ind w:firstLine="720"/>
        <w:jc w:val="both"/>
        <w:rPr>
          <w:b/>
          <w:bCs/>
          <w:kern w:val="0"/>
          <w:szCs w:val="24"/>
          <w:lang w:eastAsia="ru-RU"/>
        </w:rPr>
      </w:pP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2.12.1.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Основными показателями доступности предоставления муниципальной услуги являются: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- сеть «Интернет»), средствах массовой информации;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доступность электронных форм документов, необходимых для предоставления муниципальной услуги;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подачи заявления на получение муниципальной услуги и документов в электронной форме;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получения Заявителем уведомлений о предоставлении муниципальной услуги с помощью ЕПГУ;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7)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2.12.2.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Основными показателями качества предоставления муниципальной услуги являются: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отсутствие нарушений установленных сроков в процессе предоставления муниципальной услуги.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F2F92">
        <w:rPr>
          <w:szCs w:val="24"/>
          <w:lang w:val="ru-RU"/>
        </w:rPr>
        <w:t>итогам</w:t>
      </w:r>
      <w:proofErr w:type="gramEnd"/>
      <w:r w:rsidRPr="00FF2F92">
        <w:rPr>
          <w:szCs w:val="24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</w:p>
    <w:p w:rsidR="00F56119" w:rsidRPr="00FF2F92" w:rsidRDefault="00F56119" w:rsidP="00F56119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2.13. Иные требования к предоставлению муниципальной услуги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2.13.1.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Услуги, являющиеся обязательными и необходимыми для предоставления муниципальной услуги, отсутствуют.</w:t>
      </w:r>
    </w:p>
    <w:p w:rsidR="00F56119" w:rsidRPr="00FF2F92" w:rsidRDefault="00F56119" w:rsidP="00F56119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>2.13.2.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Информационные системы, используемые для предоставления муниципальной услуги, не предусмотрены.</w:t>
      </w:r>
    </w:p>
    <w:p w:rsidR="0000025C" w:rsidRPr="00FF2F92" w:rsidRDefault="0000025C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</w:rPr>
        <w:t>III</w:t>
      </w:r>
      <w:r w:rsidRPr="00FF2F92">
        <w:rPr>
          <w:szCs w:val="24"/>
          <w:lang w:val="ru-RU"/>
        </w:rPr>
        <w:t>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C0E77" w:rsidRPr="00FF2F92" w:rsidRDefault="009C0E77" w:rsidP="00083953">
      <w:pPr>
        <w:pStyle w:val="a3"/>
        <w:rPr>
          <w:szCs w:val="24"/>
          <w:lang w:val="ru-RU"/>
        </w:rPr>
      </w:pPr>
    </w:p>
    <w:p w:rsidR="0000025C" w:rsidRPr="00FF2F92" w:rsidRDefault="00386EDB" w:rsidP="00083953">
      <w:pPr>
        <w:pStyle w:val="ConsPlusNormal"/>
        <w:suppressAutoHyphens/>
        <w:ind w:firstLine="720"/>
        <w:jc w:val="both"/>
        <w:rPr>
          <w:b/>
          <w:szCs w:val="24"/>
        </w:rPr>
      </w:pPr>
      <w:r w:rsidRPr="00FF2F92">
        <w:rPr>
          <w:b/>
          <w:szCs w:val="24"/>
        </w:rPr>
        <w:t xml:space="preserve">3.1. </w:t>
      </w:r>
      <w:r w:rsidR="00C566E7" w:rsidRPr="00FF2F92">
        <w:rPr>
          <w:b/>
          <w:szCs w:val="24"/>
        </w:rPr>
        <w:t>Исчерпывающий перечень административных процедур</w:t>
      </w:r>
      <w:r w:rsidR="0000025C" w:rsidRPr="00FF2F92">
        <w:rPr>
          <w:b/>
          <w:szCs w:val="24"/>
        </w:rPr>
        <w:t xml:space="preserve"> </w:t>
      </w:r>
    </w:p>
    <w:p w:rsidR="009C0E77" w:rsidRPr="00FF2F92" w:rsidRDefault="009C0E77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="00762AFD" w:rsidRPr="00FF2F92">
        <w:rPr>
          <w:szCs w:val="24"/>
          <w:lang w:val="ru-RU"/>
        </w:rPr>
        <w:t>прием и проверка комплектности документов на наличие/отсутствие оснований для отказа в приеме документов</w:t>
      </w:r>
      <w:r w:rsidRPr="00FF2F92">
        <w:rPr>
          <w:szCs w:val="24"/>
          <w:lang w:val="ru-RU"/>
        </w:rPr>
        <w:t>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проверка направленного Заявителем Заявления и документов,</w:t>
      </w:r>
      <w:r w:rsidR="00386EDB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представленных для получения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б)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направление Заявителю уведомления о приеме заявления к рассмотрению</w:t>
      </w:r>
      <w:r w:rsidR="00762AFD" w:rsidRPr="00FF2F92">
        <w:rPr>
          <w:szCs w:val="24"/>
          <w:lang w:val="ru-RU"/>
        </w:rPr>
        <w:t xml:space="preserve"> либо отказа в приеме заявления к рассмотрению</w:t>
      </w:r>
      <w:r w:rsidRPr="00FF2F92">
        <w:rPr>
          <w:szCs w:val="24"/>
          <w:lang w:val="ru-RU"/>
        </w:rPr>
        <w:t>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направление межведомственных запросов в органы и организации;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б)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получение ответов на межведомственные запросы, формирование полного комплекта документов;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рассмотрение документов и сведений: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принятие решения о предоставлении муниципальной услуги: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принятие решения о предоставление или </w:t>
      </w:r>
      <w:proofErr w:type="gramStart"/>
      <w:r w:rsidRPr="00FF2F92">
        <w:rPr>
          <w:szCs w:val="24"/>
          <w:lang w:val="ru-RU"/>
        </w:rPr>
        <w:t>отказе</w:t>
      </w:r>
      <w:proofErr w:type="gramEnd"/>
      <w:r w:rsidRPr="00FF2F92">
        <w:rPr>
          <w:szCs w:val="24"/>
          <w:lang w:val="ru-RU"/>
        </w:rPr>
        <w:t xml:space="preserve"> в предоставлении</w:t>
      </w:r>
      <w:r w:rsidR="00386EDB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муниципальной услуги с направлением Заявителю соответствующего уведомления;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б)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выдача результата (независимо от выбора Заявителю):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регистрация результата предоставления муниципальной услуги.</w:t>
      </w:r>
    </w:p>
    <w:p w:rsidR="00386EDB" w:rsidRPr="00FF2F92" w:rsidRDefault="00386EDB" w:rsidP="00083953">
      <w:pPr>
        <w:pStyle w:val="a3"/>
        <w:rPr>
          <w:szCs w:val="24"/>
          <w:lang w:val="ru-RU"/>
        </w:rPr>
      </w:pPr>
    </w:p>
    <w:p w:rsidR="00386EDB" w:rsidRPr="00FF2F92" w:rsidRDefault="00386EDB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3.2.</w:t>
      </w:r>
      <w:r w:rsidRPr="00FF2F92">
        <w:rPr>
          <w:b/>
          <w:szCs w:val="24"/>
        </w:rPr>
        <w:t> </w:t>
      </w:r>
      <w:r w:rsidRPr="00FF2F92">
        <w:rPr>
          <w:b/>
          <w:szCs w:val="24"/>
          <w:lang w:val="ru-RU"/>
        </w:rPr>
        <w:t>Описание административных процедур предоставления муниципальной услуги</w:t>
      </w:r>
    </w:p>
    <w:p w:rsidR="00386EDB" w:rsidRPr="00FF2F92" w:rsidRDefault="00386EDB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Описание административных процедур предоставления муниципальной услуги представлено в Приложении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5</w:t>
      </w:r>
      <w:r w:rsidRPr="00FF2F92">
        <w:rPr>
          <w:szCs w:val="24"/>
          <w:lang w:val="ru-RU"/>
        </w:rPr>
        <w:t xml:space="preserve"> к настоящему Административному регламенту.</w:t>
      </w:r>
    </w:p>
    <w:p w:rsidR="00D20790" w:rsidRPr="00FF2F92" w:rsidRDefault="00D20790" w:rsidP="00083953">
      <w:pPr>
        <w:pStyle w:val="a3"/>
        <w:rPr>
          <w:szCs w:val="24"/>
          <w:lang w:val="ru-RU"/>
        </w:rPr>
      </w:pPr>
    </w:p>
    <w:p w:rsidR="009C0E77" w:rsidRPr="00FF2F92" w:rsidRDefault="00386EDB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3.3.</w:t>
      </w:r>
      <w:r w:rsidRPr="00FF2F92">
        <w:rPr>
          <w:b/>
          <w:szCs w:val="24"/>
        </w:rPr>
        <w:t> </w:t>
      </w:r>
      <w:r w:rsidR="00C566E7" w:rsidRPr="00FF2F92">
        <w:rPr>
          <w:b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386EDB" w:rsidRPr="00FF2F92" w:rsidRDefault="00386EDB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При предоставлении муниципальной услуги в электронной форме заявителю обеспечиваются: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формирование заявления;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получение результата предоставления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получение сведений о ходе рассмотрения заявления;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>осуществление оценки качества предоставления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</w:p>
    <w:p w:rsidR="009C0E77" w:rsidRPr="00FF2F92" w:rsidRDefault="007D758D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3.4.</w:t>
      </w:r>
      <w:r w:rsidRPr="00FF2F92">
        <w:rPr>
          <w:b/>
          <w:szCs w:val="24"/>
        </w:rPr>
        <w:t> </w:t>
      </w:r>
      <w:r w:rsidR="00C566E7" w:rsidRPr="00FF2F92">
        <w:rPr>
          <w:b/>
          <w:szCs w:val="24"/>
          <w:lang w:val="ru-RU"/>
        </w:rPr>
        <w:t>Порядок осуществления административных</w:t>
      </w:r>
      <w:r w:rsidRPr="00FF2F92">
        <w:rPr>
          <w:b/>
          <w:szCs w:val="24"/>
          <w:lang w:val="ru-RU"/>
        </w:rPr>
        <w:t xml:space="preserve"> </w:t>
      </w:r>
      <w:r w:rsidR="00C566E7" w:rsidRPr="00FF2F92">
        <w:rPr>
          <w:b/>
          <w:szCs w:val="24"/>
          <w:lang w:val="ru-RU"/>
        </w:rPr>
        <w:t>процедур (действий) в электронной форме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</w:p>
    <w:p w:rsidR="009C0E77" w:rsidRPr="00FF2F92" w:rsidRDefault="007D758D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3.4.1.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Формирование заявления.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При формировании заявления заявителю обеспечивается: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б)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печати на бумажном носителе копии электронной формы</w:t>
      </w:r>
      <w:r w:rsidR="007D758D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заявления;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в)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сохранение ранее введенных в электронную форму заявления значений</w:t>
      </w:r>
      <w:r w:rsidR="007D758D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г)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spellStart"/>
      <w:r w:rsidRPr="00FF2F92">
        <w:rPr>
          <w:szCs w:val="24"/>
          <w:lang w:val="ru-RU"/>
        </w:rPr>
        <w:t>д</w:t>
      </w:r>
      <w:proofErr w:type="spellEnd"/>
      <w:r w:rsidRPr="00FF2F92">
        <w:rPr>
          <w:szCs w:val="24"/>
          <w:lang w:val="ru-RU"/>
        </w:rPr>
        <w:t>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FF2F92">
        <w:rPr>
          <w:szCs w:val="24"/>
          <w:lang w:val="ru-RU"/>
        </w:rPr>
        <w:t>потери</w:t>
      </w:r>
      <w:proofErr w:type="gramEnd"/>
      <w:r w:rsidRPr="00FF2F92">
        <w:rPr>
          <w:szCs w:val="24"/>
          <w:lang w:val="ru-RU"/>
        </w:rPr>
        <w:t xml:space="preserve"> ранее введенной информации;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е)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Сформированное и подписанное </w:t>
      </w:r>
      <w:proofErr w:type="gramStart"/>
      <w:r w:rsidRPr="00FF2F92">
        <w:rPr>
          <w:szCs w:val="24"/>
          <w:lang w:val="ru-RU"/>
        </w:rPr>
        <w:t>заявление</w:t>
      </w:r>
      <w:proofErr w:type="gramEnd"/>
      <w:r w:rsidRPr="00FF2F92">
        <w:rPr>
          <w:szCs w:val="24"/>
          <w:lang w:val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3.4.2.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Уполномочен</w:t>
      </w:r>
      <w:r w:rsidR="007D758D" w:rsidRPr="00FF2F92">
        <w:rPr>
          <w:szCs w:val="24"/>
          <w:lang w:val="ru-RU"/>
        </w:rPr>
        <w:t>ный орган обеспечивает</w:t>
      </w:r>
      <w:r w:rsidRPr="00FF2F92">
        <w:rPr>
          <w:szCs w:val="24"/>
          <w:lang w:val="ru-RU"/>
        </w:rPr>
        <w:t>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б)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регистрацию заявления и направление Заявителю уведомления</w:t>
      </w:r>
      <w:r w:rsidR="007D758D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о регистрации заявления.</w:t>
      </w:r>
    </w:p>
    <w:p w:rsidR="007D758D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3.4.3.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7D758D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Ответственное должностное лицо:</w:t>
      </w:r>
    </w:p>
    <w:p w:rsidR="009C0E77" w:rsidRPr="00FF2F92" w:rsidRDefault="007D758D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- </w:t>
      </w:r>
      <w:r w:rsidR="00C566E7" w:rsidRPr="00FF2F92">
        <w:rPr>
          <w:szCs w:val="24"/>
          <w:lang w:val="ru-RU"/>
        </w:rPr>
        <w:t>проверяет наличие электронных заявлений, поступивших с ЕПГУ, с периодом не реже 2 (двух) раз в день; рассматривает поступившие заявления и приложенные образы документов (документы);</w:t>
      </w:r>
    </w:p>
    <w:p w:rsidR="009C0E77" w:rsidRPr="00FF2F92" w:rsidRDefault="007D758D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 xml:space="preserve">- </w:t>
      </w:r>
      <w:r w:rsidR="00C566E7" w:rsidRPr="00FF2F92">
        <w:rPr>
          <w:szCs w:val="24"/>
          <w:lang w:val="ru-RU"/>
        </w:rPr>
        <w:t>производит действия в соответствии с пунктом 3.1 настоящего Административного регламента.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3.4.4.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- </w:t>
      </w:r>
      <w:r w:rsidR="00C566E7" w:rsidRPr="00FF2F92">
        <w:rPr>
          <w:szCs w:val="24"/>
          <w:lang w:val="ru-RU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</w:t>
      </w:r>
    </w:p>
    <w:p w:rsidR="009C0E77" w:rsidRPr="00FF2F92" w:rsidRDefault="007D758D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- </w:t>
      </w:r>
      <w:r w:rsidR="00C566E7" w:rsidRPr="00FF2F92">
        <w:rPr>
          <w:szCs w:val="24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3.4.5.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б)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3.5.</w:t>
      </w:r>
      <w:r w:rsidRPr="00FF2F92">
        <w:rPr>
          <w:b/>
          <w:szCs w:val="24"/>
        </w:rPr>
        <w:t> </w:t>
      </w:r>
      <w:r w:rsidRPr="00FF2F92">
        <w:rPr>
          <w:b/>
          <w:szCs w:val="24"/>
          <w:lang w:val="ru-RU"/>
        </w:rPr>
        <w:t>Оценка качества предоставления муниципальной услуги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/70282224/0"</w:instrText>
      </w:r>
      <w:r w:rsidR="00F954EA">
        <w:fldChar w:fldCharType="separate"/>
      </w:r>
      <w:r w:rsidRPr="00FF2F92">
        <w:rPr>
          <w:szCs w:val="24"/>
          <w:lang w:val="ru-RU"/>
        </w:rPr>
        <w:t>постановлением</w:t>
      </w:r>
      <w:r w:rsidR="00F954EA">
        <w:fldChar w:fldCharType="end"/>
      </w:r>
      <w:r w:rsidRPr="00FF2F92">
        <w:rPr>
          <w:szCs w:val="24"/>
          <w:lang w:val="ru-RU"/>
        </w:rPr>
        <w:t xml:space="preserve"> Правительства Российской Федерации от 12 декабря 2012</w:t>
      </w:r>
      <w:proofErr w:type="gramEnd"/>
      <w:r w:rsidRPr="00FF2F92">
        <w:rPr>
          <w:szCs w:val="24"/>
          <w:lang w:val="ru-RU"/>
        </w:rPr>
        <w:t xml:space="preserve"> </w:t>
      </w:r>
      <w:proofErr w:type="gramStart"/>
      <w:r w:rsidRPr="00FF2F92">
        <w:rPr>
          <w:szCs w:val="24"/>
          <w:lang w:val="ru-RU"/>
        </w:rPr>
        <w:t xml:space="preserve">года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1284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F2F92">
        <w:rPr>
          <w:szCs w:val="24"/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>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3.6.</w:t>
      </w:r>
      <w:r w:rsidRPr="00FF2F92">
        <w:rPr>
          <w:szCs w:val="24"/>
        </w:rPr>
        <w:t> </w:t>
      </w:r>
      <w:proofErr w:type="gramStart"/>
      <w:r w:rsidRPr="00FF2F92">
        <w:rPr>
          <w:szCs w:val="24"/>
          <w:lang w:val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/12177515/1102"</w:instrText>
      </w:r>
      <w:r w:rsidR="00F954EA">
        <w:fldChar w:fldCharType="separate"/>
      </w:r>
      <w:r w:rsidRPr="00FF2F92">
        <w:rPr>
          <w:szCs w:val="24"/>
          <w:lang w:val="ru-RU"/>
        </w:rPr>
        <w:t>статьей 11.2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от 27 июля 2010 г.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210-ФЗ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Об организации предоставления государственных и муниципальных услуг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(далее - Федеральный закон </w:t>
      </w:r>
      <w:r w:rsidRPr="00FF2F92">
        <w:rPr>
          <w:szCs w:val="24"/>
          <w:lang w:val="ru-RU"/>
        </w:rPr>
        <w:lastRenderedPageBreak/>
        <w:t xml:space="preserve">210-ФЗ) и в порядке, установленном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/70262414/0"</w:instrText>
      </w:r>
      <w:r w:rsidR="00F954EA">
        <w:fldChar w:fldCharType="separate"/>
      </w:r>
      <w:r w:rsidRPr="00FF2F92">
        <w:rPr>
          <w:szCs w:val="24"/>
          <w:lang w:val="ru-RU"/>
        </w:rPr>
        <w:t>постановлением</w:t>
      </w:r>
      <w:r w:rsidR="00F954EA">
        <w:fldChar w:fldCharType="end"/>
      </w:r>
      <w:r w:rsidRPr="00FF2F92">
        <w:rPr>
          <w:szCs w:val="24"/>
          <w:lang w:val="ru-RU"/>
        </w:rPr>
        <w:t xml:space="preserve"> Правительства Российской Федерации от 20 ноября 2012 года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1198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 федеральной государственной</w:t>
      </w:r>
      <w:proofErr w:type="gramEnd"/>
      <w:r w:rsidRPr="00FF2F92">
        <w:rPr>
          <w:szCs w:val="24"/>
          <w:lang w:val="ru-RU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B781E" w:rsidRPr="00FF2F92">
        <w:rPr>
          <w:szCs w:val="24"/>
          <w:lang w:val="ru-RU"/>
        </w:rPr>
        <w:t>»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\</w:instrText>
      </w:r>
      <w:r w:rsidR="00F954EA">
        <w:instrText>l</w:instrText>
      </w:r>
      <w:r w:rsidR="00F954EA" w:rsidRPr="00043753">
        <w:rPr>
          <w:lang w:val="ru-RU"/>
        </w:rPr>
        <w:instrText xml:space="preserve"> "</w:instrText>
      </w:r>
      <w:r w:rsidR="00F954EA">
        <w:instrText>anchor</w:instrText>
      </w:r>
      <w:r w:rsidR="00F954EA" w:rsidRPr="00043753">
        <w:rPr>
          <w:lang w:val="ru-RU"/>
        </w:rPr>
        <w:instrText>1"</w:instrText>
      </w:r>
      <w:r w:rsidR="00F954EA">
        <w:fldChar w:fldCharType="separate"/>
      </w:r>
      <w:r w:rsidRPr="00FF2F92">
        <w:rPr>
          <w:szCs w:val="24"/>
          <w:lang w:val="ru-RU"/>
        </w:rPr>
        <w:t>.</w:t>
      </w:r>
      <w:r w:rsidR="00F954EA">
        <w:fldChar w:fldCharType="end"/>
      </w:r>
    </w:p>
    <w:p w:rsidR="009C0E77" w:rsidRPr="00FF2F92" w:rsidRDefault="009C0E77" w:rsidP="00083953">
      <w:pPr>
        <w:pStyle w:val="a3"/>
        <w:rPr>
          <w:szCs w:val="24"/>
          <w:lang w:val="ru-RU"/>
        </w:rPr>
      </w:pPr>
    </w:p>
    <w:p w:rsidR="009C0E77" w:rsidRPr="00FF2F92" w:rsidRDefault="007D758D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 xml:space="preserve">3.7. </w:t>
      </w:r>
      <w:r w:rsidR="00C566E7" w:rsidRPr="00FF2F92">
        <w:rPr>
          <w:b/>
          <w:szCs w:val="24"/>
          <w:lang w:val="ru-RU"/>
        </w:rPr>
        <w:t>Перечень вариантов предоставления муниципальной услуги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Предоставление муниципальной услуги включает в себя следующие варианты: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постановка на учет гражданина в целях бесплатного предоставления земельного участка;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отказ в предоставлении услуги.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</w:p>
    <w:p w:rsidR="009C0E77" w:rsidRPr="00FF2F92" w:rsidRDefault="007D758D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3.8.</w:t>
      </w:r>
      <w:r w:rsidRPr="00FF2F92">
        <w:rPr>
          <w:b/>
          <w:szCs w:val="24"/>
        </w:rPr>
        <w:t> </w:t>
      </w:r>
      <w:r w:rsidR="00C566E7" w:rsidRPr="00FF2F92">
        <w:rPr>
          <w:b/>
          <w:szCs w:val="24"/>
          <w:lang w:val="ru-RU"/>
        </w:rPr>
        <w:t>Профилирование заявителя</w:t>
      </w:r>
    </w:p>
    <w:p w:rsidR="007D758D" w:rsidRPr="00FF2F92" w:rsidRDefault="007D758D" w:rsidP="00083953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FF2F92">
        <w:rPr>
          <w:szCs w:val="24"/>
          <w:lang w:val="ru-RU"/>
        </w:rPr>
        <w:t>соответствует одному варианту предоставления муниципальной услуги приведены</w:t>
      </w:r>
      <w:proofErr w:type="gramEnd"/>
      <w:r w:rsidRPr="00FF2F92">
        <w:rPr>
          <w:szCs w:val="24"/>
          <w:lang w:val="ru-RU"/>
        </w:rPr>
        <w:t xml:space="preserve"> в Приложении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1 к настоящему Административному регламенту.</w:t>
      </w:r>
    </w:p>
    <w:p w:rsidR="007B1D68" w:rsidRPr="00FF2F92" w:rsidRDefault="007B1D68" w:rsidP="00083953">
      <w:pPr>
        <w:pStyle w:val="a3"/>
        <w:rPr>
          <w:szCs w:val="24"/>
          <w:lang w:val="ru-RU"/>
        </w:rPr>
      </w:pPr>
    </w:p>
    <w:p w:rsidR="009C0E77" w:rsidRPr="00FF2F92" w:rsidRDefault="007B1D68" w:rsidP="00083953">
      <w:pPr>
        <w:pStyle w:val="a3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3.9.</w:t>
      </w:r>
      <w:r w:rsidRPr="00FF2F92">
        <w:rPr>
          <w:b/>
          <w:szCs w:val="24"/>
        </w:rPr>
        <w:t> </w:t>
      </w:r>
      <w:r w:rsidR="00C566E7" w:rsidRPr="00FF2F92">
        <w:rPr>
          <w:b/>
          <w:szCs w:val="24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B1D68" w:rsidRPr="00FF2F92" w:rsidRDefault="007B1D68" w:rsidP="00083953">
      <w:pPr>
        <w:pStyle w:val="a3"/>
        <w:rPr>
          <w:szCs w:val="24"/>
          <w:lang w:val="ru-RU"/>
        </w:rPr>
      </w:pPr>
    </w:p>
    <w:p w:rsidR="007B1D68" w:rsidRPr="00FF2F92" w:rsidRDefault="00E200C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3.9.1. </w:t>
      </w:r>
      <w:proofErr w:type="gramStart"/>
      <w:r w:rsidR="00C566E7" w:rsidRPr="00FF2F92">
        <w:rPr>
          <w:szCs w:val="24"/>
          <w:lang w:val="ru-RU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6</w:t>
      </w:r>
      <w:r w:rsidR="00C566E7" w:rsidRPr="00FF2F92">
        <w:rPr>
          <w:szCs w:val="24"/>
          <w:lang w:val="ru-RU"/>
        </w:rPr>
        <w:t xml:space="preserve"> настоящего Административного регламента (далее - заявление по форме Приложения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6</w:t>
      </w:r>
      <w:r w:rsidR="00C566E7" w:rsidRPr="00FF2F92">
        <w:rPr>
          <w:szCs w:val="24"/>
          <w:lang w:val="ru-RU"/>
        </w:rPr>
        <w:t xml:space="preserve">) и приложением </w:t>
      </w:r>
      <w:r w:rsidR="007B1D68" w:rsidRPr="00FF2F92">
        <w:rPr>
          <w:szCs w:val="24"/>
          <w:lang w:val="ru-RU"/>
        </w:rPr>
        <w:t xml:space="preserve">необходимых </w:t>
      </w:r>
      <w:r w:rsidR="00C566E7" w:rsidRPr="00FF2F92">
        <w:rPr>
          <w:szCs w:val="24"/>
          <w:lang w:val="ru-RU"/>
        </w:rPr>
        <w:t>документов</w:t>
      </w:r>
      <w:r w:rsidR="007B1D68" w:rsidRPr="00FF2F92">
        <w:rPr>
          <w:szCs w:val="24"/>
          <w:lang w:val="ru-RU"/>
        </w:rPr>
        <w:t>.</w:t>
      </w:r>
      <w:proofErr w:type="gramEnd"/>
    </w:p>
    <w:p w:rsidR="009C0E77" w:rsidRPr="00FF2F92" w:rsidRDefault="00E200C9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3.9.2. </w:t>
      </w:r>
      <w:r w:rsidR="00C566E7" w:rsidRPr="00FF2F92">
        <w:rPr>
          <w:szCs w:val="24"/>
          <w:lang w:val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6</w:t>
      </w:r>
      <w:r w:rsidRPr="00FF2F92">
        <w:rPr>
          <w:szCs w:val="24"/>
          <w:lang w:val="ru-RU"/>
        </w:rPr>
        <w:t>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Уполномоченный орган при получении заявления по форме Приложения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6</w:t>
      </w:r>
      <w:r w:rsidRPr="00FF2F92">
        <w:rPr>
          <w:szCs w:val="24"/>
          <w:lang w:val="ru-RU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FF2F92">
        <w:rPr>
          <w:szCs w:val="24"/>
          <w:lang w:val="ru-RU"/>
        </w:rPr>
        <w:t>с даты регистрации</w:t>
      </w:r>
      <w:proofErr w:type="gramEnd"/>
      <w:r w:rsidRPr="00FF2F92">
        <w:rPr>
          <w:szCs w:val="24"/>
          <w:lang w:val="ru-RU"/>
        </w:rPr>
        <w:t xml:space="preserve"> заявления по форме Приложения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6</w:t>
      </w:r>
      <w:r w:rsidRPr="00FF2F92">
        <w:rPr>
          <w:szCs w:val="24"/>
          <w:lang w:val="ru-RU"/>
        </w:rPr>
        <w:t>.</w:t>
      </w:r>
    </w:p>
    <w:p w:rsidR="009C0E77" w:rsidRPr="00FF2F92" w:rsidRDefault="0079707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 </w:t>
      </w:r>
    </w:p>
    <w:p w:rsidR="00EA511C" w:rsidRPr="00FF2F92" w:rsidRDefault="00EA511C" w:rsidP="00EA511C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</w:rPr>
        <w:t>IV</w:t>
      </w:r>
      <w:r w:rsidRPr="00FF2F92">
        <w:rPr>
          <w:szCs w:val="24"/>
          <w:lang w:val="ru-RU"/>
        </w:rPr>
        <w:t>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Формы контроля за исполнением административного регламента </w:t>
      </w:r>
    </w:p>
    <w:p w:rsidR="00EA511C" w:rsidRPr="00FF2F92" w:rsidRDefault="00EA511C" w:rsidP="00EA511C">
      <w:pPr>
        <w:pStyle w:val="31"/>
        <w:spacing w:before="0" w:after="0"/>
        <w:outlineLvl w:val="2"/>
        <w:rPr>
          <w:szCs w:val="24"/>
          <w:lang w:val="ru-RU"/>
        </w:rPr>
      </w:pPr>
    </w:p>
    <w:p w:rsidR="00EA511C" w:rsidRPr="00FF2F92" w:rsidRDefault="00EA511C" w:rsidP="00EA511C">
      <w:pPr>
        <w:pStyle w:val="31"/>
        <w:spacing w:before="0" w:after="0"/>
        <w:jc w:val="left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4.1.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Порядок осуществления текущего </w:t>
      </w:r>
      <w:proofErr w:type="gramStart"/>
      <w:r w:rsidRPr="00FF2F92">
        <w:rPr>
          <w:szCs w:val="24"/>
          <w:lang w:val="ru-RU"/>
        </w:rPr>
        <w:t>контроля за</w:t>
      </w:r>
      <w:proofErr w:type="gramEnd"/>
      <w:r w:rsidRPr="00FF2F92">
        <w:rPr>
          <w:szCs w:val="24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 xml:space="preserve">Текущий </w:t>
      </w:r>
      <w:proofErr w:type="gramStart"/>
      <w:r w:rsidRPr="00FF2F92">
        <w:rPr>
          <w:szCs w:val="24"/>
          <w:lang w:val="ru-RU"/>
        </w:rPr>
        <w:t>контроль за</w:t>
      </w:r>
      <w:proofErr w:type="gramEnd"/>
      <w:r w:rsidRPr="00FF2F92">
        <w:rPr>
          <w:szCs w:val="24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Текущий контроль осуществляется путем проведения проверок: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решений о предоставлении (об отказе в предоставлении) муниципальной услуги;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выявления и устранения нарушений прав граждан;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435338" w:rsidRPr="00FF2F92" w:rsidRDefault="00435338" w:rsidP="00EA511C">
      <w:pPr>
        <w:pStyle w:val="a3"/>
        <w:rPr>
          <w:szCs w:val="24"/>
          <w:lang w:val="ru-RU"/>
        </w:rPr>
      </w:pPr>
    </w:p>
    <w:p w:rsidR="00435338" w:rsidRPr="00FF2F92" w:rsidRDefault="00435338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4.2.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2F92">
        <w:rPr>
          <w:szCs w:val="24"/>
          <w:lang w:val="ru-RU"/>
        </w:rPr>
        <w:t>контроля за</w:t>
      </w:r>
      <w:proofErr w:type="gramEnd"/>
      <w:r w:rsidRPr="00FF2F92">
        <w:rPr>
          <w:szCs w:val="24"/>
          <w:lang w:val="ru-RU"/>
        </w:rPr>
        <w:t xml:space="preserve"> полнотой и качеством предоставления муниципальной услуги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4.2.1. </w:t>
      </w:r>
      <w:proofErr w:type="gramStart"/>
      <w:r w:rsidRPr="00FF2F92">
        <w:rPr>
          <w:szCs w:val="24"/>
          <w:lang w:val="ru-RU"/>
        </w:rPr>
        <w:t>Контроль за</w:t>
      </w:r>
      <w:proofErr w:type="gramEnd"/>
      <w:r w:rsidRPr="00FF2F92">
        <w:rPr>
          <w:szCs w:val="24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4.2.2.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соблюдение сроков предоставления муниципальной услуги;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соблюдение положений настоящего Административного регламента;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4.2.3. Основанием для проведения внеплановых проверок являются: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Курской области и нормативных правовых актов Администрации поселка Золотухино;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435338">
      <w:pPr>
        <w:pStyle w:val="31"/>
        <w:spacing w:before="0" w:after="0"/>
        <w:jc w:val="both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Курской области и нормативных правовых актов Администрации </w:t>
      </w:r>
      <w:r w:rsidR="00FF2F92" w:rsidRPr="00FF2F92">
        <w:rPr>
          <w:szCs w:val="24"/>
          <w:lang w:val="ru-RU"/>
        </w:rPr>
        <w:t xml:space="preserve">Золотухинского </w:t>
      </w:r>
      <w:proofErr w:type="spellStart"/>
      <w:r w:rsidR="00FF2F92" w:rsidRPr="00FF2F92">
        <w:rPr>
          <w:szCs w:val="24"/>
          <w:lang w:val="ru-RU"/>
        </w:rPr>
        <w:t>района</w:t>
      </w:r>
      <w:r w:rsidRPr="00FF2F92">
        <w:rPr>
          <w:szCs w:val="24"/>
          <w:lang w:val="ru-RU"/>
        </w:rPr>
        <w:t>осуществляется</w:t>
      </w:r>
      <w:proofErr w:type="spellEnd"/>
      <w:r w:rsidRPr="00FF2F92">
        <w:rPr>
          <w:szCs w:val="24"/>
          <w:lang w:val="ru-RU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FF2F92">
        <w:rPr>
          <w:szCs w:val="24"/>
          <w:lang w:val="ru-RU"/>
        </w:rPr>
        <w:lastRenderedPageBreak/>
        <w:t>муниципальной услуги закрепляется в их должностных регламентах в соответствии с требованиями законодательства.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435338">
      <w:pPr>
        <w:pStyle w:val="31"/>
        <w:spacing w:before="0" w:after="0"/>
        <w:jc w:val="both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4.4. Требования к порядку и формам </w:t>
      </w:r>
      <w:proofErr w:type="gramStart"/>
      <w:r w:rsidRPr="00FF2F92">
        <w:rPr>
          <w:szCs w:val="24"/>
          <w:lang w:val="ru-RU"/>
        </w:rPr>
        <w:t>контроля за</w:t>
      </w:r>
      <w:proofErr w:type="gramEnd"/>
      <w:r w:rsidRPr="00FF2F92">
        <w:rPr>
          <w:szCs w:val="24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4.4.1.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FF2F92">
        <w:rPr>
          <w:szCs w:val="24"/>
          <w:lang w:val="ru-RU"/>
        </w:rPr>
        <w:t>контроль за</w:t>
      </w:r>
      <w:proofErr w:type="gramEnd"/>
      <w:r w:rsidRPr="00FF2F92">
        <w:rPr>
          <w:szCs w:val="24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Граждане, их объединения и организации также имеют право: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4.4.2.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</w:rPr>
        <w:t>V</w:t>
      </w:r>
      <w:r w:rsidRPr="00FF2F92">
        <w:rPr>
          <w:szCs w:val="24"/>
          <w:lang w:val="ru-RU"/>
        </w:rPr>
        <w:t>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Pr="00FF2F92">
        <w:rPr>
          <w:szCs w:val="24"/>
        </w:rPr>
        <w:t>N </w:t>
      </w:r>
      <w:r w:rsidRPr="00FF2F92">
        <w:rPr>
          <w:szCs w:val="24"/>
          <w:lang w:val="ru-RU"/>
        </w:rPr>
        <w:t>210-ФЗ, а также их должностных лиц, муниципальных служащих, работников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435338">
      <w:pPr>
        <w:widowControl/>
        <w:tabs>
          <w:tab w:val="left" w:pos="709"/>
        </w:tabs>
        <w:overflowPunct/>
        <w:adjustRightInd w:val="0"/>
        <w:ind w:firstLine="720"/>
        <w:jc w:val="both"/>
        <w:textAlignment w:val="auto"/>
        <w:outlineLvl w:val="0"/>
        <w:rPr>
          <w:rFonts w:eastAsia="Calibri"/>
          <w:b/>
          <w:bCs/>
          <w:kern w:val="1"/>
          <w:szCs w:val="24"/>
          <w:lang w:eastAsia="ar-SA"/>
        </w:rPr>
      </w:pPr>
      <w:r w:rsidRPr="00FF2F92">
        <w:rPr>
          <w:b/>
          <w:szCs w:val="24"/>
        </w:rPr>
        <w:t>5.1.</w:t>
      </w:r>
      <w:r w:rsidRPr="00FF2F92">
        <w:rPr>
          <w:szCs w:val="24"/>
        </w:rPr>
        <w:t> </w:t>
      </w:r>
      <w:r w:rsidRPr="00FF2F92">
        <w:rPr>
          <w:rFonts w:eastAsia="Calibri"/>
          <w:b/>
          <w:bCs/>
          <w:kern w:val="1"/>
          <w:szCs w:val="24"/>
          <w:lang w:eastAsia="ar-SA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при предоставлении муниципальной услуги (далее - жалоба)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части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Pr="00FF2F92">
        <w:rPr>
          <w:szCs w:val="24"/>
        </w:rPr>
        <w:t>N</w:t>
      </w:r>
      <w:r w:rsidRPr="00FF2F92">
        <w:rPr>
          <w:szCs w:val="24"/>
          <w:lang w:val="ru-RU"/>
        </w:rP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435338">
      <w:pPr>
        <w:pStyle w:val="31"/>
        <w:spacing w:before="0" w:after="0"/>
        <w:jc w:val="both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5.2.1.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к руководителю МФЦ, организации, указанной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части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Pr="00FF2F92">
        <w:rPr>
          <w:szCs w:val="24"/>
        </w:rPr>
        <w:t>N </w:t>
      </w:r>
      <w:r w:rsidRPr="00FF2F92">
        <w:rPr>
          <w:szCs w:val="24"/>
          <w:lang w:val="ru-RU"/>
        </w:rPr>
        <w:t xml:space="preserve">210-ФЗ, - на решения и действия (бездействие) работника МФЦ, организации, указанной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части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Pr="00FF2F92">
        <w:rPr>
          <w:szCs w:val="24"/>
        </w:rPr>
        <w:t>N</w:t>
      </w:r>
      <w:r w:rsidRPr="00FF2F92">
        <w:rPr>
          <w:szCs w:val="24"/>
          <w:lang w:val="ru-RU"/>
        </w:rPr>
        <w:t xml:space="preserve"> 210-ФЗ;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- к учредителю МФЦ, организации, указанной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части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Pr="00FF2F92">
        <w:rPr>
          <w:szCs w:val="24"/>
        </w:rPr>
        <w:t>N</w:t>
      </w:r>
      <w:r w:rsidRPr="00FF2F92">
        <w:rPr>
          <w:szCs w:val="24"/>
          <w:lang w:val="ru-RU"/>
        </w:rPr>
        <w:t xml:space="preserve"> 210-ФЗ - на решение и действия (бездействие) МФЦ, организации, указанной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части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Pr="00FF2F92">
        <w:rPr>
          <w:szCs w:val="24"/>
        </w:rPr>
        <w:t>N </w:t>
      </w:r>
      <w:r w:rsidRPr="00FF2F92">
        <w:rPr>
          <w:szCs w:val="24"/>
          <w:lang w:val="ru-RU"/>
        </w:rPr>
        <w:t>210-ФЗ.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5.2.2. В Уполномоченном органе, МФЦ, организации, указанной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части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Pr="00FF2F92">
        <w:rPr>
          <w:szCs w:val="24"/>
        </w:rPr>
        <w:t>N </w:t>
      </w:r>
      <w:r w:rsidRPr="00FF2F92">
        <w:rPr>
          <w:szCs w:val="24"/>
          <w:lang w:val="ru-RU"/>
        </w:rPr>
        <w:t xml:space="preserve">210-ФЗ, у учредителя МФЦ, организации, указанной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части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Pr="00FF2F92">
        <w:rPr>
          <w:szCs w:val="24"/>
        </w:rPr>
        <w:t>N </w:t>
      </w:r>
      <w:r w:rsidRPr="00FF2F92">
        <w:rPr>
          <w:szCs w:val="24"/>
          <w:lang w:val="ru-RU"/>
        </w:rPr>
        <w:t>210-ФЗ, определяются уполномоченные на рассмотрение жалоб должностные лица.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435338">
      <w:pPr>
        <w:pStyle w:val="31"/>
        <w:spacing w:before="0" w:after="0"/>
        <w:jc w:val="both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435338">
      <w:pPr>
        <w:pStyle w:val="31"/>
        <w:spacing w:before="0" w:after="0"/>
        <w:jc w:val="both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5.4.</w:t>
      </w:r>
      <w:r w:rsidRPr="00FF2F92">
        <w:rPr>
          <w:szCs w:val="24"/>
        </w:rPr>
        <w:t> </w:t>
      </w:r>
      <w:proofErr w:type="gramStart"/>
      <w:r w:rsidRPr="00FF2F92">
        <w:rPr>
          <w:szCs w:val="24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A511C" w:rsidRPr="00FF2F92" w:rsidRDefault="00EA511C" w:rsidP="00EA511C">
      <w:pPr>
        <w:pStyle w:val="a3"/>
        <w:rPr>
          <w:szCs w:val="24"/>
          <w:lang w:val="ru-RU"/>
        </w:rPr>
      </w:pP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/12177515/0"</w:instrText>
      </w:r>
      <w:r w:rsidR="00F954EA">
        <w:fldChar w:fldCharType="separate"/>
      </w:r>
      <w:r w:rsidRPr="00FF2F92">
        <w:rPr>
          <w:szCs w:val="24"/>
          <w:lang w:val="ru-RU"/>
        </w:rPr>
        <w:t>Федеральным законом</w:t>
      </w:r>
      <w:r w:rsidR="00F954EA">
        <w:fldChar w:fldCharType="end"/>
      </w:r>
      <w:r w:rsidRPr="00FF2F92">
        <w:rPr>
          <w:szCs w:val="24"/>
          <w:lang w:val="ru-RU"/>
        </w:rPr>
        <w:t xml:space="preserve"> от 27.07.2010 </w:t>
      </w:r>
      <w:r w:rsidRPr="00FF2F92">
        <w:rPr>
          <w:szCs w:val="24"/>
        </w:rPr>
        <w:t>N </w:t>
      </w:r>
      <w:r w:rsidRPr="00FF2F92">
        <w:rPr>
          <w:szCs w:val="24"/>
          <w:lang w:val="ru-RU"/>
        </w:rPr>
        <w:t>210-ФЗ «Об организации предоставления государственных и муниципальных услуг»;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/70216748/0"</w:instrText>
      </w:r>
      <w:r w:rsidR="00F954EA">
        <w:fldChar w:fldCharType="separate"/>
      </w:r>
      <w:r w:rsidRPr="00FF2F92">
        <w:rPr>
          <w:szCs w:val="24"/>
          <w:lang w:val="ru-RU"/>
        </w:rPr>
        <w:t>Постановлением</w:t>
      </w:r>
      <w:r w:rsidR="00F954EA">
        <w:fldChar w:fldCharType="end"/>
      </w:r>
      <w:r w:rsidRPr="00FF2F92">
        <w:rPr>
          <w:szCs w:val="24"/>
          <w:lang w:val="ru-RU"/>
        </w:rPr>
        <w:t xml:space="preserve"> Правительства РФ от 16.08.2012 </w:t>
      </w:r>
      <w:r w:rsidRPr="00FF2F92">
        <w:rPr>
          <w:szCs w:val="24"/>
        </w:rPr>
        <w:t>N </w:t>
      </w:r>
      <w:r w:rsidRPr="00FF2F92">
        <w:rPr>
          <w:szCs w:val="24"/>
          <w:lang w:val="ru-RU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FF2F92">
        <w:rPr>
          <w:szCs w:val="24"/>
          <w:lang w:val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EA511C" w:rsidRPr="00FF2F92" w:rsidRDefault="00EA511C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-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постановлением Администрации </w:t>
      </w:r>
      <w:r w:rsidR="00FF2F92" w:rsidRPr="00FF2F92">
        <w:rPr>
          <w:szCs w:val="24"/>
          <w:lang w:val="ru-RU"/>
        </w:rPr>
        <w:t>Золотухинского района</w:t>
      </w:r>
      <w:proofErr w:type="gramStart"/>
      <w:r w:rsidRPr="00FF2F92">
        <w:rPr>
          <w:szCs w:val="24"/>
          <w:lang w:val="ru-RU"/>
        </w:rPr>
        <w:t>«О</w:t>
      </w:r>
      <w:proofErr w:type="gramEnd"/>
      <w:r w:rsidRPr="00FF2F92">
        <w:rPr>
          <w:szCs w:val="24"/>
          <w:lang w:val="ru-RU"/>
        </w:rPr>
        <w:t xml:space="preserve">б утверждении Положения об особенностях подачи и рассмотрения жалоб на решения и действия (бездействие) Администрации </w:t>
      </w:r>
      <w:r w:rsidR="00FF2F92" w:rsidRPr="00FF2F92">
        <w:rPr>
          <w:szCs w:val="24"/>
          <w:lang w:val="ru-RU"/>
        </w:rPr>
        <w:t xml:space="preserve">Золотухинского </w:t>
      </w:r>
      <w:proofErr w:type="spellStart"/>
      <w:r w:rsidR="00FF2F92" w:rsidRPr="00FF2F92">
        <w:rPr>
          <w:szCs w:val="24"/>
          <w:lang w:val="ru-RU"/>
        </w:rPr>
        <w:t>района</w:t>
      </w:r>
      <w:r w:rsidRPr="00FF2F92">
        <w:rPr>
          <w:szCs w:val="24"/>
          <w:lang w:val="ru-RU"/>
        </w:rPr>
        <w:t>и</w:t>
      </w:r>
      <w:proofErr w:type="spellEnd"/>
      <w:r w:rsidRPr="00FF2F92">
        <w:rPr>
          <w:szCs w:val="24"/>
          <w:lang w:val="ru-RU"/>
        </w:rPr>
        <w:t xml:space="preserve"> ее должностных лиц, муниципальных служащих, замещающих должности муниципальной службы в Администрации поселка Золотухино».</w:t>
      </w:r>
    </w:p>
    <w:p w:rsidR="00EA511C" w:rsidRPr="00FF2F92" w:rsidRDefault="00EA511C" w:rsidP="00EA511C">
      <w:pPr>
        <w:ind w:firstLine="720"/>
        <w:rPr>
          <w:szCs w:val="24"/>
        </w:rPr>
      </w:pPr>
      <w:r w:rsidRPr="00FF2F92">
        <w:rPr>
          <w:szCs w:val="24"/>
        </w:rPr>
        <w:t>Информация, указанная в данном разделе, размещена на Едином портале https://www.gosuslugi.ru/.</w:t>
      </w:r>
    </w:p>
    <w:p w:rsidR="00EA511C" w:rsidRPr="00FF2F92" w:rsidRDefault="00EA511C" w:rsidP="00EA511C">
      <w:pPr>
        <w:ind w:firstLine="720"/>
        <w:rPr>
          <w:szCs w:val="24"/>
        </w:rPr>
      </w:pPr>
    </w:p>
    <w:p w:rsidR="009C0E77" w:rsidRPr="00FF2F92" w:rsidRDefault="00C566E7" w:rsidP="00AC3578">
      <w:pPr>
        <w:ind w:firstLine="720"/>
        <w:jc w:val="center"/>
        <w:rPr>
          <w:b/>
          <w:szCs w:val="24"/>
        </w:rPr>
      </w:pPr>
      <w:r w:rsidRPr="00FF2F92">
        <w:rPr>
          <w:b/>
          <w:szCs w:val="24"/>
        </w:rPr>
        <w:t>VI.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C0E77" w:rsidRPr="00FF2F92" w:rsidRDefault="009C0E77" w:rsidP="00EA511C">
      <w:pPr>
        <w:pStyle w:val="a3"/>
        <w:rPr>
          <w:szCs w:val="24"/>
          <w:lang w:val="ru-RU"/>
        </w:rPr>
      </w:pPr>
    </w:p>
    <w:p w:rsidR="009C0E77" w:rsidRPr="00FF2F92" w:rsidRDefault="00AC3578" w:rsidP="00EA511C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6.1.</w:t>
      </w:r>
      <w:r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МФЦ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МФЦ осуществляет: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информирование Заявителей о порядке предоставления государственной (муниципальной) услуги в МФЦ,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МФЦ; </w:t>
      </w:r>
      <w:proofErr w:type="gramStart"/>
      <w:r w:rsidRPr="00FF2F92">
        <w:rPr>
          <w:szCs w:val="24"/>
          <w:lang w:val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 иные процедуры и действия, предусмотренные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/12177515/0"</w:instrText>
      </w:r>
      <w:r w:rsidR="00F954EA">
        <w:fldChar w:fldCharType="separate"/>
      </w:r>
      <w:r w:rsidRPr="00FF2F92">
        <w:rPr>
          <w:szCs w:val="24"/>
          <w:lang w:val="ru-RU"/>
        </w:rPr>
        <w:t>Федеральным законом</w:t>
      </w:r>
      <w:r w:rsidR="00F954EA">
        <w:fldChar w:fldCharType="end"/>
      </w:r>
      <w:r w:rsidRPr="00FF2F92">
        <w:rPr>
          <w:szCs w:val="24"/>
          <w:lang w:val="ru-RU"/>
        </w:rPr>
        <w:t xml:space="preserve">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210-ФЗ.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В соответствии с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/12177515/16011"</w:instrText>
      </w:r>
      <w:r w:rsidR="00F954EA">
        <w:fldChar w:fldCharType="separate"/>
      </w:r>
      <w:r w:rsidRPr="00FF2F92">
        <w:rPr>
          <w:szCs w:val="24"/>
          <w:lang w:val="ru-RU"/>
        </w:rPr>
        <w:t>частью 1.1 статьи 16</w:t>
      </w:r>
      <w:r w:rsidR="00F954EA">
        <w:fldChar w:fldCharType="end"/>
      </w:r>
      <w:r w:rsidRPr="00FF2F92">
        <w:rPr>
          <w:szCs w:val="24"/>
          <w:lang w:val="ru-RU"/>
        </w:rPr>
        <w:t xml:space="preserve"> Федерального закона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210-ФЗ для реализации своих функций МФЦ вправе привлекать иные организации.</w:t>
      </w:r>
    </w:p>
    <w:p w:rsidR="009C0E77" w:rsidRPr="00FF2F92" w:rsidRDefault="00AC3578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6.2.</w:t>
      </w:r>
      <w:r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Информирование заявителей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Информирование заявителя МФЦ осуществляется следующими способами: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а)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МФЦ; б) при обращении заявителя в МФЦ лично, по телефону, посредством почтовых отправлений, либо по электронной почте.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изложить обращение в письменной форме (ответ направляется Заявителю</w:t>
      </w:r>
      <w:proofErr w:type="gramEnd"/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в соответствии со способом, указанным в обращении); назначить другое время для консультаций.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9C0E77" w:rsidRPr="00FF2F92" w:rsidRDefault="00AC3578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6.3.</w:t>
      </w:r>
      <w:r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Выдача заявителю результата предоставления государственной (муниципальной) услуги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</w:t>
      </w:r>
      <w:r w:rsidRPr="00FF2F92">
        <w:rPr>
          <w:szCs w:val="24"/>
          <w:lang w:val="ru-RU"/>
        </w:rPr>
        <w:lastRenderedPageBreak/>
        <w:t>заявителю (представителю) способом, согласно заключенному Соглашению о взаимодействии.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6.4.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 определяет статус исполнения заявления заявителя в ГИС;</w:t>
      </w:r>
    </w:p>
    <w:p w:rsidR="009C0E77" w:rsidRPr="00FF2F92" w:rsidRDefault="00C566E7" w:rsidP="00083953">
      <w:pPr>
        <w:pStyle w:val="a3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  <w:r w:rsidRPr="00FF2F92">
        <w:rPr>
          <w:szCs w:val="24"/>
          <w:lang w:val="ru-RU"/>
        </w:rPr>
        <w:t xml:space="preserve"> </w:t>
      </w:r>
      <w:proofErr w:type="gramStart"/>
      <w:r w:rsidRPr="00FF2F92">
        <w:rPr>
          <w:szCs w:val="24"/>
          <w:lang w:val="ru-RU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</w:t>
      </w:r>
      <w:proofErr w:type="spellStart"/>
      <w:r w:rsidRPr="00FF2F92">
        <w:rPr>
          <w:szCs w:val="24"/>
          <w:lang w:val="ru-RU"/>
        </w:rPr>
        <w:t>смс-опросе</w:t>
      </w:r>
      <w:proofErr w:type="spellEnd"/>
      <w:r w:rsidRPr="00FF2F92">
        <w:rPr>
          <w:szCs w:val="24"/>
          <w:lang w:val="ru-RU"/>
        </w:rPr>
        <w:t xml:space="preserve"> для оценки качества предоставленных услуг МФЦ.</w:t>
      </w:r>
      <w:proofErr w:type="gramEnd"/>
    </w:p>
    <w:p w:rsidR="009C0E77" w:rsidRPr="00FF2F92" w:rsidRDefault="009C0E77" w:rsidP="00083953">
      <w:pPr>
        <w:pStyle w:val="a3"/>
        <w:rPr>
          <w:szCs w:val="24"/>
          <w:lang w:val="ru-RU"/>
        </w:rPr>
      </w:pPr>
    </w:p>
    <w:p w:rsidR="001B4015" w:rsidRPr="00FF2F92" w:rsidRDefault="001B4015" w:rsidP="00083953">
      <w:pPr>
        <w:pStyle w:val="a3"/>
        <w:rPr>
          <w:szCs w:val="24"/>
          <w:lang w:val="ru-RU"/>
        </w:rPr>
      </w:pPr>
    </w:p>
    <w:p w:rsidR="001B4015" w:rsidRPr="00FF2F92" w:rsidRDefault="001B4015" w:rsidP="00083953">
      <w:pPr>
        <w:pStyle w:val="a3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285C4D" w:rsidRPr="00FF2F92" w:rsidRDefault="00285C4D" w:rsidP="006074E7">
      <w:pPr>
        <w:pStyle w:val="a3"/>
        <w:ind w:firstLine="0"/>
        <w:jc w:val="right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 xml:space="preserve">Приложение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1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 Административному регламенту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по предоставлению муниципальной услуги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11"/>
        <w:outlineLvl w:val="0"/>
        <w:rPr>
          <w:szCs w:val="24"/>
          <w:lang w:val="ru-RU"/>
        </w:rPr>
      </w:pPr>
      <w:r w:rsidRPr="00FF2F92">
        <w:rPr>
          <w:szCs w:val="24"/>
          <w:lang w:val="ru-RU"/>
        </w:rPr>
        <w:t>Признаки, определяющие вариант предоставления муниципальной услуги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tbl>
      <w:tblPr>
        <w:tblW w:w="9468" w:type="dxa"/>
        <w:tblInd w:w="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2"/>
        <w:gridCol w:w="4058"/>
        <w:gridCol w:w="4508"/>
      </w:tblGrid>
      <w:tr w:rsidR="009C0E77" w:rsidRPr="00FF2F92"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0E77" w:rsidRPr="00FF2F92" w:rsidRDefault="00083953" w:rsidP="006074E7">
            <w:pPr>
              <w:pStyle w:val="a7"/>
              <w:ind w:firstLine="113"/>
              <w:rPr>
                <w:szCs w:val="24"/>
              </w:rPr>
            </w:pPr>
            <w:r w:rsidRPr="00FF2F92">
              <w:rPr>
                <w:szCs w:val="24"/>
              </w:rPr>
              <w:t>№</w:t>
            </w:r>
            <w:r w:rsidR="00C566E7" w:rsidRPr="00FF2F92">
              <w:rPr>
                <w:szCs w:val="24"/>
              </w:rPr>
              <w:t xml:space="preserve"> п/п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680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Наименование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показателя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3"/>
              <w:ind w:firstLine="0"/>
              <w:jc w:val="center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Значения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критерия</w:t>
            </w:r>
            <w:proofErr w:type="spellEnd"/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1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3"/>
              <w:ind w:firstLine="0"/>
              <w:jc w:val="center"/>
              <w:rPr>
                <w:szCs w:val="24"/>
              </w:rPr>
            </w:pPr>
            <w:r w:rsidRPr="00FF2F92">
              <w:rPr>
                <w:szCs w:val="24"/>
              </w:rPr>
              <w:t>2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3"/>
              <w:ind w:firstLine="0"/>
              <w:jc w:val="center"/>
              <w:rPr>
                <w:szCs w:val="24"/>
              </w:rPr>
            </w:pPr>
            <w:r w:rsidRPr="00FF2F92">
              <w:rPr>
                <w:szCs w:val="24"/>
              </w:rPr>
              <w:t>3</w:t>
            </w:r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1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Кто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обращается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за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услугой</w:t>
            </w:r>
            <w:proofErr w:type="spellEnd"/>
            <w:r w:rsidRPr="00FF2F92">
              <w:rPr>
                <w:szCs w:val="24"/>
              </w:rPr>
              <w:t>?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1. </w:t>
            </w:r>
            <w:proofErr w:type="spellStart"/>
            <w:r w:rsidRPr="00FF2F92">
              <w:rPr>
                <w:szCs w:val="24"/>
              </w:rPr>
              <w:t>Заявитель</w:t>
            </w:r>
            <w:proofErr w:type="spellEnd"/>
          </w:p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2. </w:t>
            </w:r>
            <w:proofErr w:type="spellStart"/>
            <w:r w:rsidRPr="00FF2F92">
              <w:rPr>
                <w:szCs w:val="24"/>
              </w:rPr>
              <w:t>Представитель</w:t>
            </w:r>
            <w:proofErr w:type="spellEnd"/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2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  <w:lang w:val="ru-RU"/>
              </w:rPr>
            </w:pPr>
            <w:proofErr w:type="gramStart"/>
            <w:r w:rsidRPr="00FF2F92">
              <w:rPr>
                <w:szCs w:val="24"/>
                <w:lang w:val="ru-RU"/>
              </w:rPr>
              <w:t>Какое</w:t>
            </w:r>
            <w:proofErr w:type="gramEnd"/>
            <w:r w:rsidRPr="00FF2F92">
              <w:rPr>
                <w:szCs w:val="24"/>
                <w:lang w:val="ru-RU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1.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Наличие в семье трех или более детей</w:t>
            </w:r>
          </w:p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2.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3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Фамилия, имя и отчество заявителя изменялись?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1. </w:t>
            </w:r>
            <w:proofErr w:type="spellStart"/>
            <w:r w:rsidRPr="00FF2F92">
              <w:rPr>
                <w:szCs w:val="24"/>
              </w:rPr>
              <w:t>Не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изменялись</w:t>
            </w:r>
            <w:proofErr w:type="spellEnd"/>
          </w:p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2. </w:t>
            </w:r>
            <w:proofErr w:type="spellStart"/>
            <w:r w:rsidRPr="00FF2F92">
              <w:rPr>
                <w:szCs w:val="24"/>
              </w:rPr>
              <w:t>Изменялись</w:t>
            </w:r>
            <w:proofErr w:type="spellEnd"/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4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Выберите, что изменялось у заявителя?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1. </w:t>
            </w:r>
            <w:proofErr w:type="spellStart"/>
            <w:r w:rsidRPr="00FF2F92">
              <w:rPr>
                <w:szCs w:val="24"/>
              </w:rPr>
              <w:t>Фамилия</w:t>
            </w:r>
            <w:proofErr w:type="spellEnd"/>
          </w:p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2. </w:t>
            </w:r>
            <w:proofErr w:type="spellStart"/>
            <w:r w:rsidRPr="00FF2F92">
              <w:rPr>
                <w:szCs w:val="24"/>
              </w:rPr>
              <w:t>Имя</w:t>
            </w:r>
            <w:proofErr w:type="spellEnd"/>
          </w:p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3. </w:t>
            </w:r>
            <w:proofErr w:type="spellStart"/>
            <w:r w:rsidRPr="00FF2F92">
              <w:rPr>
                <w:szCs w:val="24"/>
              </w:rPr>
              <w:t>Отчество</w:t>
            </w:r>
            <w:proofErr w:type="spellEnd"/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5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Укажите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семейное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положение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заявителя</w:t>
            </w:r>
            <w:proofErr w:type="spellEnd"/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1.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В браке</w:t>
            </w:r>
          </w:p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2.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В разводе</w:t>
            </w:r>
          </w:p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3.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Вдова (вдовец)</w:t>
            </w:r>
          </w:p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4.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В браке никогда не состоял (а)</w:t>
            </w:r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6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Где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зарегистрирован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брак</w:t>
            </w:r>
            <w:proofErr w:type="spellEnd"/>
            <w:r w:rsidRPr="00FF2F92">
              <w:rPr>
                <w:szCs w:val="24"/>
              </w:rPr>
              <w:t>?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1.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В Российской Федерации</w:t>
            </w:r>
          </w:p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2.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За пределами Российской Федерации</w:t>
            </w:r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7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Фамилия, имя и отчество супруга (супруги) изменялись?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1. </w:t>
            </w:r>
            <w:proofErr w:type="spellStart"/>
            <w:r w:rsidRPr="00FF2F92">
              <w:rPr>
                <w:szCs w:val="24"/>
              </w:rPr>
              <w:t>Не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изменялись</w:t>
            </w:r>
            <w:proofErr w:type="spellEnd"/>
          </w:p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2. </w:t>
            </w:r>
            <w:proofErr w:type="spellStart"/>
            <w:r w:rsidRPr="00FF2F92">
              <w:rPr>
                <w:szCs w:val="24"/>
              </w:rPr>
              <w:t>Изменялись</w:t>
            </w:r>
            <w:proofErr w:type="spellEnd"/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8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Выберите, что изменялось у супруга?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1. </w:t>
            </w:r>
            <w:proofErr w:type="spellStart"/>
            <w:r w:rsidRPr="00FF2F92">
              <w:rPr>
                <w:szCs w:val="24"/>
              </w:rPr>
              <w:t>Фамилия</w:t>
            </w:r>
            <w:proofErr w:type="spellEnd"/>
          </w:p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2. </w:t>
            </w:r>
            <w:proofErr w:type="spellStart"/>
            <w:r w:rsidRPr="00FF2F92">
              <w:rPr>
                <w:szCs w:val="24"/>
              </w:rPr>
              <w:t>Имя</w:t>
            </w:r>
            <w:proofErr w:type="spellEnd"/>
          </w:p>
          <w:p w:rsidR="009C0E77" w:rsidRPr="00FF2F92" w:rsidRDefault="00C566E7" w:rsidP="006074E7">
            <w:pPr>
              <w:pStyle w:val="a7"/>
              <w:rPr>
                <w:szCs w:val="24"/>
              </w:rPr>
            </w:pPr>
            <w:r w:rsidRPr="00FF2F92">
              <w:rPr>
                <w:szCs w:val="24"/>
              </w:rPr>
              <w:t>3. </w:t>
            </w:r>
            <w:proofErr w:type="spellStart"/>
            <w:r w:rsidRPr="00FF2F92">
              <w:rPr>
                <w:szCs w:val="24"/>
              </w:rPr>
              <w:t>Отчество</w:t>
            </w:r>
            <w:proofErr w:type="spellEnd"/>
          </w:p>
        </w:tc>
      </w:tr>
      <w:tr w:rsidR="009C0E77" w:rsidRPr="00FF2F9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E77" w:rsidRPr="00FF2F92" w:rsidRDefault="00C566E7" w:rsidP="006074E7">
            <w:pPr>
              <w:pStyle w:val="a7"/>
              <w:ind w:firstLine="283"/>
              <w:rPr>
                <w:szCs w:val="24"/>
              </w:rPr>
            </w:pPr>
            <w:r w:rsidRPr="00FF2F92">
              <w:rPr>
                <w:szCs w:val="24"/>
              </w:rPr>
              <w:t>9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ind w:firstLine="113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Где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зарегистрировано</w:t>
            </w:r>
            <w:proofErr w:type="spellEnd"/>
            <w:r w:rsidR="001B4015" w:rsidRPr="00FF2F92">
              <w:rPr>
                <w:szCs w:val="24"/>
                <w:lang w:val="ru-RU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расторжение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брака</w:t>
            </w:r>
            <w:proofErr w:type="spellEnd"/>
            <w:r w:rsidRPr="00FF2F92">
              <w:rPr>
                <w:szCs w:val="24"/>
              </w:rPr>
              <w:t>?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1.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В Российской Федерации</w:t>
            </w:r>
          </w:p>
          <w:p w:rsidR="009C0E77" w:rsidRPr="00FF2F92" w:rsidRDefault="00C566E7" w:rsidP="006074E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2.</w:t>
            </w:r>
            <w:r w:rsidRPr="00FF2F92">
              <w:rPr>
                <w:szCs w:val="24"/>
              </w:rPr>
              <w:t> </w:t>
            </w:r>
            <w:r w:rsidRPr="00FF2F92">
              <w:rPr>
                <w:szCs w:val="24"/>
                <w:lang w:val="ru-RU"/>
              </w:rPr>
              <w:t>За пределами Российской Федерации</w:t>
            </w:r>
          </w:p>
        </w:tc>
      </w:tr>
    </w:tbl>
    <w:p w:rsidR="001B4015" w:rsidRPr="00FF2F92" w:rsidRDefault="001B4015" w:rsidP="006074E7">
      <w:pPr>
        <w:pStyle w:val="a3"/>
        <w:ind w:firstLine="0"/>
        <w:jc w:val="right"/>
        <w:rPr>
          <w:szCs w:val="24"/>
          <w:lang w:val="ru-RU"/>
        </w:rPr>
      </w:pPr>
    </w:p>
    <w:p w:rsidR="001B4015" w:rsidRPr="00FF2F92" w:rsidRDefault="001B4015" w:rsidP="006074E7">
      <w:pPr>
        <w:pStyle w:val="a3"/>
        <w:ind w:firstLine="0"/>
        <w:jc w:val="right"/>
        <w:rPr>
          <w:szCs w:val="24"/>
          <w:lang w:val="ru-RU"/>
        </w:rPr>
      </w:pPr>
    </w:p>
    <w:p w:rsidR="001B4015" w:rsidRPr="00FF2F92" w:rsidRDefault="001B4015" w:rsidP="006074E7">
      <w:pPr>
        <w:pStyle w:val="a3"/>
        <w:ind w:firstLine="0"/>
        <w:jc w:val="right"/>
        <w:rPr>
          <w:szCs w:val="24"/>
          <w:lang w:val="ru-RU"/>
        </w:rPr>
      </w:pPr>
    </w:p>
    <w:p w:rsidR="001B4015" w:rsidRPr="00FF2F92" w:rsidRDefault="001B4015" w:rsidP="006074E7">
      <w:pPr>
        <w:pStyle w:val="a3"/>
        <w:ind w:firstLine="0"/>
        <w:jc w:val="right"/>
        <w:rPr>
          <w:szCs w:val="24"/>
          <w:lang w:val="ru-RU"/>
        </w:rPr>
      </w:pPr>
    </w:p>
    <w:p w:rsidR="00435338" w:rsidRPr="00FF2F92" w:rsidRDefault="00435338" w:rsidP="006074E7">
      <w:pPr>
        <w:pStyle w:val="a3"/>
        <w:ind w:firstLine="0"/>
        <w:jc w:val="right"/>
        <w:rPr>
          <w:szCs w:val="24"/>
          <w:lang w:val="ru-RU"/>
        </w:rPr>
      </w:pPr>
    </w:p>
    <w:p w:rsidR="00435338" w:rsidRPr="00FF2F92" w:rsidRDefault="00435338" w:rsidP="006074E7">
      <w:pPr>
        <w:pStyle w:val="a3"/>
        <w:ind w:firstLine="0"/>
        <w:jc w:val="right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Приложение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2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 Административному регламенту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по предоставлению муниципальной</w:t>
      </w:r>
      <w:r w:rsidR="001B4015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услуги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31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Форма решения о постановке на учет гражданина в целях бесплатного предоставления земельного участка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68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>РЕШЕНИЕ (ПОСТАНОВЛЕНИЕ)</w:t>
      </w:r>
    </w:p>
    <w:p w:rsidR="009C0E77" w:rsidRPr="00FF2F92" w:rsidRDefault="00C566E7" w:rsidP="006074E7">
      <w:pPr>
        <w:pStyle w:val="a3"/>
        <w:ind w:firstLine="68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Дата выдачи____________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>___________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31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О постановке на учет в качестве лиц, имеющих право на предоставление земельного участка в собственность, бесплатно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В соответствии с Законом субъекта Российской Федерации </w:t>
      </w:r>
      <w:proofErr w:type="gramStart"/>
      <w:r w:rsidRPr="00FF2F92">
        <w:rPr>
          <w:szCs w:val="24"/>
          <w:lang w:val="ru-RU"/>
        </w:rPr>
        <w:t>от</w:t>
      </w:r>
      <w:proofErr w:type="gramEnd"/>
      <w:r w:rsidRPr="00FF2F92">
        <w:rPr>
          <w:szCs w:val="24"/>
          <w:lang w:val="ru-RU"/>
        </w:rPr>
        <w:t xml:space="preserve"> _____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_____, </w:t>
      </w:r>
      <w:proofErr w:type="gramStart"/>
      <w:r w:rsidRPr="00FF2F92">
        <w:rPr>
          <w:szCs w:val="24"/>
          <w:lang w:val="ru-RU"/>
        </w:rPr>
        <w:t>Федеральным</w:t>
      </w:r>
      <w:proofErr w:type="gramEnd"/>
      <w:r w:rsidRPr="00FF2F92">
        <w:rPr>
          <w:szCs w:val="24"/>
          <w:lang w:val="ru-RU"/>
        </w:rPr>
        <w:t xml:space="preserve"> законом от _____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_____ по результатам рассмотрения запроса от __________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__________ принято решение об учете гражданина: ___________________________</w:t>
      </w:r>
      <w:r w:rsidR="001B4015" w:rsidRPr="00FF2F92">
        <w:rPr>
          <w:szCs w:val="24"/>
          <w:lang w:val="ru-RU"/>
        </w:rPr>
        <w:t xml:space="preserve"> </w:t>
      </w:r>
      <w:r w:rsidRPr="00FF2F92">
        <w:rPr>
          <w:szCs w:val="24"/>
          <w:lang w:val="ru-RU"/>
        </w:rPr>
        <w:t>в целях бесплатного предоставления земельного участка в собственность.</w:t>
      </w: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Номер очереди: ______________.</w:t>
      </w: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Дополнительная информация: ______________.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Сведения о сертификате электронной подписи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1B4015" w:rsidRPr="00FF2F92" w:rsidRDefault="001B4015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Приложение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3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 Административному регламенту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по предоставлению муниципальной услуги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31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Форма решения об отказе в предоставлении услуги</w:t>
      </w:r>
    </w:p>
    <w:p w:rsidR="009C0E77" w:rsidRPr="00FF2F92" w:rsidRDefault="00C566E7" w:rsidP="006074E7">
      <w:pPr>
        <w:pStyle w:val="a3"/>
        <w:ind w:firstLine="68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____________________________________________________</w:t>
      </w:r>
    </w:p>
    <w:p w:rsidR="009C0E77" w:rsidRPr="00FF2F92" w:rsidRDefault="00C566E7" w:rsidP="006074E7">
      <w:pPr>
        <w:pStyle w:val="a3"/>
        <w:ind w:firstLine="0"/>
        <w:jc w:val="center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(наименование уполномоченного органа местного самоуправления)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Кому: _________________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Контактные данные: ____</w:t>
      </w:r>
    </w:p>
    <w:p w:rsidR="001B4015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_______________________ </w:t>
      </w:r>
    </w:p>
    <w:p w:rsidR="001B4015" w:rsidRPr="00FF2F92" w:rsidRDefault="001B4015" w:rsidP="006074E7">
      <w:pPr>
        <w:pStyle w:val="a3"/>
        <w:ind w:firstLine="680"/>
        <w:jc w:val="center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680"/>
        <w:jc w:val="center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РЕШЕНИЕ</w:t>
      </w:r>
    </w:p>
    <w:p w:rsidR="009C0E77" w:rsidRPr="00FF2F92" w:rsidRDefault="00C566E7" w:rsidP="006074E7">
      <w:pPr>
        <w:pStyle w:val="a3"/>
        <w:ind w:firstLine="680"/>
        <w:jc w:val="center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об отказе в предоставлении услуги</w:t>
      </w:r>
    </w:p>
    <w:p w:rsidR="009C0E77" w:rsidRPr="00FF2F92" w:rsidRDefault="00083953" w:rsidP="006074E7">
      <w:pPr>
        <w:pStyle w:val="a3"/>
        <w:ind w:firstLine="68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>№</w:t>
      </w:r>
      <w:r w:rsidR="00C566E7" w:rsidRPr="00FF2F92">
        <w:rPr>
          <w:szCs w:val="24"/>
          <w:lang w:val="ru-RU"/>
        </w:rPr>
        <w:t xml:space="preserve"> __________ от ____________</w:t>
      </w:r>
    </w:p>
    <w:p w:rsidR="009C0E77" w:rsidRPr="00FF2F92" w:rsidRDefault="009C0E77" w:rsidP="006074E7">
      <w:pPr>
        <w:pStyle w:val="31"/>
        <w:jc w:val="both"/>
        <w:outlineLvl w:val="2"/>
        <w:rPr>
          <w:szCs w:val="24"/>
          <w:lang w:val="ru-RU"/>
        </w:rPr>
      </w:pPr>
    </w:p>
    <w:p w:rsidR="009C0E77" w:rsidRPr="00FF2F92" w:rsidRDefault="00C566E7" w:rsidP="006074E7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По результатам рассмотрения заявления о предоставлении услуги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от ___________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</w:t>
      </w:r>
      <w:proofErr w:type="spellStart"/>
      <w:r w:rsidRPr="00FF2F92">
        <w:rPr>
          <w:szCs w:val="24"/>
          <w:lang w:val="ru-RU"/>
        </w:rPr>
        <w:t>______________и</w:t>
      </w:r>
      <w:proofErr w:type="spellEnd"/>
      <w:r w:rsidRPr="00FF2F92">
        <w:rPr>
          <w:szCs w:val="24"/>
          <w:lang w:val="ru-RU"/>
        </w:rPr>
        <w:t xml:space="preserve">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1B4015" w:rsidRPr="00FF2F92" w:rsidRDefault="001B4015" w:rsidP="006074E7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________________     _____________________      ______________________ </w:t>
      </w:r>
    </w:p>
    <w:p w:rsidR="001B4015" w:rsidRPr="00FF2F92" w:rsidRDefault="001B4015" w:rsidP="006074E7">
      <w:pPr>
        <w:pStyle w:val="a7"/>
        <w:jc w:val="both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 xml:space="preserve">         № пункта  АР                           Наименование основания для отказа                     Разъяснение причин отказа</w:t>
      </w:r>
    </w:p>
    <w:p w:rsidR="001B4015" w:rsidRPr="00FF2F92" w:rsidRDefault="001B4015" w:rsidP="006074E7">
      <w:pPr>
        <w:pStyle w:val="a7"/>
        <w:jc w:val="both"/>
        <w:rPr>
          <w:szCs w:val="24"/>
          <w:lang w:val="ru-RU"/>
        </w:rPr>
      </w:pPr>
    </w:p>
    <w:p w:rsidR="009C0E77" w:rsidRPr="00FF2F92" w:rsidRDefault="00C566E7" w:rsidP="006074E7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>Дополнительно информируем: ______________________________________.</w:t>
      </w:r>
    </w:p>
    <w:p w:rsidR="001B4015" w:rsidRPr="00FF2F92" w:rsidRDefault="001B4015" w:rsidP="006074E7">
      <w:pPr>
        <w:pStyle w:val="a7"/>
        <w:jc w:val="both"/>
        <w:rPr>
          <w:szCs w:val="24"/>
          <w:lang w:val="ru-RU"/>
        </w:rPr>
      </w:pPr>
    </w:p>
    <w:p w:rsidR="009C0E77" w:rsidRPr="00FF2F92" w:rsidRDefault="00C566E7" w:rsidP="006074E7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Вы вправе повторно обратиться </w:t>
      </w:r>
      <w:r w:rsidRPr="00FF2F92">
        <w:rPr>
          <w:szCs w:val="24"/>
        </w:rPr>
        <w:t>c</w:t>
      </w:r>
      <w:r w:rsidRPr="00FF2F92">
        <w:rPr>
          <w:szCs w:val="24"/>
          <w:lang w:val="ru-RU"/>
        </w:rPr>
        <w:t xml:space="preserve"> заявлением о предоставлении услуги после устранения указанных нарушений.</w:t>
      </w:r>
    </w:p>
    <w:p w:rsidR="009C0E77" w:rsidRPr="00FF2F92" w:rsidRDefault="00C566E7" w:rsidP="006074E7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FF2F92">
        <w:rPr>
          <w:szCs w:val="24"/>
          <w:lang w:val="ru-RU"/>
        </w:rPr>
        <w:t>в</w:t>
      </w:r>
      <w:proofErr w:type="gramEnd"/>
      <w:r w:rsidRPr="00FF2F92">
        <w:rPr>
          <w:szCs w:val="24"/>
          <w:lang w:val="ru-RU"/>
        </w:rPr>
        <w:t xml:space="preserve"> </w:t>
      </w:r>
      <w:r w:rsidR="000B781E" w:rsidRPr="00FF2F92">
        <w:rPr>
          <w:szCs w:val="24"/>
          <w:lang w:val="ru-RU"/>
        </w:rPr>
        <w:t>«</w:t>
      </w:r>
      <w:proofErr w:type="gramStart"/>
      <w:r w:rsidRPr="00FF2F92">
        <w:rPr>
          <w:szCs w:val="24"/>
          <w:lang w:val="ru-RU"/>
        </w:rPr>
        <w:t>Постановка</w:t>
      </w:r>
      <w:proofErr w:type="gramEnd"/>
      <w:r w:rsidRPr="00FF2F92">
        <w:rPr>
          <w:szCs w:val="24"/>
          <w:lang w:val="ru-RU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>, а также в судебном порядке.</w:t>
      </w:r>
    </w:p>
    <w:p w:rsidR="001B4015" w:rsidRPr="00FF2F92" w:rsidRDefault="001B4015" w:rsidP="006074E7">
      <w:pPr>
        <w:pStyle w:val="a7"/>
        <w:rPr>
          <w:szCs w:val="24"/>
          <w:lang w:val="ru-RU"/>
        </w:rPr>
      </w:pPr>
    </w:p>
    <w:p w:rsidR="001B4015" w:rsidRPr="00FF2F92" w:rsidRDefault="001B4015" w:rsidP="006074E7">
      <w:pPr>
        <w:pStyle w:val="a7"/>
        <w:rPr>
          <w:szCs w:val="24"/>
          <w:lang w:val="ru-RU"/>
        </w:rPr>
      </w:pPr>
    </w:p>
    <w:p w:rsidR="001B4015" w:rsidRPr="00FF2F92" w:rsidRDefault="001B4015" w:rsidP="006074E7">
      <w:pPr>
        <w:pStyle w:val="a7"/>
        <w:rPr>
          <w:szCs w:val="24"/>
          <w:lang w:val="ru-RU"/>
        </w:rPr>
      </w:pPr>
    </w:p>
    <w:p w:rsidR="00AC3578" w:rsidRPr="00FF2F92" w:rsidRDefault="00AC3578" w:rsidP="006074E7">
      <w:pPr>
        <w:pStyle w:val="a7"/>
        <w:rPr>
          <w:szCs w:val="24"/>
          <w:lang w:val="ru-RU"/>
        </w:rPr>
      </w:pPr>
    </w:p>
    <w:p w:rsidR="00AC3578" w:rsidRPr="00FF2F92" w:rsidRDefault="00AC3578" w:rsidP="006074E7">
      <w:pPr>
        <w:pStyle w:val="a7"/>
        <w:rPr>
          <w:szCs w:val="24"/>
          <w:lang w:val="ru-RU"/>
        </w:rPr>
      </w:pPr>
    </w:p>
    <w:p w:rsidR="001B4015" w:rsidRPr="00FF2F92" w:rsidRDefault="001B4015" w:rsidP="006074E7">
      <w:pPr>
        <w:pStyle w:val="a7"/>
        <w:rPr>
          <w:szCs w:val="24"/>
          <w:lang w:val="ru-RU"/>
        </w:rPr>
      </w:pPr>
    </w:p>
    <w:p w:rsidR="001B4015" w:rsidRPr="00FF2F92" w:rsidRDefault="001B4015" w:rsidP="006074E7">
      <w:pPr>
        <w:pStyle w:val="a7"/>
        <w:rPr>
          <w:szCs w:val="24"/>
          <w:lang w:val="ru-RU"/>
        </w:rPr>
      </w:pPr>
    </w:p>
    <w:p w:rsidR="001B4015" w:rsidRPr="00FF2F92" w:rsidRDefault="001B4015" w:rsidP="006074E7">
      <w:pPr>
        <w:pStyle w:val="a7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Приложение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4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 Административному регламенту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по предоставлению муниципальной услуги</w:t>
      </w:r>
    </w:p>
    <w:p w:rsidR="009C0E77" w:rsidRPr="00FF2F92" w:rsidRDefault="00C566E7" w:rsidP="006074E7">
      <w:pPr>
        <w:pStyle w:val="31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Форма заявления о предоставлении услуги</w:t>
      </w:r>
    </w:p>
    <w:p w:rsidR="009C0E77" w:rsidRPr="00FF2F92" w:rsidRDefault="00C566E7" w:rsidP="006074E7">
      <w:pPr>
        <w:pStyle w:val="a3"/>
        <w:ind w:firstLine="68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>кому: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(наименование уполномоченного органа)</w:t>
      </w:r>
    </w:p>
    <w:p w:rsidR="009C0E77" w:rsidRPr="00FF2F92" w:rsidRDefault="00C566E7" w:rsidP="006074E7">
      <w:pPr>
        <w:pStyle w:val="a3"/>
        <w:ind w:firstLine="85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>от кого: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</w:t>
      </w:r>
    </w:p>
    <w:p w:rsidR="009C0E77" w:rsidRPr="00FF2F92" w:rsidRDefault="00745FFB" w:rsidP="00745FFB">
      <w:pPr>
        <w:pStyle w:val="a3"/>
        <w:ind w:firstLine="5046"/>
        <w:jc w:val="right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 xml:space="preserve"> </w:t>
      </w:r>
      <w:proofErr w:type="gramStart"/>
      <w:r w:rsidR="00C566E7" w:rsidRPr="00FF2F92">
        <w:rPr>
          <w:szCs w:val="24"/>
          <w:vertAlign w:val="superscript"/>
          <w:lang w:val="ru-RU"/>
        </w:rPr>
        <w:t xml:space="preserve">(фамилия, имя, отчество (последнее - при наличии), данные документа, удостоверяющего личность, контактный </w:t>
      </w:r>
      <w:r w:rsidR="00B70DE5" w:rsidRPr="00FF2F92">
        <w:rPr>
          <w:szCs w:val="24"/>
          <w:vertAlign w:val="superscript"/>
          <w:lang w:val="ru-RU"/>
        </w:rPr>
        <w:t>телефон, адрес</w:t>
      </w:r>
      <w:r w:rsidR="00C566E7" w:rsidRPr="00FF2F92">
        <w:rPr>
          <w:szCs w:val="24"/>
          <w:vertAlign w:val="superscript"/>
          <w:lang w:val="ru-RU"/>
        </w:rPr>
        <w:t xml:space="preserve"> электронной почты, адрес регистрации, адрес</w:t>
      </w:r>
      <w:r w:rsidRPr="00FF2F92">
        <w:rPr>
          <w:szCs w:val="24"/>
          <w:vertAlign w:val="superscript"/>
          <w:lang w:val="ru-RU"/>
        </w:rPr>
        <w:t xml:space="preserve"> </w:t>
      </w:r>
      <w:r w:rsidR="00C566E7" w:rsidRPr="00FF2F92">
        <w:rPr>
          <w:szCs w:val="24"/>
          <w:vertAlign w:val="superscript"/>
          <w:lang w:val="ru-RU"/>
        </w:rPr>
        <w:t>фактического проживания уполномоченного лица)</w:t>
      </w:r>
      <w:proofErr w:type="gramEnd"/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________________________________________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(данные представителя заявителя)</w:t>
      </w:r>
    </w:p>
    <w:p w:rsidR="009C0E77" w:rsidRPr="00FF2F92" w:rsidRDefault="00C566E7" w:rsidP="006074E7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Заявление</w:t>
      </w:r>
    </w:p>
    <w:p w:rsidR="009C0E77" w:rsidRPr="00FF2F92" w:rsidRDefault="00C566E7" w:rsidP="006074E7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1B4015" w:rsidRPr="00FF2F92" w:rsidRDefault="001B4015" w:rsidP="006074E7">
      <w:pPr>
        <w:pStyle w:val="a3"/>
        <w:ind w:firstLine="0"/>
        <w:jc w:val="center"/>
        <w:rPr>
          <w:szCs w:val="24"/>
          <w:lang w:val="ru-RU"/>
        </w:rPr>
      </w:pPr>
    </w:p>
    <w:p w:rsidR="001B4015" w:rsidRPr="00FF2F92" w:rsidRDefault="00C566E7" w:rsidP="006074E7">
      <w:pPr>
        <w:pStyle w:val="a3"/>
        <w:ind w:firstLine="0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В соответствии с Законом Курской области </w:t>
      </w:r>
      <w:proofErr w:type="gramStart"/>
      <w:r w:rsidRPr="00FF2F92">
        <w:rPr>
          <w:szCs w:val="24"/>
          <w:lang w:val="ru-RU"/>
        </w:rPr>
        <w:t>от</w:t>
      </w:r>
      <w:proofErr w:type="gramEnd"/>
      <w:r w:rsidRPr="00FF2F92">
        <w:rPr>
          <w:szCs w:val="24"/>
          <w:lang w:val="ru-RU"/>
        </w:rPr>
        <w:t xml:space="preserve"> _____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_____, </w:t>
      </w:r>
      <w:proofErr w:type="gramStart"/>
      <w:r w:rsidRPr="00FF2F92">
        <w:rPr>
          <w:szCs w:val="24"/>
          <w:lang w:val="ru-RU"/>
        </w:rPr>
        <w:t>Федеральным</w:t>
      </w:r>
      <w:proofErr w:type="gramEnd"/>
      <w:r w:rsidRPr="00FF2F92">
        <w:rPr>
          <w:szCs w:val="24"/>
          <w:lang w:val="ru-RU"/>
        </w:rPr>
        <w:t xml:space="preserve"> законом от _____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_____ прошу поставить меня на учет в целях бесплатного пр</w:t>
      </w:r>
      <w:r w:rsidR="00EC6372" w:rsidRPr="00FF2F92">
        <w:rPr>
          <w:szCs w:val="24"/>
          <w:lang w:val="ru-RU"/>
        </w:rPr>
        <w:t>едоставления земельного участка.</w:t>
      </w:r>
    </w:p>
    <w:p w:rsidR="001B4015" w:rsidRPr="00FF2F92" w:rsidRDefault="001B4015" w:rsidP="006074E7">
      <w:pPr>
        <w:pStyle w:val="a3"/>
        <w:ind w:firstLine="0"/>
        <w:jc w:val="left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0"/>
        <w:jc w:val="left"/>
        <w:rPr>
          <w:szCs w:val="24"/>
          <w:lang w:val="ru-RU"/>
        </w:rPr>
      </w:pPr>
      <w:r w:rsidRPr="00FF2F92">
        <w:rPr>
          <w:szCs w:val="24"/>
          <w:lang w:val="ru-RU"/>
        </w:rPr>
        <w:t>Приложение:</w:t>
      </w: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_________________________________________________________________</w:t>
      </w:r>
    </w:p>
    <w:p w:rsidR="009C0E77" w:rsidRPr="00FF2F92" w:rsidRDefault="00C566E7" w:rsidP="006074E7">
      <w:pPr>
        <w:pStyle w:val="a3"/>
        <w:ind w:firstLine="0"/>
        <w:jc w:val="center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lastRenderedPageBreak/>
        <w:t>(документы, которые представил заявитель)</w:t>
      </w: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________________ _____________________________________</w:t>
      </w:r>
      <w:r w:rsidR="00745FFB" w:rsidRPr="00FF2F92">
        <w:rPr>
          <w:szCs w:val="24"/>
          <w:lang w:val="ru-RU"/>
        </w:rPr>
        <w:t>_________</w:t>
      </w:r>
      <w:r w:rsidRPr="00FF2F92">
        <w:rPr>
          <w:szCs w:val="24"/>
          <w:lang w:val="ru-RU"/>
        </w:rPr>
        <w:t>__</w:t>
      </w:r>
    </w:p>
    <w:p w:rsidR="009C0E77" w:rsidRPr="00FF2F92" w:rsidRDefault="00C566E7" w:rsidP="006074E7">
      <w:pPr>
        <w:pStyle w:val="a7"/>
        <w:jc w:val="center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(подпись) (фамилия и инициалы заявителя)</w:t>
      </w:r>
    </w:p>
    <w:p w:rsidR="009C0E77" w:rsidRPr="00FF2F92" w:rsidRDefault="00C566E7" w:rsidP="00745FFB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>Дата ________</w:t>
      </w:r>
    </w:p>
    <w:p w:rsidR="009C0E77" w:rsidRPr="00FF2F92" w:rsidRDefault="009C0E77" w:rsidP="00745FFB">
      <w:pPr>
        <w:pStyle w:val="a3"/>
        <w:rPr>
          <w:szCs w:val="24"/>
          <w:lang w:val="ru-RU"/>
        </w:rPr>
      </w:pPr>
    </w:p>
    <w:p w:rsidR="00745FFB" w:rsidRPr="00FF2F92" w:rsidRDefault="00745FFB" w:rsidP="00745FFB">
      <w:pPr>
        <w:pStyle w:val="a7"/>
        <w:jc w:val="both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FF2F92">
        <w:rPr>
          <w:szCs w:val="24"/>
          <w:lang w:val="ru-RU"/>
        </w:rPr>
        <w:t xml:space="preserve"> муниципальной услуги ______________________________________.</w:t>
      </w:r>
    </w:p>
    <w:p w:rsidR="00745FFB" w:rsidRPr="00FF2F92" w:rsidRDefault="00745FFB" w:rsidP="00745FFB">
      <w:pPr>
        <w:pStyle w:val="a3"/>
        <w:rPr>
          <w:szCs w:val="24"/>
          <w:lang w:val="ru-RU"/>
        </w:rPr>
      </w:pPr>
    </w:p>
    <w:p w:rsidR="00745FFB" w:rsidRPr="00FF2F92" w:rsidRDefault="00745FFB" w:rsidP="00745FFB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Достоверность и полноту сведений </w:t>
      </w:r>
      <w:r w:rsidR="008A412F" w:rsidRPr="00FF2F92">
        <w:rPr>
          <w:szCs w:val="24"/>
          <w:lang w:val="ru-RU"/>
        </w:rPr>
        <w:t>подтверждаю _</w:t>
      </w:r>
      <w:r w:rsidRPr="00FF2F92">
        <w:rPr>
          <w:szCs w:val="24"/>
          <w:lang w:val="ru-RU"/>
        </w:rPr>
        <w:t xml:space="preserve">_____________. </w:t>
      </w:r>
    </w:p>
    <w:p w:rsidR="00745FFB" w:rsidRPr="00FF2F92" w:rsidRDefault="00745FFB" w:rsidP="00745FFB">
      <w:pPr>
        <w:pStyle w:val="a3"/>
        <w:rPr>
          <w:szCs w:val="24"/>
          <w:lang w:val="ru-RU"/>
        </w:rPr>
      </w:pPr>
    </w:p>
    <w:p w:rsidR="00D20790" w:rsidRPr="00FF2F92" w:rsidRDefault="00D20790" w:rsidP="006074E7">
      <w:pPr>
        <w:pStyle w:val="a3"/>
        <w:ind w:firstLine="0"/>
        <w:jc w:val="right"/>
        <w:rPr>
          <w:szCs w:val="24"/>
          <w:lang w:val="ru-RU"/>
        </w:rPr>
        <w:sectPr w:rsidR="00D20790" w:rsidRPr="00FF2F92" w:rsidSect="00C40A1F">
          <w:headerReference w:type="default" r:id="rId7"/>
          <w:footerReference w:type="default" r:id="rId8"/>
          <w:pgSz w:w="11906" w:h="16838"/>
          <w:pgMar w:top="1134" w:right="1247" w:bottom="1134" w:left="1531" w:header="720" w:footer="720" w:gutter="0"/>
          <w:cols w:space="720"/>
          <w:titlePg/>
          <w:docGrid w:linePitch="326"/>
        </w:sectPr>
      </w:pP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 xml:space="preserve">Приложение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5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 Административному регламенту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по предоставлению муниципальной услуги</w:t>
      </w:r>
    </w:p>
    <w:p w:rsidR="00083953" w:rsidRPr="00FF2F92" w:rsidRDefault="00083953" w:rsidP="00F37B41">
      <w:pPr>
        <w:jc w:val="center"/>
        <w:rPr>
          <w:b/>
          <w:szCs w:val="24"/>
        </w:rPr>
      </w:pPr>
    </w:p>
    <w:p w:rsidR="00F37B41" w:rsidRPr="00FF2F92" w:rsidRDefault="00F37B41" w:rsidP="00F37B41">
      <w:pPr>
        <w:jc w:val="center"/>
        <w:rPr>
          <w:b/>
          <w:szCs w:val="24"/>
        </w:rPr>
      </w:pPr>
      <w:r w:rsidRPr="00FF2F92">
        <w:rPr>
          <w:b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F37B41" w:rsidRPr="00FF2F92" w:rsidRDefault="00F37B41" w:rsidP="00F37B41">
      <w:pPr>
        <w:rPr>
          <w:szCs w:val="24"/>
        </w:rPr>
      </w:pPr>
    </w:p>
    <w:tbl>
      <w:tblPr>
        <w:tblStyle w:val="af4"/>
        <w:tblW w:w="0" w:type="auto"/>
        <w:tblLook w:val="01E0"/>
      </w:tblPr>
      <w:tblGrid>
        <w:gridCol w:w="1269"/>
        <w:gridCol w:w="1258"/>
        <w:gridCol w:w="1373"/>
        <w:gridCol w:w="1222"/>
        <w:gridCol w:w="1300"/>
        <w:gridCol w:w="1429"/>
        <w:gridCol w:w="1493"/>
      </w:tblGrid>
      <w:tr w:rsidR="00F37B41" w:rsidRPr="00FF2F92" w:rsidTr="0000108B">
        <w:tc>
          <w:tcPr>
            <w:tcW w:w="126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действия/</w:t>
            </w:r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используем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информационная система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способ фиксации</w:t>
            </w:r>
          </w:p>
        </w:tc>
      </w:tr>
      <w:tr w:rsidR="00F37B41" w:rsidRPr="00FF2F92" w:rsidTr="0000108B">
        <w:tc>
          <w:tcPr>
            <w:tcW w:w="126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7B41" w:rsidRPr="00FF2F92" w:rsidTr="0000108B">
        <w:tc>
          <w:tcPr>
            <w:tcW w:w="9344" w:type="dxa"/>
            <w:gridSpan w:val="7"/>
          </w:tcPr>
          <w:p w:rsidR="00F37B41" w:rsidRPr="00FF2F92" w:rsidRDefault="00F37B41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t>1.Проверка документов и регистрация заявления</w:t>
            </w:r>
          </w:p>
        </w:tc>
      </w:tr>
      <w:tr w:rsidR="0000108B" w:rsidRPr="00FF2F92" w:rsidTr="0000108B">
        <w:tc>
          <w:tcPr>
            <w:tcW w:w="1269" w:type="dxa"/>
            <w:vMerge w:val="restart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Поступление</w:t>
            </w:r>
          </w:p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Заявления и Документов для предоставления муниципальной Услуги </w:t>
            </w:r>
          </w:p>
        </w:tc>
        <w:tc>
          <w:tcPr>
            <w:tcW w:w="1258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</w:t>
            </w:r>
          </w:p>
        </w:tc>
        <w:tc>
          <w:tcPr>
            <w:tcW w:w="1373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1рабочий день</w:t>
            </w:r>
          </w:p>
        </w:tc>
        <w:tc>
          <w:tcPr>
            <w:tcW w:w="1222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Ответственное должностное лицо Администрации </w:t>
            </w:r>
          </w:p>
        </w:tc>
        <w:tc>
          <w:tcPr>
            <w:tcW w:w="1300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 поселка Золотухино</w:t>
            </w:r>
          </w:p>
        </w:tc>
        <w:tc>
          <w:tcPr>
            <w:tcW w:w="1429" w:type="dxa"/>
          </w:tcPr>
          <w:p w:rsidR="0000108B" w:rsidRPr="00FF2F92" w:rsidRDefault="0000108B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t>обращение заявителя за получением муниципальной услуги</w:t>
            </w:r>
          </w:p>
        </w:tc>
        <w:tc>
          <w:tcPr>
            <w:tcW w:w="1493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00108B" w:rsidRPr="00FF2F92" w:rsidTr="0000108B">
        <w:trPr>
          <w:trHeight w:val="3570"/>
        </w:trPr>
        <w:tc>
          <w:tcPr>
            <w:tcW w:w="1269" w:type="dxa"/>
            <w:vMerge/>
          </w:tcPr>
          <w:p w:rsidR="0000108B" w:rsidRPr="00FF2F92" w:rsidRDefault="0000108B" w:rsidP="00EC452E">
            <w:pPr>
              <w:rPr>
                <w:szCs w:val="24"/>
              </w:rPr>
            </w:pPr>
          </w:p>
        </w:tc>
        <w:tc>
          <w:tcPr>
            <w:tcW w:w="1258" w:type="dxa"/>
          </w:tcPr>
          <w:p w:rsidR="0000108B" w:rsidRPr="00FF2F92" w:rsidRDefault="0000108B" w:rsidP="0000108B">
            <w:pPr>
              <w:pStyle w:val="af3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документов, регистрация заявления</w:t>
            </w:r>
          </w:p>
        </w:tc>
        <w:tc>
          <w:tcPr>
            <w:tcW w:w="1373" w:type="dxa"/>
          </w:tcPr>
          <w:p w:rsidR="0000108B" w:rsidRPr="00FF2F92" w:rsidRDefault="0000108B" w:rsidP="00EC452E">
            <w:pPr>
              <w:rPr>
                <w:szCs w:val="24"/>
              </w:rPr>
            </w:pPr>
          </w:p>
          <w:p w:rsidR="0000108B" w:rsidRPr="00FF2F92" w:rsidRDefault="0000108B" w:rsidP="00EC452E">
            <w:pPr>
              <w:rPr>
                <w:szCs w:val="24"/>
              </w:rPr>
            </w:pPr>
          </w:p>
        </w:tc>
        <w:tc>
          <w:tcPr>
            <w:tcW w:w="1222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Ответственное должностное лицо Администрации</w:t>
            </w:r>
          </w:p>
        </w:tc>
        <w:tc>
          <w:tcPr>
            <w:tcW w:w="1300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 поселка Золотухино</w:t>
            </w:r>
          </w:p>
        </w:tc>
        <w:tc>
          <w:tcPr>
            <w:tcW w:w="1429" w:type="dxa"/>
          </w:tcPr>
          <w:p w:rsidR="0000108B" w:rsidRPr="00FF2F92" w:rsidRDefault="0000108B" w:rsidP="00EC452E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00108B" w:rsidRPr="00FF2F92" w:rsidRDefault="0000108B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Направленное заявителю электронное сообщение о приеме заявления к рассмотрению </w:t>
            </w:r>
          </w:p>
        </w:tc>
      </w:tr>
      <w:tr w:rsidR="0000108B" w:rsidRPr="00FF2F92" w:rsidTr="0000108B">
        <w:trPr>
          <w:trHeight w:val="285"/>
        </w:trPr>
        <w:tc>
          <w:tcPr>
            <w:tcW w:w="1269" w:type="dxa"/>
            <w:vMerge/>
          </w:tcPr>
          <w:p w:rsidR="0000108B" w:rsidRPr="00FF2F92" w:rsidRDefault="0000108B" w:rsidP="00EC452E">
            <w:pPr>
              <w:rPr>
                <w:szCs w:val="24"/>
              </w:rPr>
            </w:pPr>
          </w:p>
        </w:tc>
        <w:tc>
          <w:tcPr>
            <w:tcW w:w="1258" w:type="dxa"/>
          </w:tcPr>
          <w:p w:rsidR="0000108B" w:rsidRPr="00FF2F92" w:rsidRDefault="0000108B" w:rsidP="0000108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В сл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у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чае н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в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ления н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2F92">
              <w:rPr>
                <w:rFonts w:ascii="Times New Roman" w:hAnsi="Times New Roman"/>
                <w:sz w:val="24"/>
                <w:szCs w:val="24"/>
              </w:rPr>
              <w:lastRenderedPageBreak/>
              <w:t>обход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мых д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кументов, формир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вание уведо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м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ления об отказе в приеме</w:t>
            </w:r>
          </w:p>
          <w:p w:rsidR="0000108B" w:rsidRPr="00FF2F92" w:rsidRDefault="0000108B" w:rsidP="0000108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у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ментов, с указан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ем пр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чин отк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FF2F92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373" w:type="dxa"/>
          </w:tcPr>
          <w:p w:rsidR="0000108B" w:rsidRPr="00FF2F92" w:rsidRDefault="0000108B" w:rsidP="00EC452E">
            <w:pPr>
              <w:rPr>
                <w:szCs w:val="24"/>
              </w:rPr>
            </w:pPr>
          </w:p>
        </w:tc>
        <w:tc>
          <w:tcPr>
            <w:tcW w:w="1222" w:type="dxa"/>
          </w:tcPr>
          <w:p w:rsidR="0000108B" w:rsidRPr="00FF2F92" w:rsidRDefault="0000108B" w:rsidP="00EC452E">
            <w:pPr>
              <w:pStyle w:val="af3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0108B" w:rsidRPr="00FF2F92" w:rsidRDefault="0000108B" w:rsidP="00EC452E">
            <w:pPr>
              <w:pStyle w:val="af3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108B" w:rsidRPr="00FF2F92" w:rsidRDefault="0000108B" w:rsidP="00EC452E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00108B" w:rsidRPr="00FF2F92" w:rsidRDefault="0000108B" w:rsidP="0000108B">
            <w:pPr>
              <w:pStyle w:val="af3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Направленное заявителю электронное </w:t>
            </w:r>
            <w:r w:rsidRPr="00FF2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</w:t>
            </w:r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отказа</w:t>
            </w:r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в приеме заявления к рассмотрению</w:t>
            </w:r>
          </w:p>
        </w:tc>
      </w:tr>
      <w:tr w:rsidR="00F37B41" w:rsidRPr="00FF2F92" w:rsidTr="0000108B">
        <w:tc>
          <w:tcPr>
            <w:tcW w:w="9344" w:type="dxa"/>
            <w:gridSpan w:val="7"/>
          </w:tcPr>
          <w:p w:rsidR="00F37B41" w:rsidRPr="00FF2F92" w:rsidRDefault="00F37B41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lastRenderedPageBreak/>
              <w:t>2.Получение сведений посредством СМЭВ</w:t>
            </w:r>
          </w:p>
        </w:tc>
      </w:tr>
      <w:tr w:rsidR="00F37B41" w:rsidRPr="00FF2F92" w:rsidTr="0000108B">
        <w:tc>
          <w:tcPr>
            <w:tcW w:w="1269" w:type="dxa"/>
            <w:vMerge w:val="restart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непредставление заявителем по собственной инициативе документов согласно пп.2.6.11</w:t>
            </w: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Ответственное должностное лицо Администрации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 /ГИС/СМЭВ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>аходящихся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в распоряжении государственных органов (организаций)</w:t>
            </w: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в том числе с использованием СМЭВ</w:t>
            </w:r>
          </w:p>
        </w:tc>
      </w:tr>
      <w:tr w:rsidR="00F37B41" w:rsidRPr="00FF2F92" w:rsidTr="0000108B">
        <w:tc>
          <w:tcPr>
            <w:tcW w:w="1269" w:type="dxa"/>
            <w:vMerge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Получение ответов на межведомственные запросы, формирование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полногокомплекта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5 рабочих дней со дня направления </w:t>
            </w:r>
            <w:proofErr w:type="spellStart"/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межведомственног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</w:t>
            </w:r>
          </w:p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должностное лицо Администрации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 /ГИС/СМЭВ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Получение документов (сведений)</w:t>
            </w:r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>еобходимых для предоставления муниципальной услуги</w:t>
            </w:r>
          </w:p>
        </w:tc>
      </w:tr>
      <w:tr w:rsidR="00F37B41" w:rsidRPr="00FF2F92" w:rsidTr="0000108B">
        <w:tc>
          <w:tcPr>
            <w:tcW w:w="9344" w:type="dxa"/>
            <w:gridSpan w:val="7"/>
          </w:tcPr>
          <w:p w:rsidR="00F37B41" w:rsidRPr="00FF2F92" w:rsidRDefault="00F37B41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F37B41" w:rsidRPr="00FF2F92" w:rsidTr="0000108B">
        <w:tc>
          <w:tcPr>
            <w:tcW w:w="126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поступление пакета зарегистрированных документов, должностному лицу, ответственному за предоставление муниципальной услуги</w:t>
            </w: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В день получения ответов на межведомственные запросы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Ответственное должностное лицо Администрации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 /ГИС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Основания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отказаа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услуги, предусмотренные Административного регламента</w:t>
            </w:r>
            <w:proofErr w:type="gramEnd"/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F37B41" w:rsidRPr="00FF2F92" w:rsidTr="0000108B">
        <w:tc>
          <w:tcPr>
            <w:tcW w:w="9344" w:type="dxa"/>
            <w:gridSpan w:val="7"/>
          </w:tcPr>
          <w:p w:rsidR="00F37B41" w:rsidRPr="00FF2F92" w:rsidRDefault="00F37B41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t>4.Принятие решения</w:t>
            </w:r>
          </w:p>
        </w:tc>
      </w:tr>
      <w:tr w:rsidR="00F37B41" w:rsidRPr="00FF2F92" w:rsidTr="0000108B">
        <w:tc>
          <w:tcPr>
            <w:tcW w:w="126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Поступление проекта результата предоставления муниципальной услуги </w:t>
            </w: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ответственное должностное лицо Администрации, глава поселка Золотухино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 /ГИС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 главы поселка Золотухино</w:t>
            </w:r>
          </w:p>
        </w:tc>
      </w:tr>
      <w:tr w:rsidR="00F37B41" w:rsidRPr="00FF2F92" w:rsidTr="0000108B">
        <w:tc>
          <w:tcPr>
            <w:tcW w:w="5122" w:type="dxa"/>
            <w:gridSpan w:val="4"/>
          </w:tcPr>
          <w:p w:rsidR="00F37B41" w:rsidRPr="00FF2F92" w:rsidRDefault="00F37B41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lastRenderedPageBreak/>
              <w:t>5.Выдача результата</w:t>
            </w:r>
          </w:p>
        </w:tc>
        <w:tc>
          <w:tcPr>
            <w:tcW w:w="4222" w:type="dxa"/>
            <w:gridSpan w:val="3"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</w:tr>
      <w:tr w:rsidR="00F37B41" w:rsidRPr="00FF2F92" w:rsidTr="0000108B">
        <w:tc>
          <w:tcPr>
            <w:tcW w:w="1269" w:type="dxa"/>
            <w:vMerge w:val="restart"/>
          </w:tcPr>
          <w:p w:rsidR="00F37B41" w:rsidRPr="00FF2F92" w:rsidRDefault="00F37B41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t>формирование и регистрация результата муниципальной услуги</w:t>
            </w: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Регистрация результата </w:t>
            </w:r>
            <w:proofErr w:type="spellStart"/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>, Глава поселка Золотухино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 /ГИС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37B41" w:rsidRPr="00FF2F92" w:rsidTr="0000108B">
        <w:tc>
          <w:tcPr>
            <w:tcW w:w="1269" w:type="dxa"/>
            <w:vMerge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Направление в МФЦ результата муниципальной услуги, в форме электронного документа, подписанного усиленной квалифицированной электронной подписью 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в сроки, установленные соглашением о взаимодействии между Администрацией и МФЦ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ответственное должностное лицо Администрации глава поселка Золотухино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Администрация/ АИС/МФЦ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Указание заявителем в Запросе способа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выдачирезультата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муниципальнойуслугив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многофункционально м центре, а также подача Запроса через </w:t>
            </w:r>
            <w:proofErr w:type="spellStart"/>
            <w:proofErr w:type="gramStart"/>
            <w:r w:rsidRPr="00FF2F92">
              <w:rPr>
                <w:rFonts w:ascii="Times New Roman" w:hAnsi="Times New Roman"/>
                <w:sz w:val="24"/>
                <w:szCs w:val="24"/>
              </w:rPr>
              <w:t>многофункциональн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Выдача результата муниципальной услуги в форме бумажного документа, подтверждающего содержание электронного документа, заверенного многофункционально го центра; внесение сведений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вГИС</w:t>
            </w:r>
            <w:proofErr w:type="spellEnd"/>
            <w:r w:rsidRPr="00FF2F92">
              <w:rPr>
                <w:rFonts w:ascii="Times New Roman" w:hAnsi="Times New Roman"/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  <w:tr w:rsidR="00F37B41" w:rsidRPr="00FF2F92" w:rsidTr="0000108B">
        <w:tc>
          <w:tcPr>
            <w:tcW w:w="1269" w:type="dxa"/>
            <w:vMerge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</w:t>
            </w:r>
            <w:r w:rsidRPr="00FF2F92">
              <w:rPr>
                <w:rFonts w:ascii="Times New Roman" w:hAnsi="Times New Roman"/>
                <w:sz w:val="24"/>
                <w:szCs w:val="24"/>
              </w:rPr>
              <w:lastRenderedPageBreak/>
              <w:t>на ЕПГУ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proofErr w:type="spellStart"/>
            <w:r w:rsidRPr="00FF2F92">
              <w:rPr>
                <w:rFonts w:ascii="Times New Roman" w:hAnsi="Times New Roman"/>
                <w:sz w:val="24"/>
                <w:szCs w:val="24"/>
              </w:rPr>
              <w:t>муниципальнойуслуги</w:t>
            </w:r>
            <w:proofErr w:type="spellEnd"/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ответственное должностное лицо Администрации, глава поселка Золотухино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ГИС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F37B41" w:rsidRPr="00FF2F92" w:rsidTr="0000108B">
        <w:tc>
          <w:tcPr>
            <w:tcW w:w="9344" w:type="dxa"/>
            <w:gridSpan w:val="7"/>
          </w:tcPr>
          <w:p w:rsidR="00F37B41" w:rsidRPr="00FF2F92" w:rsidRDefault="00F37B41" w:rsidP="00EC452E">
            <w:pPr>
              <w:rPr>
                <w:szCs w:val="24"/>
              </w:rPr>
            </w:pPr>
            <w:r w:rsidRPr="00FF2F92">
              <w:rPr>
                <w:szCs w:val="24"/>
              </w:rPr>
              <w:lastRenderedPageBreak/>
              <w:t>6.Внесение результата муниципальной услуги в реестр решений</w:t>
            </w:r>
          </w:p>
        </w:tc>
      </w:tr>
      <w:tr w:rsidR="00F37B41" w:rsidRPr="00FF2F92" w:rsidTr="0000108B">
        <w:tc>
          <w:tcPr>
            <w:tcW w:w="1269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258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137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1рабочий день</w:t>
            </w:r>
          </w:p>
        </w:tc>
        <w:tc>
          <w:tcPr>
            <w:tcW w:w="1222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ответственное должностное лицо Администрации, глава поселка Золотухино</w:t>
            </w:r>
          </w:p>
        </w:tc>
        <w:tc>
          <w:tcPr>
            <w:tcW w:w="1300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ГИС</w:t>
            </w:r>
          </w:p>
        </w:tc>
        <w:tc>
          <w:tcPr>
            <w:tcW w:w="1429" w:type="dxa"/>
          </w:tcPr>
          <w:p w:rsidR="00F37B41" w:rsidRPr="00FF2F92" w:rsidRDefault="00F37B41" w:rsidP="00EC452E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F37B41" w:rsidRPr="00FF2F92" w:rsidRDefault="00F37B41" w:rsidP="00EC452E">
            <w:pPr>
              <w:pStyle w:val="af3"/>
              <w:shd w:val="clear" w:color="auto" w:fill="auto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2F92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внесен в реестр</w:t>
            </w:r>
          </w:p>
        </w:tc>
      </w:tr>
    </w:tbl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00108B">
      <w:pPr>
        <w:pStyle w:val="a3"/>
        <w:ind w:firstLine="0"/>
        <w:rPr>
          <w:szCs w:val="24"/>
          <w:lang w:val="ru-RU"/>
        </w:rPr>
      </w:pPr>
    </w:p>
    <w:p w:rsidR="0000108B" w:rsidRPr="00FF2F92" w:rsidRDefault="0000108B" w:rsidP="006074E7">
      <w:pPr>
        <w:pStyle w:val="a3"/>
        <w:ind w:firstLine="0"/>
        <w:jc w:val="right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Приложение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="00083953" w:rsidRPr="00FF2F92">
        <w:rPr>
          <w:szCs w:val="24"/>
          <w:lang w:val="ru-RU"/>
        </w:rPr>
        <w:t>6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 Административному регламенту</w:t>
      </w:r>
    </w:p>
    <w:p w:rsidR="009C0E77" w:rsidRPr="00FF2F92" w:rsidRDefault="00C566E7" w:rsidP="006074E7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по предоставлению муниципальной услуги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31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9C0E77" w:rsidRPr="00FF2F92" w:rsidRDefault="00C566E7" w:rsidP="006074E7">
      <w:pPr>
        <w:pStyle w:val="a3"/>
        <w:ind w:firstLine="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>кому: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(наименование уполномоченного органа)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от кого: _____________________________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</w:t>
      </w:r>
    </w:p>
    <w:p w:rsidR="00F37B41" w:rsidRPr="00FF2F92" w:rsidRDefault="00C566E7" w:rsidP="00F37B41">
      <w:pPr>
        <w:pStyle w:val="a3"/>
        <w:ind w:firstLine="4082"/>
        <w:jc w:val="right"/>
        <w:rPr>
          <w:szCs w:val="24"/>
          <w:vertAlign w:val="superscript"/>
          <w:lang w:val="ru-RU"/>
        </w:rPr>
      </w:pPr>
      <w:proofErr w:type="gramStart"/>
      <w:r w:rsidRPr="00FF2F92">
        <w:rPr>
          <w:szCs w:val="24"/>
          <w:vertAlign w:val="superscript"/>
          <w:lang w:val="ru-RU"/>
        </w:rPr>
        <w:t>(фамилия, имя, отчество (последнее - при наличии), данные документа, удостоверяющего личность, контактный телефон,</w:t>
      </w:r>
      <w:proofErr w:type="gramEnd"/>
    </w:p>
    <w:p w:rsidR="009C0E77" w:rsidRPr="00FF2F92" w:rsidRDefault="00C566E7" w:rsidP="00F37B41">
      <w:pPr>
        <w:pStyle w:val="a3"/>
        <w:ind w:firstLine="4082"/>
        <w:jc w:val="right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 xml:space="preserve"> адрес электронной почты, адрес регистрации, адрес</w:t>
      </w:r>
    </w:p>
    <w:p w:rsidR="009C0E77" w:rsidRPr="00FF2F92" w:rsidRDefault="00C566E7" w:rsidP="00F37B41">
      <w:pPr>
        <w:pStyle w:val="a3"/>
        <w:ind w:firstLine="680"/>
        <w:jc w:val="right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фактического проживания уполномоченного лица)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_____________________________________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_____________________________________</w:t>
      </w:r>
    </w:p>
    <w:p w:rsidR="009C0E77" w:rsidRPr="00FF2F92" w:rsidRDefault="00C566E7" w:rsidP="006074E7">
      <w:pPr>
        <w:pStyle w:val="a3"/>
        <w:ind w:firstLine="680"/>
        <w:jc w:val="right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(данные представителя заявителя)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083953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ЗАЯВЛЕНИЕ</w:t>
      </w:r>
    </w:p>
    <w:p w:rsidR="009C0E77" w:rsidRPr="00FF2F92" w:rsidRDefault="00C566E7" w:rsidP="00083953">
      <w:pPr>
        <w:pStyle w:val="31"/>
        <w:spacing w:before="0" w:after="0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об исправлении допущенных опечаток и (или) ошибок в выданных в результате предоставления </w:t>
      </w:r>
      <w:r w:rsidR="00083953" w:rsidRPr="00FF2F92">
        <w:rPr>
          <w:szCs w:val="24"/>
          <w:lang w:val="ru-RU"/>
        </w:rPr>
        <w:t>муниципальной</w:t>
      </w:r>
      <w:r w:rsidRPr="00FF2F92">
        <w:rPr>
          <w:szCs w:val="24"/>
          <w:lang w:val="ru-RU"/>
        </w:rPr>
        <w:t xml:space="preserve"> услуги документах</w:t>
      </w:r>
    </w:p>
    <w:p w:rsidR="00083953" w:rsidRPr="00FF2F92" w:rsidRDefault="00083953" w:rsidP="006074E7">
      <w:pPr>
        <w:pStyle w:val="a7"/>
        <w:rPr>
          <w:szCs w:val="24"/>
          <w:lang w:val="ru-RU"/>
        </w:rPr>
      </w:pPr>
    </w:p>
    <w:p w:rsidR="00F37B41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Прошу исправить опечатку и (или) ошибку </w:t>
      </w:r>
      <w:proofErr w:type="gramStart"/>
      <w:r w:rsidRPr="00FF2F92">
        <w:rPr>
          <w:szCs w:val="24"/>
          <w:lang w:val="ru-RU"/>
        </w:rPr>
        <w:t>в</w:t>
      </w:r>
      <w:proofErr w:type="gramEnd"/>
      <w:r w:rsidRPr="00FF2F92">
        <w:rPr>
          <w:szCs w:val="24"/>
          <w:lang w:val="ru-RU"/>
        </w:rPr>
        <w:t xml:space="preserve"> </w:t>
      </w:r>
    </w:p>
    <w:p w:rsidR="009C0E77" w:rsidRPr="00FF2F92" w:rsidRDefault="00F37B41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______________________________________</w:t>
      </w:r>
      <w:r w:rsidR="00C566E7" w:rsidRPr="00FF2F92">
        <w:rPr>
          <w:szCs w:val="24"/>
          <w:lang w:val="ru-RU"/>
        </w:rPr>
        <w:t>_________________________ .</w:t>
      </w:r>
    </w:p>
    <w:p w:rsidR="009C0E77" w:rsidRPr="00FF2F92" w:rsidRDefault="00F37B41" w:rsidP="00F37B41">
      <w:pPr>
        <w:pStyle w:val="a7"/>
        <w:jc w:val="center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</w:t>
      </w:r>
      <w:r w:rsidR="00C566E7" w:rsidRPr="00FF2F92">
        <w:rPr>
          <w:szCs w:val="24"/>
          <w:vertAlign w:val="superscript"/>
          <w:lang w:val="ru-RU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FF2F92">
        <w:rPr>
          <w:szCs w:val="24"/>
          <w:vertAlign w:val="superscript"/>
          <w:lang w:val="ru-RU"/>
        </w:rPr>
        <w:t>муниципальной</w:t>
      </w:r>
      <w:r w:rsidR="00C566E7" w:rsidRPr="00FF2F92">
        <w:rPr>
          <w:szCs w:val="24"/>
          <w:vertAlign w:val="superscript"/>
          <w:lang w:val="ru-RU"/>
        </w:rPr>
        <w:t xml:space="preserve"> услуги</w:t>
      </w:r>
      <w:r w:rsidRPr="00FF2F92">
        <w:rPr>
          <w:szCs w:val="24"/>
          <w:vertAlign w:val="superscript"/>
          <w:lang w:val="ru-RU"/>
        </w:rPr>
        <w:t>)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Приложение (при наличии): ______________________________________________________________.</w:t>
      </w: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прилагаются материалы, обосновывающие наличие опечатки и (или) ошибки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083953" w:rsidRPr="00FF2F92" w:rsidRDefault="00083953" w:rsidP="006074E7">
      <w:pPr>
        <w:pStyle w:val="a3"/>
        <w:rPr>
          <w:szCs w:val="24"/>
          <w:lang w:val="ru-RU"/>
        </w:rPr>
      </w:pPr>
    </w:p>
    <w:p w:rsidR="00083953" w:rsidRPr="00FF2F92" w:rsidRDefault="00083953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7"/>
        <w:rPr>
          <w:szCs w:val="24"/>
          <w:lang w:val="ru-RU"/>
        </w:rPr>
      </w:pPr>
      <w:r w:rsidRPr="00FF2F92">
        <w:rPr>
          <w:szCs w:val="24"/>
          <w:lang w:val="ru-RU"/>
        </w:rPr>
        <w:t>Подпись заявителя ___________________ Дата _____________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194329" w:rsidRPr="00FF2F92" w:rsidRDefault="00194329" w:rsidP="00194329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Приложение 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7</w:t>
      </w:r>
    </w:p>
    <w:p w:rsidR="00194329" w:rsidRPr="00FF2F92" w:rsidRDefault="00194329" w:rsidP="00194329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 Административному регламенту</w:t>
      </w:r>
    </w:p>
    <w:p w:rsidR="00194329" w:rsidRPr="00FF2F92" w:rsidRDefault="00194329" w:rsidP="00194329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по предоставлению муниципальной услуги</w:t>
      </w:r>
    </w:p>
    <w:p w:rsidR="00194329" w:rsidRPr="00FF2F92" w:rsidRDefault="00194329" w:rsidP="00194329">
      <w:pPr>
        <w:pStyle w:val="a3"/>
        <w:rPr>
          <w:szCs w:val="24"/>
          <w:lang w:val="ru-RU"/>
        </w:rPr>
      </w:pPr>
    </w:p>
    <w:p w:rsidR="00194329" w:rsidRPr="00FF2F92" w:rsidRDefault="00194329" w:rsidP="00194329">
      <w:pPr>
        <w:pStyle w:val="31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Форма решения об отказе в приеме документов</w:t>
      </w:r>
    </w:p>
    <w:p w:rsidR="00194329" w:rsidRPr="00FF2F92" w:rsidRDefault="00194329" w:rsidP="00194329">
      <w:pPr>
        <w:pStyle w:val="a3"/>
        <w:ind w:firstLine="680"/>
        <w:jc w:val="center"/>
        <w:rPr>
          <w:szCs w:val="24"/>
          <w:lang w:val="ru-RU"/>
        </w:rPr>
      </w:pPr>
      <w:r w:rsidRPr="00FF2F92">
        <w:rPr>
          <w:szCs w:val="24"/>
          <w:lang w:val="ru-RU"/>
        </w:rPr>
        <w:t>____________________________________________________</w:t>
      </w:r>
    </w:p>
    <w:p w:rsidR="00194329" w:rsidRPr="00FF2F92" w:rsidRDefault="00194329" w:rsidP="00194329">
      <w:pPr>
        <w:pStyle w:val="a3"/>
        <w:ind w:firstLine="0"/>
        <w:jc w:val="center"/>
        <w:rPr>
          <w:szCs w:val="24"/>
          <w:vertAlign w:val="superscript"/>
          <w:lang w:val="ru-RU"/>
        </w:rPr>
      </w:pPr>
      <w:r w:rsidRPr="00FF2F92">
        <w:rPr>
          <w:szCs w:val="24"/>
          <w:vertAlign w:val="superscript"/>
          <w:lang w:val="ru-RU"/>
        </w:rPr>
        <w:t>(наименование уполномоченного органа местного самоуправления)</w:t>
      </w:r>
    </w:p>
    <w:p w:rsidR="00194329" w:rsidRPr="00FF2F92" w:rsidRDefault="00194329" w:rsidP="00194329">
      <w:pPr>
        <w:pStyle w:val="a3"/>
        <w:rPr>
          <w:szCs w:val="24"/>
          <w:lang w:val="ru-RU"/>
        </w:rPr>
      </w:pPr>
    </w:p>
    <w:p w:rsidR="00194329" w:rsidRPr="00FF2F92" w:rsidRDefault="00194329" w:rsidP="00194329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Кому: _________________</w:t>
      </w:r>
    </w:p>
    <w:p w:rsidR="00194329" w:rsidRPr="00FF2F92" w:rsidRDefault="00194329" w:rsidP="00194329">
      <w:pPr>
        <w:pStyle w:val="a3"/>
        <w:ind w:firstLine="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>Контактные данные: ____</w:t>
      </w:r>
    </w:p>
    <w:p w:rsidR="00194329" w:rsidRPr="00FF2F92" w:rsidRDefault="00194329" w:rsidP="00194329">
      <w:pPr>
        <w:pStyle w:val="a3"/>
        <w:ind w:firstLine="680"/>
        <w:jc w:val="right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_______________________ </w:t>
      </w:r>
    </w:p>
    <w:p w:rsidR="00194329" w:rsidRPr="00FF2F92" w:rsidRDefault="00194329" w:rsidP="00194329">
      <w:pPr>
        <w:pStyle w:val="a3"/>
        <w:ind w:firstLine="0"/>
        <w:jc w:val="center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РЕШЕНИЕ</w:t>
      </w:r>
    </w:p>
    <w:p w:rsidR="00194329" w:rsidRPr="00FF2F92" w:rsidRDefault="00194329" w:rsidP="00194329">
      <w:pPr>
        <w:pStyle w:val="a3"/>
        <w:ind w:firstLine="680"/>
        <w:jc w:val="center"/>
        <w:rPr>
          <w:b/>
          <w:szCs w:val="24"/>
          <w:lang w:val="ru-RU"/>
        </w:rPr>
      </w:pPr>
      <w:r w:rsidRPr="00FF2F92">
        <w:rPr>
          <w:b/>
          <w:szCs w:val="24"/>
          <w:lang w:val="ru-RU"/>
        </w:rPr>
        <w:t>Об отказе в приеме документов, необходимых для предоставления услуги</w:t>
      </w:r>
    </w:p>
    <w:p w:rsidR="00194329" w:rsidRPr="00FF2F92" w:rsidRDefault="00194329" w:rsidP="00194329">
      <w:pPr>
        <w:pStyle w:val="a3"/>
        <w:ind w:firstLine="680"/>
        <w:jc w:val="center"/>
        <w:rPr>
          <w:b/>
          <w:szCs w:val="24"/>
          <w:lang w:val="ru-RU"/>
        </w:rPr>
      </w:pPr>
      <w:r w:rsidRPr="00FF2F92">
        <w:rPr>
          <w:b/>
          <w:szCs w:val="24"/>
        </w:rPr>
        <w:t>N</w:t>
      </w:r>
      <w:r w:rsidRPr="00FF2F92">
        <w:rPr>
          <w:b/>
          <w:szCs w:val="24"/>
          <w:lang w:val="ru-RU"/>
        </w:rPr>
        <w:t xml:space="preserve"> _____________ от _______________</w:t>
      </w:r>
    </w:p>
    <w:p w:rsidR="00194329" w:rsidRPr="00FF2F92" w:rsidRDefault="00194329" w:rsidP="00194329">
      <w:pPr>
        <w:pStyle w:val="a7"/>
        <w:rPr>
          <w:szCs w:val="24"/>
          <w:lang w:val="ru-RU"/>
        </w:rPr>
      </w:pPr>
    </w:p>
    <w:p w:rsidR="00194329" w:rsidRPr="00FF2F92" w:rsidRDefault="00194329" w:rsidP="00194329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lastRenderedPageBreak/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</w:t>
      </w:r>
      <w:r w:rsidRPr="00FF2F92">
        <w:rPr>
          <w:szCs w:val="24"/>
        </w:rPr>
        <w:t>N</w:t>
      </w:r>
      <w:r w:rsidRPr="00FF2F92">
        <w:rPr>
          <w:szCs w:val="24"/>
          <w:lang w:val="ru-RU"/>
        </w:rPr>
        <w:t xml:space="preserve">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94329" w:rsidRPr="00FF2F92" w:rsidRDefault="00194329" w:rsidP="00194329">
      <w:pPr>
        <w:pStyle w:val="a3"/>
        <w:rPr>
          <w:szCs w:val="24"/>
          <w:lang w:val="ru-RU"/>
        </w:rPr>
      </w:pPr>
    </w:p>
    <w:tbl>
      <w:tblPr>
        <w:tblW w:w="9194" w:type="dxa"/>
        <w:tblInd w:w="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8"/>
        <w:gridCol w:w="4946"/>
      </w:tblGrid>
      <w:tr w:rsidR="00194329" w:rsidRPr="00FF2F92" w:rsidTr="00194329">
        <w:trPr>
          <w:trHeight w:val="145"/>
        </w:trPr>
        <w:tc>
          <w:tcPr>
            <w:tcW w:w="4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194329">
            <w:pPr>
              <w:pStyle w:val="a7"/>
              <w:jc w:val="center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194329">
            <w:pPr>
              <w:pStyle w:val="a7"/>
              <w:jc w:val="center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194329" w:rsidRPr="00FF2F92" w:rsidTr="00194329">
        <w:trPr>
          <w:trHeight w:val="145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94329" w:rsidRPr="00FF2F92" w:rsidRDefault="00194329" w:rsidP="009218C7">
            <w:pPr>
              <w:pStyle w:val="a7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Представление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неполного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комплекта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документов</w:t>
            </w:r>
            <w:proofErr w:type="spellEnd"/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Указывается исчерпывающий перечень документов, не</w:t>
            </w:r>
            <w:r w:rsidR="009218C7" w:rsidRPr="00FF2F92">
              <w:rPr>
                <w:szCs w:val="24"/>
                <w:lang w:val="ru-RU"/>
              </w:rPr>
              <w:t xml:space="preserve"> </w:t>
            </w:r>
            <w:r w:rsidRPr="00FF2F92">
              <w:rPr>
                <w:szCs w:val="24"/>
                <w:lang w:val="ru-RU"/>
              </w:rPr>
              <w:t>представленных заявителем</w:t>
            </w:r>
          </w:p>
        </w:tc>
      </w:tr>
      <w:tr w:rsidR="00194329" w:rsidRPr="00FF2F92" w:rsidTr="00194329">
        <w:trPr>
          <w:trHeight w:val="145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194329" w:rsidRPr="00FF2F92" w:rsidTr="00194329">
        <w:trPr>
          <w:trHeight w:val="145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94329" w:rsidRPr="00FF2F92" w:rsidTr="00194329">
        <w:trPr>
          <w:trHeight w:val="145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94329" w:rsidRPr="00FF2F92" w:rsidTr="00194329">
        <w:trPr>
          <w:trHeight w:val="2574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 xml:space="preserve">Несоблюдение установленных </w:t>
            </w:r>
            <w:r w:rsidR="00F954EA">
              <w:fldChar w:fldCharType="begin"/>
            </w:r>
            <w:r w:rsidR="00F954EA">
              <w:instrText>HYPERLINK</w:instrText>
            </w:r>
            <w:r w:rsidR="00F954EA" w:rsidRPr="00043753">
              <w:rPr>
                <w:lang w:val="ru-RU"/>
              </w:rPr>
              <w:instrText xml:space="preserve"> "</w:instrText>
            </w:r>
            <w:r w:rsidR="00F954EA">
              <w:instrText>https</w:instrText>
            </w:r>
            <w:r w:rsidR="00F954EA" w:rsidRPr="00043753">
              <w:rPr>
                <w:lang w:val="ru-RU"/>
              </w:rPr>
              <w:instrText>://</w:instrText>
            </w:r>
            <w:r w:rsidR="00F954EA">
              <w:instrText>municipal</w:instrText>
            </w:r>
            <w:r w:rsidR="00F954EA" w:rsidRPr="00043753">
              <w:rPr>
                <w:lang w:val="ru-RU"/>
              </w:rPr>
              <w:instrText>.</w:instrText>
            </w:r>
            <w:r w:rsidR="00F954EA">
              <w:instrText>garant</w:instrText>
            </w:r>
            <w:r w:rsidR="00F954EA" w:rsidRPr="00043753">
              <w:rPr>
                <w:lang w:val="ru-RU"/>
              </w:rPr>
              <w:instrText>.</w:instrText>
            </w:r>
            <w:r w:rsidR="00F954EA">
              <w:instrText>ru</w:instrText>
            </w:r>
            <w:r w:rsidR="00F954EA" w:rsidRPr="00043753">
              <w:rPr>
                <w:lang w:val="ru-RU"/>
              </w:rPr>
              <w:instrText>/</w:instrText>
            </w:r>
            <w:r w:rsidR="00F954EA">
              <w:instrText>document</w:instrText>
            </w:r>
            <w:r w:rsidR="00F954EA" w:rsidRPr="00043753">
              <w:rPr>
                <w:lang w:val="ru-RU"/>
              </w:rPr>
              <w:instrText>/</w:instrText>
            </w:r>
            <w:r w:rsidR="00F954EA">
              <w:instrText>redirect</w:instrText>
            </w:r>
            <w:r w:rsidR="00F954EA" w:rsidRPr="00043753">
              <w:rPr>
                <w:lang w:val="ru-RU"/>
              </w:rPr>
              <w:instrText>/12184522/11"</w:instrText>
            </w:r>
            <w:r w:rsidR="00F954EA">
              <w:fldChar w:fldCharType="separate"/>
            </w:r>
            <w:r w:rsidRPr="00FF2F92">
              <w:rPr>
                <w:szCs w:val="24"/>
                <w:lang w:val="ru-RU"/>
              </w:rPr>
              <w:t>статьей 11</w:t>
            </w:r>
            <w:r w:rsidR="00F954EA">
              <w:fldChar w:fldCharType="end"/>
            </w:r>
            <w:r w:rsidRPr="00FF2F92">
              <w:rPr>
                <w:szCs w:val="24"/>
                <w:lang w:val="ru-RU"/>
              </w:rPr>
              <w:t xml:space="preserve"> Федерального закона от 6 апреля 2011 года </w:t>
            </w:r>
            <w:r w:rsidRPr="00FF2F92">
              <w:rPr>
                <w:szCs w:val="24"/>
              </w:rPr>
              <w:t>N </w:t>
            </w:r>
            <w:r w:rsidRPr="00FF2F92">
              <w:rPr>
                <w:szCs w:val="24"/>
                <w:lang w:val="ru-RU"/>
              </w:rPr>
              <w:t>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Указываются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основания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такого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вывода</w:t>
            </w:r>
            <w:proofErr w:type="spellEnd"/>
          </w:p>
        </w:tc>
      </w:tr>
      <w:tr w:rsidR="00194329" w:rsidRPr="00FF2F92" w:rsidTr="00194329">
        <w:trPr>
          <w:trHeight w:val="1927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Указываются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основания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такого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вывода</w:t>
            </w:r>
            <w:proofErr w:type="spellEnd"/>
          </w:p>
        </w:tc>
      </w:tr>
      <w:tr w:rsidR="00194329" w:rsidRPr="00FF2F92" w:rsidTr="00194329">
        <w:trPr>
          <w:trHeight w:val="1280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Указываются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основания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такого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вывода</w:t>
            </w:r>
            <w:proofErr w:type="spellEnd"/>
          </w:p>
        </w:tc>
      </w:tr>
      <w:tr w:rsidR="00194329" w:rsidRPr="00FF2F92" w:rsidTr="00194329">
        <w:trPr>
          <w:trHeight w:val="963"/>
        </w:trPr>
        <w:tc>
          <w:tcPr>
            <w:tcW w:w="4248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  <w:lang w:val="ru-RU"/>
              </w:rPr>
            </w:pPr>
            <w:r w:rsidRPr="00FF2F92">
              <w:rPr>
                <w:szCs w:val="24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946" w:type="dxa"/>
            <w:tcBorders>
              <w:bottom w:val="single" w:sz="2" w:space="0" w:color="000000"/>
              <w:right w:val="single" w:sz="2" w:space="0" w:color="000000"/>
            </w:tcBorders>
          </w:tcPr>
          <w:p w:rsidR="00194329" w:rsidRPr="00FF2F92" w:rsidRDefault="00194329" w:rsidP="009218C7">
            <w:pPr>
              <w:pStyle w:val="a7"/>
              <w:rPr>
                <w:szCs w:val="24"/>
              </w:rPr>
            </w:pPr>
            <w:proofErr w:type="spellStart"/>
            <w:r w:rsidRPr="00FF2F92">
              <w:rPr>
                <w:szCs w:val="24"/>
              </w:rPr>
              <w:t>Указываются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основания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такого</w:t>
            </w:r>
            <w:proofErr w:type="spellEnd"/>
            <w:r w:rsidRPr="00FF2F92">
              <w:rPr>
                <w:szCs w:val="24"/>
              </w:rPr>
              <w:t xml:space="preserve"> </w:t>
            </w:r>
            <w:proofErr w:type="spellStart"/>
            <w:r w:rsidRPr="00FF2F92">
              <w:rPr>
                <w:szCs w:val="24"/>
              </w:rPr>
              <w:t>вывода</w:t>
            </w:r>
            <w:proofErr w:type="spellEnd"/>
          </w:p>
        </w:tc>
      </w:tr>
    </w:tbl>
    <w:p w:rsidR="00194329" w:rsidRPr="00FF2F92" w:rsidRDefault="00194329" w:rsidP="00194329">
      <w:pPr>
        <w:pStyle w:val="a7"/>
        <w:jc w:val="both"/>
        <w:rPr>
          <w:szCs w:val="24"/>
          <w:lang w:val="ru-RU"/>
        </w:rPr>
      </w:pPr>
    </w:p>
    <w:p w:rsidR="00194329" w:rsidRPr="00FF2F92" w:rsidRDefault="00194329" w:rsidP="00194329">
      <w:pPr>
        <w:pStyle w:val="a7"/>
        <w:jc w:val="both"/>
        <w:rPr>
          <w:szCs w:val="24"/>
          <w:lang w:val="ru-RU"/>
        </w:rPr>
      </w:pPr>
      <w:r w:rsidRPr="00FF2F92">
        <w:rPr>
          <w:szCs w:val="24"/>
          <w:lang w:val="ru-RU"/>
        </w:rPr>
        <w:t xml:space="preserve">Дополнительно информируем: _____________________________________. Вы вправе повторно обратиться </w:t>
      </w:r>
      <w:r w:rsidRPr="00FF2F92">
        <w:rPr>
          <w:szCs w:val="24"/>
        </w:rPr>
        <w:t>c</w:t>
      </w:r>
      <w:r w:rsidRPr="00FF2F92">
        <w:rPr>
          <w:szCs w:val="24"/>
          <w:lang w:val="ru-RU"/>
        </w:rPr>
        <w:t xml:space="preserve"> заявлением о предоставлении услуги после устранения указанных нарушений.</w:t>
      </w:r>
    </w:p>
    <w:p w:rsidR="00194329" w:rsidRPr="00FF2F92" w:rsidRDefault="00194329" w:rsidP="00194329">
      <w:pPr>
        <w:pStyle w:val="a7"/>
        <w:jc w:val="both"/>
        <w:rPr>
          <w:szCs w:val="24"/>
          <w:lang w:val="ru-RU"/>
        </w:rPr>
      </w:pPr>
      <w:proofErr w:type="gramStart"/>
      <w:r w:rsidRPr="00FF2F92">
        <w:rPr>
          <w:szCs w:val="24"/>
          <w:lang w:val="ru-RU"/>
        </w:rPr>
        <w:lastRenderedPageBreak/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194329" w:rsidRPr="00FF2F92" w:rsidRDefault="00194329" w:rsidP="00194329">
      <w:pPr>
        <w:pStyle w:val="a3"/>
        <w:rPr>
          <w:szCs w:val="24"/>
          <w:lang w:val="ru-RU"/>
        </w:rPr>
      </w:pPr>
    </w:p>
    <w:p w:rsidR="00194329" w:rsidRPr="00FF2F92" w:rsidRDefault="00194329" w:rsidP="00194329">
      <w:pPr>
        <w:pStyle w:val="a3"/>
        <w:ind w:firstLine="0"/>
        <w:rPr>
          <w:szCs w:val="24"/>
          <w:lang w:val="ru-RU"/>
        </w:rPr>
      </w:pPr>
      <w:r w:rsidRPr="00FF2F92">
        <w:rPr>
          <w:szCs w:val="24"/>
          <w:lang w:val="ru-RU"/>
        </w:rPr>
        <w:t>Сведения о сертификате электронной подписи</w:t>
      </w: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00108B" w:rsidRPr="00FF2F92" w:rsidRDefault="0000108B" w:rsidP="006074E7">
      <w:pPr>
        <w:pStyle w:val="a3"/>
        <w:rPr>
          <w:szCs w:val="24"/>
          <w:lang w:val="ru-RU"/>
        </w:rPr>
      </w:pPr>
    </w:p>
    <w:p w:rsidR="0000108B" w:rsidRPr="00FF2F92" w:rsidRDefault="0000108B" w:rsidP="006074E7">
      <w:pPr>
        <w:pStyle w:val="a3"/>
        <w:rPr>
          <w:szCs w:val="24"/>
          <w:lang w:val="ru-RU"/>
        </w:rPr>
      </w:pPr>
    </w:p>
    <w:p w:rsidR="0000108B" w:rsidRPr="00FF2F92" w:rsidRDefault="0000108B" w:rsidP="006074E7">
      <w:pPr>
        <w:pStyle w:val="a3"/>
        <w:rPr>
          <w:szCs w:val="24"/>
          <w:lang w:val="ru-RU"/>
        </w:rPr>
      </w:pPr>
    </w:p>
    <w:p w:rsidR="0000108B" w:rsidRPr="00FF2F92" w:rsidRDefault="0000108B" w:rsidP="006074E7">
      <w:pPr>
        <w:pStyle w:val="a3"/>
        <w:rPr>
          <w:szCs w:val="24"/>
          <w:lang w:val="ru-RU"/>
        </w:rPr>
      </w:pPr>
    </w:p>
    <w:p w:rsidR="0000108B" w:rsidRPr="00FF2F92" w:rsidRDefault="0000108B" w:rsidP="006074E7">
      <w:pPr>
        <w:pStyle w:val="a3"/>
        <w:rPr>
          <w:szCs w:val="24"/>
          <w:lang w:val="ru-RU"/>
        </w:rPr>
      </w:pPr>
    </w:p>
    <w:p w:rsidR="0000108B" w:rsidRPr="00FF2F92" w:rsidRDefault="0000108B" w:rsidP="006074E7">
      <w:pPr>
        <w:pStyle w:val="a3"/>
        <w:rPr>
          <w:szCs w:val="24"/>
          <w:lang w:val="ru-RU"/>
        </w:rPr>
      </w:pPr>
    </w:p>
    <w:p w:rsidR="00194329" w:rsidRPr="00FF2F92" w:rsidRDefault="00194329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31"/>
        <w:outlineLvl w:val="2"/>
        <w:rPr>
          <w:szCs w:val="24"/>
          <w:lang w:val="ru-RU"/>
        </w:rPr>
      </w:pPr>
      <w:r w:rsidRPr="00FF2F92">
        <w:rPr>
          <w:szCs w:val="24"/>
          <w:lang w:val="ru-RU"/>
        </w:rPr>
        <w:t>Перечень нормативных правовых актов, регулирующих предоставление муниципальной услуги</w:t>
      </w:r>
    </w:p>
    <w:p w:rsidR="009C0E77" w:rsidRPr="00FF2F92" w:rsidRDefault="009C0E77" w:rsidP="006074E7">
      <w:pPr>
        <w:pStyle w:val="a3"/>
        <w:rPr>
          <w:szCs w:val="24"/>
          <w:lang w:val="ru-RU"/>
        </w:rPr>
      </w:pP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Предоставление услуги осуществляется в соответствии со следующими нормативными правовыми актами:</w:t>
      </w: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1.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/12124624/0"</w:instrText>
      </w:r>
      <w:r w:rsidR="00F954EA">
        <w:fldChar w:fldCharType="separate"/>
      </w:r>
      <w:r w:rsidRPr="00FF2F92">
        <w:rPr>
          <w:szCs w:val="24"/>
          <w:lang w:val="ru-RU"/>
        </w:rPr>
        <w:t>Земельный кодекс</w:t>
      </w:r>
      <w:r w:rsidR="00F954EA">
        <w:fldChar w:fldCharType="end"/>
      </w:r>
      <w:r w:rsidRPr="00FF2F92">
        <w:rPr>
          <w:szCs w:val="24"/>
          <w:lang w:val="ru-RU"/>
        </w:rPr>
        <w:t xml:space="preserve"> Российской Федерации от 25.10.2001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136-ФЗ (Первоначальный текст документа опубликован в изданиях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Собрание законодательства РФ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29.10.2001,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44, ст. 4147,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Парламентская газета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204-205, 30.10.2001,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Российская газета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211-212, 30.10.2001);</w:t>
      </w: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2.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/186367/0"</w:instrText>
      </w:r>
      <w:r w:rsidR="00F954EA">
        <w:fldChar w:fldCharType="separate"/>
      </w:r>
      <w:proofErr w:type="gramStart"/>
      <w:r w:rsidRPr="00FF2F92">
        <w:rPr>
          <w:szCs w:val="24"/>
          <w:lang w:val="ru-RU"/>
        </w:rPr>
        <w:t>Федеральный закон</w:t>
      </w:r>
      <w:r w:rsidR="00F954EA">
        <w:fldChar w:fldCharType="end"/>
      </w:r>
      <w:r w:rsidRPr="00FF2F92">
        <w:rPr>
          <w:szCs w:val="24"/>
          <w:lang w:val="ru-RU"/>
        </w:rPr>
        <w:t xml:space="preserve"> от 06.10.2003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131-ФЗ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; (Первоначальный текст документа опубликован в изданиях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Собрание законодательства РФ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06.10.2003,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40, ст. 3822,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Парламентская газета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86, 08.10.2003,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Российская газета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202, 08.10.2003.</w:t>
      </w:r>
      <w:proofErr w:type="gramEnd"/>
    </w:p>
    <w:p w:rsidR="009C0E77" w:rsidRPr="00FF2F92" w:rsidRDefault="00F954EA" w:rsidP="006074E7">
      <w:pPr>
        <w:pStyle w:val="a3"/>
        <w:rPr>
          <w:szCs w:val="24"/>
          <w:lang w:val="ru-RU"/>
        </w:rPr>
      </w:pPr>
      <w:r>
        <w:fldChar w:fldCharType="begin"/>
      </w:r>
      <w:r>
        <w:instrText>HYPERLINK</w:instrText>
      </w:r>
      <w:r w:rsidRPr="00043753">
        <w:rPr>
          <w:lang w:val="ru-RU"/>
        </w:rPr>
        <w:instrText xml:space="preserve"> "</w:instrText>
      </w:r>
      <w:r>
        <w:instrText>https</w:instrText>
      </w:r>
      <w:r w:rsidRPr="00043753">
        <w:rPr>
          <w:lang w:val="ru-RU"/>
        </w:rPr>
        <w:instrText>://</w:instrText>
      </w:r>
      <w:r>
        <w:instrText>municipal</w:instrText>
      </w:r>
      <w:r w:rsidRPr="00043753">
        <w:rPr>
          <w:lang w:val="ru-RU"/>
        </w:rPr>
        <w:instrText>.</w:instrText>
      </w:r>
      <w:r>
        <w:instrText>garant</w:instrText>
      </w:r>
      <w:r w:rsidRPr="00043753">
        <w:rPr>
          <w:lang w:val="ru-RU"/>
        </w:rPr>
        <w:instrText>.</w:instrText>
      </w:r>
      <w:r>
        <w:instrText>ru</w:instrText>
      </w:r>
      <w:r w:rsidRPr="00043753">
        <w:rPr>
          <w:lang w:val="ru-RU"/>
        </w:rPr>
        <w:instrText>/</w:instrText>
      </w:r>
      <w:r>
        <w:instrText>document</w:instrText>
      </w:r>
      <w:r w:rsidRPr="00043753">
        <w:rPr>
          <w:lang w:val="ru-RU"/>
        </w:rPr>
        <w:instrText>/</w:instrText>
      </w:r>
      <w:r>
        <w:instrText>redirect</w:instrText>
      </w:r>
      <w:r w:rsidRPr="00043753">
        <w:rPr>
          <w:lang w:val="ru-RU"/>
        </w:rPr>
        <w:instrText>/12177515/0"</w:instrText>
      </w:r>
      <w:r>
        <w:fldChar w:fldCharType="separate"/>
      </w:r>
      <w:r w:rsidR="00C566E7" w:rsidRPr="00FF2F92">
        <w:rPr>
          <w:szCs w:val="24"/>
          <w:lang w:val="ru-RU"/>
        </w:rPr>
        <w:t>Федеральный закон</w:t>
      </w:r>
      <w:r>
        <w:fldChar w:fldCharType="end"/>
      </w:r>
      <w:r w:rsidR="00C566E7" w:rsidRPr="00FF2F92">
        <w:rPr>
          <w:szCs w:val="24"/>
          <w:lang w:val="ru-RU"/>
        </w:rPr>
        <w:t xml:space="preserve"> от 27.07.2010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 xml:space="preserve">210-ФЗ </w:t>
      </w:r>
      <w:r w:rsidR="000B781E" w:rsidRPr="00FF2F92">
        <w:rPr>
          <w:szCs w:val="24"/>
          <w:lang w:val="ru-RU"/>
        </w:rPr>
        <w:t>«</w:t>
      </w:r>
      <w:r w:rsidR="00C566E7" w:rsidRPr="00FF2F92">
        <w:rPr>
          <w:szCs w:val="24"/>
          <w:lang w:val="ru-RU"/>
        </w:rPr>
        <w:t>Об организации предоставления государственных и муниципальных услуг</w:t>
      </w:r>
      <w:r w:rsidR="000B781E" w:rsidRPr="00FF2F92">
        <w:rPr>
          <w:szCs w:val="24"/>
          <w:lang w:val="ru-RU"/>
        </w:rPr>
        <w:t>»</w:t>
      </w:r>
      <w:r w:rsidR="00C566E7" w:rsidRPr="00FF2F92">
        <w:rPr>
          <w:szCs w:val="24"/>
          <w:lang w:val="ru-RU"/>
        </w:rPr>
        <w:t xml:space="preserve"> (Собрание законодательства РФ, 02.08.2010, </w:t>
      </w:r>
      <w:r w:rsidR="00083953" w:rsidRPr="00FF2F92">
        <w:rPr>
          <w:szCs w:val="24"/>
          <w:lang w:val="ru-RU"/>
        </w:rPr>
        <w:t>№</w:t>
      </w:r>
      <w:r w:rsidR="00C566E7" w:rsidRPr="00FF2F92">
        <w:rPr>
          <w:szCs w:val="24"/>
        </w:rPr>
        <w:t> </w:t>
      </w:r>
      <w:r w:rsidR="00C566E7" w:rsidRPr="00FF2F92">
        <w:rPr>
          <w:szCs w:val="24"/>
          <w:lang w:val="ru-RU"/>
        </w:rPr>
        <w:t>31, ст. 4179);</w:t>
      </w: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3.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/70681110/0"</w:instrText>
      </w:r>
      <w:r w:rsidR="00F954EA">
        <w:fldChar w:fldCharType="separate"/>
      </w:r>
      <w:r w:rsidRPr="00FF2F92">
        <w:rPr>
          <w:szCs w:val="24"/>
          <w:lang w:val="ru-RU"/>
        </w:rPr>
        <w:t>Федеральный закон</w:t>
      </w:r>
      <w:r w:rsidR="00F954EA">
        <w:fldChar w:fldCharType="end"/>
      </w:r>
      <w:r w:rsidRPr="00FF2F92">
        <w:rPr>
          <w:szCs w:val="24"/>
          <w:lang w:val="ru-RU"/>
        </w:rPr>
        <w:t xml:space="preserve"> от 23.06.2014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171-ФЗ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 xml:space="preserve">О внесении изменений в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/12124624/0"</w:instrText>
      </w:r>
      <w:r w:rsidR="00F954EA">
        <w:fldChar w:fldCharType="separate"/>
      </w:r>
      <w:r w:rsidRPr="00FF2F92">
        <w:rPr>
          <w:szCs w:val="24"/>
          <w:lang w:val="ru-RU"/>
        </w:rPr>
        <w:t>Земельный кодекс</w:t>
      </w:r>
      <w:r w:rsidR="00F954EA">
        <w:fldChar w:fldCharType="end"/>
      </w:r>
      <w:r w:rsidRPr="00FF2F92">
        <w:rPr>
          <w:szCs w:val="24"/>
          <w:lang w:val="ru-RU"/>
        </w:rPr>
        <w:t xml:space="preserve"> Российской Федерации и отдельные законодательные акты Российской Федерации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>;</w:t>
      </w: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4.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/71129192/0"</w:instrText>
      </w:r>
      <w:r w:rsidR="00F954EA">
        <w:fldChar w:fldCharType="separate"/>
      </w:r>
      <w:r w:rsidRPr="00FF2F92">
        <w:rPr>
          <w:szCs w:val="24"/>
          <w:lang w:val="ru-RU"/>
        </w:rPr>
        <w:t>Федеральный закон</w:t>
      </w:r>
      <w:r w:rsidR="00F954EA">
        <w:fldChar w:fldCharType="end"/>
      </w:r>
      <w:r w:rsidRPr="00FF2F92">
        <w:rPr>
          <w:szCs w:val="24"/>
          <w:lang w:val="ru-RU"/>
        </w:rPr>
        <w:t xml:space="preserve"> от 13.07.2015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218-ФЗ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 государственной регистрации недвижимости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Российская газета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156, 17.07.2015, Собрание законодательства РФ, 20.07.2015,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29 (часть </w:t>
      </w:r>
      <w:r w:rsidRPr="00FF2F92">
        <w:rPr>
          <w:szCs w:val="24"/>
        </w:rPr>
        <w:t>I</w:t>
      </w:r>
      <w:r w:rsidRPr="00FF2F92">
        <w:rPr>
          <w:szCs w:val="24"/>
          <w:lang w:val="ru-RU"/>
        </w:rPr>
        <w:t>), ст. 4344);</w:t>
      </w: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5.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/21330235/0"</w:instrText>
      </w:r>
      <w:r w:rsidR="00F954EA">
        <w:fldChar w:fldCharType="separate"/>
      </w:r>
      <w:r w:rsidRPr="00FF2F92">
        <w:rPr>
          <w:szCs w:val="24"/>
          <w:lang w:val="ru-RU"/>
        </w:rPr>
        <w:t>Закон</w:t>
      </w:r>
      <w:r w:rsidR="00F954EA">
        <w:fldChar w:fldCharType="end"/>
      </w:r>
      <w:r w:rsidRPr="00FF2F92">
        <w:rPr>
          <w:szCs w:val="24"/>
          <w:lang w:val="ru-RU"/>
        </w:rPr>
        <w:t xml:space="preserve"> Курской области от 21.09.2011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74-ЗКО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(Первоначальный текст документа опубликован в изданиях </w:t>
      </w:r>
      <w:r w:rsidR="000B781E" w:rsidRPr="00FF2F92">
        <w:rPr>
          <w:szCs w:val="24"/>
          <w:lang w:val="ru-RU"/>
        </w:rPr>
        <w:t>«</w:t>
      </w:r>
      <w:proofErr w:type="gramStart"/>
      <w:r w:rsidRPr="00FF2F92">
        <w:rPr>
          <w:szCs w:val="24"/>
          <w:lang w:val="ru-RU"/>
        </w:rPr>
        <w:t>Курская</w:t>
      </w:r>
      <w:proofErr w:type="gramEnd"/>
      <w:r w:rsidRPr="00FF2F92">
        <w:rPr>
          <w:szCs w:val="24"/>
          <w:lang w:val="ru-RU"/>
        </w:rPr>
        <w:t xml:space="preserve"> правда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116, 29.09.2011,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Курские ведомости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10, октябрь, 2011 г.) (с изменениями и дополнениями).</w:t>
      </w: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6.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/21300696/0"</w:instrText>
      </w:r>
      <w:r w:rsidR="00F954EA">
        <w:fldChar w:fldCharType="separate"/>
      </w:r>
      <w:r w:rsidRPr="00FF2F92">
        <w:rPr>
          <w:szCs w:val="24"/>
          <w:lang w:val="ru-RU"/>
        </w:rPr>
        <w:t>Закон</w:t>
      </w:r>
      <w:r w:rsidR="00F954EA">
        <w:fldChar w:fldCharType="end"/>
      </w:r>
      <w:r w:rsidRPr="00FF2F92">
        <w:rPr>
          <w:szCs w:val="24"/>
          <w:lang w:val="ru-RU"/>
        </w:rPr>
        <w:t xml:space="preserve"> Курской области от 4 января 2003 года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1-ЗКО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Об административных правонарушениях в Курской области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(в редакции 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/21338897/0"</w:instrText>
      </w:r>
      <w:r w:rsidR="00F954EA">
        <w:fldChar w:fldCharType="separate"/>
      </w:r>
      <w:r w:rsidRPr="00FF2F92">
        <w:rPr>
          <w:szCs w:val="24"/>
          <w:lang w:val="ru-RU"/>
        </w:rPr>
        <w:t>закона</w:t>
      </w:r>
      <w:r w:rsidR="00F954EA">
        <w:fldChar w:fldCharType="end"/>
      </w:r>
      <w:r w:rsidRPr="00FF2F92">
        <w:rPr>
          <w:szCs w:val="24"/>
          <w:lang w:val="ru-RU"/>
        </w:rPr>
        <w:t xml:space="preserve"> Курской области от 25.11.2013 года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 xml:space="preserve">110-ЗКО, </w:t>
      </w:r>
      <w:r w:rsidR="000B781E" w:rsidRPr="00FF2F92">
        <w:rPr>
          <w:szCs w:val="24"/>
          <w:lang w:val="ru-RU"/>
        </w:rPr>
        <w:t>«</w:t>
      </w:r>
      <w:proofErr w:type="gramStart"/>
      <w:r w:rsidRPr="00FF2F92">
        <w:rPr>
          <w:szCs w:val="24"/>
          <w:lang w:val="ru-RU"/>
        </w:rPr>
        <w:t>Курская</w:t>
      </w:r>
      <w:proofErr w:type="gramEnd"/>
      <w:r w:rsidRPr="00FF2F92">
        <w:rPr>
          <w:szCs w:val="24"/>
          <w:lang w:val="ru-RU"/>
        </w:rPr>
        <w:t xml:space="preserve"> правда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</w:rPr>
        <w:t> </w:t>
      </w:r>
      <w:r w:rsidRPr="00FF2F92">
        <w:rPr>
          <w:szCs w:val="24"/>
          <w:lang w:val="ru-RU"/>
        </w:rPr>
        <w:t>143 от 30.11.2013 года);</w:t>
      </w:r>
    </w:p>
    <w:p w:rsidR="009C0E77" w:rsidRPr="00FF2F92" w:rsidRDefault="00C566E7" w:rsidP="006074E7">
      <w:pPr>
        <w:pStyle w:val="a3"/>
        <w:rPr>
          <w:szCs w:val="24"/>
          <w:lang w:val="ru-RU"/>
        </w:rPr>
      </w:pPr>
      <w:r w:rsidRPr="00FF2F92">
        <w:rPr>
          <w:szCs w:val="24"/>
          <w:lang w:val="ru-RU"/>
        </w:rPr>
        <w:t>7.</w:t>
      </w:r>
      <w:r w:rsidRPr="00FF2F92">
        <w:rPr>
          <w:szCs w:val="24"/>
        </w:rPr>
        <w:t> </w:t>
      </w:r>
      <w:r w:rsidR="00F954EA">
        <w:fldChar w:fldCharType="begin"/>
      </w:r>
      <w:r w:rsidR="00F954EA">
        <w:instrText>HYPERLINK</w:instrText>
      </w:r>
      <w:r w:rsidR="00F954EA" w:rsidRPr="00043753">
        <w:rPr>
          <w:lang w:val="ru-RU"/>
        </w:rPr>
        <w:instrText xml:space="preserve"> "</w:instrText>
      </w:r>
      <w:r w:rsidR="00F954EA">
        <w:instrText>https</w:instrText>
      </w:r>
      <w:r w:rsidR="00F954EA" w:rsidRPr="00043753">
        <w:rPr>
          <w:lang w:val="ru-RU"/>
        </w:rPr>
        <w:instrText>://</w:instrText>
      </w:r>
      <w:r w:rsidR="00F954EA">
        <w:instrText>municipal</w:instrText>
      </w:r>
      <w:r w:rsidR="00F954EA" w:rsidRPr="00043753">
        <w:rPr>
          <w:lang w:val="ru-RU"/>
        </w:rPr>
        <w:instrText>.</w:instrText>
      </w:r>
      <w:r w:rsidR="00F954EA">
        <w:instrText>garant</w:instrText>
      </w:r>
      <w:r w:rsidR="00F954EA" w:rsidRPr="00043753">
        <w:rPr>
          <w:lang w:val="ru-RU"/>
        </w:rPr>
        <w:instrText>.</w:instrText>
      </w:r>
      <w:r w:rsidR="00F954EA">
        <w:instrText>ru</w:instrText>
      </w:r>
      <w:r w:rsidR="00F954EA" w:rsidRPr="00043753">
        <w:rPr>
          <w:lang w:val="ru-RU"/>
        </w:rPr>
        <w:instrText>/</w:instrText>
      </w:r>
      <w:r w:rsidR="00F954EA">
        <w:instrText>document</w:instrText>
      </w:r>
      <w:r w:rsidR="00F954EA" w:rsidRPr="00043753">
        <w:rPr>
          <w:lang w:val="ru-RU"/>
        </w:rPr>
        <w:instrText>/</w:instrText>
      </w:r>
      <w:r w:rsidR="00F954EA">
        <w:instrText>redirect</w:instrText>
      </w:r>
      <w:r w:rsidR="00F954EA" w:rsidRPr="00043753">
        <w:rPr>
          <w:lang w:val="ru-RU"/>
        </w:rPr>
        <w:instrText>/74923444/0"</w:instrText>
      </w:r>
      <w:r w:rsidR="00F954EA">
        <w:fldChar w:fldCharType="separate"/>
      </w:r>
      <w:r w:rsidRPr="00FF2F92">
        <w:rPr>
          <w:szCs w:val="24"/>
          <w:lang w:val="ru-RU"/>
        </w:rPr>
        <w:t>Постановлением</w:t>
      </w:r>
      <w:r w:rsidR="00F954EA">
        <w:fldChar w:fldCharType="end"/>
      </w:r>
      <w:r w:rsidRPr="00FF2F92">
        <w:rPr>
          <w:szCs w:val="24"/>
          <w:lang w:val="ru-RU"/>
        </w:rPr>
        <w:t xml:space="preserve"> Администрации Курской области от 18.11.2020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1152-па </w:t>
      </w:r>
      <w:r w:rsidR="000B781E" w:rsidRPr="00FF2F92">
        <w:rPr>
          <w:szCs w:val="24"/>
          <w:lang w:val="ru-RU"/>
        </w:rPr>
        <w:t>«</w:t>
      </w:r>
      <w:r w:rsidRPr="00FF2F92">
        <w:rPr>
          <w:szCs w:val="24"/>
          <w:lang w:val="ru-RU"/>
        </w:rPr>
        <w:t>О перечне услуг Курской области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 (Официальный сайт Администрации Курской области </w:t>
      </w:r>
      <w:r w:rsidRPr="00FF2F92">
        <w:rPr>
          <w:szCs w:val="24"/>
        </w:rPr>
        <w:lastRenderedPageBreak/>
        <w:t>http</w:t>
      </w:r>
      <w:r w:rsidRPr="00FF2F92">
        <w:rPr>
          <w:szCs w:val="24"/>
          <w:lang w:val="ru-RU"/>
        </w:rPr>
        <w:t>://</w:t>
      </w:r>
      <w:proofErr w:type="spellStart"/>
      <w:r w:rsidRPr="00FF2F92">
        <w:rPr>
          <w:szCs w:val="24"/>
        </w:rPr>
        <w:t>adm</w:t>
      </w:r>
      <w:proofErr w:type="spellEnd"/>
      <w:r w:rsidRPr="00FF2F92">
        <w:rPr>
          <w:szCs w:val="24"/>
          <w:lang w:val="ru-RU"/>
        </w:rPr>
        <w:t>.</w:t>
      </w:r>
      <w:proofErr w:type="spellStart"/>
      <w:r w:rsidRPr="00FF2F92">
        <w:rPr>
          <w:szCs w:val="24"/>
        </w:rPr>
        <w:t>rkursk</w:t>
      </w:r>
      <w:proofErr w:type="spellEnd"/>
      <w:r w:rsidRPr="00FF2F92">
        <w:rPr>
          <w:szCs w:val="24"/>
          <w:lang w:val="ru-RU"/>
        </w:rPr>
        <w:t>.</w:t>
      </w:r>
      <w:proofErr w:type="spellStart"/>
      <w:r w:rsidRPr="00FF2F92">
        <w:rPr>
          <w:szCs w:val="24"/>
        </w:rPr>
        <w:t>ru</w:t>
      </w:r>
      <w:proofErr w:type="spellEnd"/>
      <w:r w:rsidRPr="00FF2F92">
        <w:rPr>
          <w:szCs w:val="24"/>
          <w:lang w:val="ru-RU"/>
        </w:rPr>
        <w:t xml:space="preserve">, 19.11.2020, Официальный интернет-портал правовой информации </w:t>
      </w:r>
      <w:r w:rsidRPr="00FF2F92">
        <w:rPr>
          <w:szCs w:val="24"/>
        </w:rPr>
        <w:t>http</w:t>
      </w:r>
      <w:r w:rsidRPr="00FF2F92">
        <w:rPr>
          <w:szCs w:val="24"/>
          <w:lang w:val="ru-RU"/>
        </w:rPr>
        <w:t>://</w:t>
      </w:r>
      <w:proofErr w:type="spellStart"/>
      <w:r w:rsidRPr="00FF2F92">
        <w:rPr>
          <w:szCs w:val="24"/>
        </w:rPr>
        <w:t>pravo</w:t>
      </w:r>
      <w:proofErr w:type="spellEnd"/>
      <w:r w:rsidRPr="00FF2F92">
        <w:rPr>
          <w:szCs w:val="24"/>
          <w:lang w:val="ru-RU"/>
        </w:rPr>
        <w:t>.</w:t>
      </w:r>
      <w:proofErr w:type="spellStart"/>
      <w:r w:rsidRPr="00FF2F92">
        <w:rPr>
          <w:szCs w:val="24"/>
        </w:rPr>
        <w:t>gov</w:t>
      </w:r>
      <w:proofErr w:type="spellEnd"/>
      <w:r w:rsidRPr="00FF2F92">
        <w:rPr>
          <w:szCs w:val="24"/>
          <w:lang w:val="ru-RU"/>
        </w:rPr>
        <w:t>.</w:t>
      </w:r>
      <w:proofErr w:type="spellStart"/>
      <w:r w:rsidRPr="00FF2F92">
        <w:rPr>
          <w:szCs w:val="24"/>
        </w:rPr>
        <w:t>ru</w:t>
      </w:r>
      <w:proofErr w:type="spellEnd"/>
      <w:r w:rsidRPr="00FF2F92">
        <w:rPr>
          <w:szCs w:val="24"/>
          <w:lang w:val="ru-RU"/>
        </w:rPr>
        <w:t xml:space="preserve">, 20.11.2020, </w:t>
      </w:r>
      <w:r w:rsidR="000B781E" w:rsidRPr="00FF2F92">
        <w:rPr>
          <w:szCs w:val="24"/>
          <w:lang w:val="ru-RU"/>
        </w:rPr>
        <w:t>«</w:t>
      </w:r>
      <w:proofErr w:type="gramStart"/>
      <w:r w:rsidRPr="00FF2F92">
        <w:rPr>
          <w:szCs w:val="24"/>
          <w:lang w:val="ru-RU"/>
        </w:rPr>
        <w:t>Курская</w:t>
      </w:r>
      <w:proofErr w:type="gramEnd"/>
      <w:r w:rsidRPr="00FF2F92">
        <w:rPr>
          <w:szCs w:val="24"/>
          <w:lang w:val="ru-RU"/>
        </w:rPr>
        <w:t xml:space="preserve"> правда</w:t>
      </w:r>
      <w:r w:rsidR="000B781E" w:rsidRPr="00FF2F92">
        <w:rPr>
          <w:szCs w:val="24"/>
          <w:lang w:val="ru-RU"/>
        </w:rPr>
        <w:t>»</w:t>
      </w:r>
      <w:r w:rsidRPr="00FF2F92">
        <w:rPr>
          <w:szCs w:val="24"/>
          <w:lang w:val="ru-RU"/>
        </w:rPr>
        <w:t xml:space="preserve">, </w:t>
      </w:r>
      <w:r w:rsidR="00083953" w:rsidRPr="00FF2F92">
        <w:rPr>
          <w:szCs w:val="24"/>
          <w:lang w:val="ru-RU"/>
        </w:rPr>
        <w:t>№</w:t>
      </w:r>
      <w:r w:rsidRPr="00FF2F92">
        <w:rPr>
          <w:szCs w:val="24"/>
          <w:lang w:val="ru-RU"/>
        </w:rPr>
        <w:t xml:space="preserve"> 142, 26.11.2020);</w:t>
      </w:r>
    </w:p>
    <w:sectPr w:rsidR="009C0E77" w:rsidRPr="00FF2F92" w:rsidSect="000B781E">
      <w:headerReference w:type="default" r:id="rId9"/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55" w:rsidRDefault="00367755">
      <w:r>
        <w:separator/>
      </w:r>
    </w:p>
  </w:endnote>
  <w:endnote w:type="continuationSeparator" w:id="0">
    <w:p w:rsidR="00367755" w:rsidRDefault="0036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EA" w:rsidRDefault="00C569F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55" w:rsidRDefault="00367755">
      <w:r>
        <w:separator/>
      </w:r>
    </w:p>
  </w:footnote>
  <w:footnote w:type="continuationSeparator" w:id="0">
    <w:p w:rsidR="00367755" w:rsidRDefault="0036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32691"/>
      <w:docPartObj>
        <w:docPartGallery w:val="Page Numbers (Top of Page)"/>
        <w:docPartUnique/>
      </w:docPartObj>
    </w:sdtPr>
    <w:sdtContent>
      <w:p w:rsidR="00C40A1F" w:rsidRDefault="00F954EA">
        <w:pPr>
          <w:pStyle w:val="ad"/>
          <w:jc w:val="right"/>
        </w:pPr>
        <w:r>
          <w:fldChar w:fldCharType="begin"/>
        </w:r>
        <w:r w:rsidR="00C40A1F">
          <w:instrText>PAGE   \* MERGEFORMAT</w:instrText>
        </w:r>
        <w:r>
          <w:fldChar w:fldCharType="separate"/>
        </w:r>
        <w:r w:rsidR="00043753">
          <w:rPr>
            <w:noProof/>
          </w:rPr>
          <w:t>2</w:t>
        </w:r>
        <w:r>
          <w:fldChar w:fldCharType="end"/>
        </w:r>
      </w:p>
    </w:sdtContent>
  </w:sdt>
  <w:p w:rsidR="00C40A1F" w:rsidRDefault="00C40A1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FD" w:rsidRDefault="00762AF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4A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BE5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24D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EAB4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DA0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78C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66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E4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65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C5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0E77"/>
    <w:rsid w:val="0000025C"/>
    <w:rsid w:val="0000108B"/>
    <w:rsid w:val="00043753"/>
    <w:rsid w:val="00083953"/>
    <w:rsid w:val="000A607F"/>
    <w:rsid w:val="000B5071"/>
    <w:rsid w:val="000B781E"/>
    <w:rsid w:val="000F7D50"/>
    <w:rsid w:val="00147DA2"/>
    <w:rsid w:val="00194329"/>
    <w:rsid w:val="001B4015"/>
    <w:rsid w:val="00285C4D"/>
    <w:rsid w:val="002B6222"/>
    <w:rsid w:val="00300EA1"/>
    <w:rsid w:val="00367755"/>
    <w:rsid w:val="00386EDB"/>
    <w:rsid w:val="00414455"/>
    <w:rsid w:val="00425562"/>
    <w:rsid w:val="00435338"/>
    <w:rsid w:val="00522925"/>
    <w:rsid w:val="005A003E"/>
    <w:rsid w:val="006074E7"/>
    <w:rsid w:val="00637D7A"/>
    <w:rsid w:val="006C76F9"/>
    <w:rsid w:val="006D1BE5"/>
    <w:rsid w:val="00713820"/>
    <w:rsid w:val="00733E22"/>
    <w:rsid w:val="00740C29"/>
    <w:rsid w:val="00745FFB"/>
    <w:rsid w:val="00762AFD"/>
    <w:rsid w:val="00797077"/>
    <w:rsid w:val="007B1D68"/>
    <w:rsid w:val="007D758D"/>
    <w:rsid w:val="008A412F"/>
    <w:rsid w:val="008B37DA"/>
    <w:rsid w:val="008D1A97"/>
    <w:rsid w:val="009218C7"/>
    <w:rsid w:val="00965ADB"/>
    <w:rsid w:val="009C0E77"/>
    <w:rsid w:val="009E61EB"/>
    <w:rsid w:val="00A35E8E"/>
    <w:rsid w:val="00A362EC"/>
    <w:rsid w:val="00A477D2"/>
    <w:rsid w:val="00AC3578"/>
    <w:rsid w:val="00B32854"/>
    <w:rsid w:val="00B70DE5"/>
    <w:rsid w:val="00BA3B8E"/>
    <w:rsid w:val="00C40A1F"/>
    <w:rsid w:val="00C40E3C"/>
    <w:rsid w:val="00C566E7"/>
    <w:rsid w:val="00C569F1"/>
    <w:rsid w:val="00CE155F"/>
    <w:rsid w:val="00D20790"/>
    <w:rsid w:val="00D57F12"/>
    <w:rsid w:val="00DC6085"/>
    <w:rsid w:val="00E200C9"/>
    <w:rsid w:val="00E222C3"/>
    <w:rsid w:val="00E34CE7"/>
    <w:rsid w:val="00E54C9A"/>
    <w:rsid w:val="00E8324E"/>
    <w:rsid w:val="00EA511C"/>
    <w:rsid w:val="00EC452E"/>
    <w:rsid w:val="00EC6372"/>
    <w:rsid w:val="00F379D2"/>
    <w:rsid w:val="00F37B41"/>
    <w:rsid w:val="00F56119"/>
    <w:rsid w:val="00F86F39"/>
    <w:rsid w:val="00F954EA"/>
    <w:rsid w:val="00F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55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445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  <w:lang w:val="en-US" w:eastAsia="en-US"/>
    </w:rPr>
  </w:style>
  <w:style w:type="paragraph" w:customStyle="1" w:styleId="Preformatted">
    <w:name w:val="Preformatted"/>
    <w:rsid w:val="00414455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rsid w:val="00414455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414455"/>
  </w:style>
  <w:style w:type="paragraph" w:customStyle="1" w:styleId="OEM">
    <w:name w:val="Нормальный (OEM)"/>
    <w:basedOn w:val="Preformatted"/>
    <w:rsid w:val="00414455"/>
  </w:style>
  <w:style w:type="paragraph" w:customStyle="1" w:styleId="11">
    <w:name w:val="Заголовок 11"/>
    <w:basedOn w:val="Heading"/>
    <w:rsid w:val="00414455"/>
  </w:style>
  <w:style w:type="paragraph" w:customStyle="1" w:styleId="21">
    <w:name w:val="Заголовок 21"/>
    <w:basedOn w:val="Heading"/>
    <w:rsid w:val="00414455"/>
  </w:style>
  <w:style w:type="paragraph" w:customStyle="1" w:styleId="31">
    <w:name w:val="Заголовок 31"/>
    <w:basedOn w:val="Heading"/>
    <w:rsid w:val="00414455"/>
  </w:style>
  <w:style w:type="paragraph" w:customStyle="1" w:styleId="41">
    <w:name w:val="Заголовок 41"/>
    <w:basedOn w:val="Heading"/>
    <w:rsid w:val="00414455"/>
  </w:style>
  <w:style w:type="paragraph" w:customStyle="1" w:styleId="a4">
    <w:name w:val="Утратил силу"/>
    <w:basedOn w:val="Standard"/>
    <w:rsid w:val="00414455"/>
    <w:rPr>
      <w:strike/>
      <w:color w:val="666600"/>
    </w:rPr>
  </w:style>
  <w:style w:type="paragraph" w:customStyle="1" w:styleId="Textreference">
    <w:name w:val="Text (reference)"/>
    <w:basedOn w:val="Standard"/>
    <w:rsid w:val="00414455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414455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414455"/>
    <w:pPr>
      <w:ind w:left="1612" w:hanging="892"/>
    </w:pPr>
  </w:style>
  <w:style w:type="paragraph" w:customStyle="1" w:styleId="a7">
    <w:name w:val="Прижатый влево"/>
    <w:basedOn w:val="Standard"/>
    <w:rsid w:val="00414455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414455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414455"/>
    <w:pPr>
      <w:ind w:left="139" w:hanging="139"/>
    </w:pPr>
  </w:style>
  <w:style w:type="paragraph" w:customStyle="1" w:styleId="aa">
    <w:name w:val="Информация об изменениях"/>
    <w:basedOn w:val="Standard"/>
    <w:rsid w:val="00414455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414455"/>
  </w:style>
  <w:style w:type="paragraph" w:customStyle="1" w:styleId="ac">
    <w:name w:val="Сноска"/>
    <w:basedOn w:val="Standard"/>
    <w:rsid w:val="00414455"/>
    <w:rPr>
      <w:sz w:val="20"/>
    </w:rPr>
  </w:style>
  <w:style w:type="paragraph" w:styleId="ad">
    <w:name w:val="header"/>
    <w:basedOn w:val="a"/>
    <w:link w:val="ae"/>
    <w:uiPriority w:val="99"/>
    <w:unhideWhenUsed/>
    <w:rsid w:val="00414455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link w:val="ad"/>
    <w:uiPriority w:val="99"/>
    <w:rsid w:val="00414455"/>
    <w:rPr>
      <w:rFonts w:ascii="Times New Roman" w:hAnsi="Times New Roman"/>
      <w:sz w:val="24"/>
      <w:lang w:val="ru-RU"/>
    </w:rPr>
  </w:style>
  <w:style w:type="paragraph" w:styleId="af">
    <w:name w:val="footer"/>
    <w:basedOn w:val="a"/>
    <w:link w:val="af0"/>
    <w:uiPriority w:val="99"/>
    <w:unhideWhenUsed/>
    <w:rsid w:val="00414455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link w:val="af"/>
    <w:uiPriority w:val="99"/>
    <w:rsid w:val="00414455"/>
    <w:rPr>
      <w:rFonts w:ascii="Times New Roman" w:hAnsi="Times New Roman"/>
      <w:sz w:val="24"/>
      <w:lang w:val="ru-RU"/>
    </w:rPr>
  </w:style>
  <w:style w:type="paragraph" w:customStyle="1" w:styleId="ConsPlusNormal">
    <w:name w:val="ConsPlusNormal"/>
    <w:rsid w:val="00733E22"/>
    <w:pPr>
      <w:widowControl w:val="0"/>
      <w:autoSpaceDE w:val="0"/>
      <w:autoSpaceDN w:val="0"/>
    </w:pPr>
    <w:rPr>
      <w:rFonts w:ascii="Times New Roman" w:eastAsia="Calibri" w:hAnsi="Times New Roman"/>
      <w:sz w:val="24"/>
    </w:rPr>
  </w:style>
  <w:style w:type="character" w:customStyle="1" w:styleId="af1">
    <w:name w:val="Основной текст_"/>
    <w:link w:val="1"/>
    <w:locked/>
    <w:rsid w:val="00EC6372"/>
    <w:rPr>
      <w:rFonts w:ascii="Arial" w:hAnsi="Arial"/>
      <w:color w:val="00000A"/>
      <w:lang w:bidi="ar-SA"/>
    </w:rPr>
  </w:style>
  <w:style w:type="character" w:customStyle="1" w:styleId="af2">
    <w:name w:val="Другое_"/>
    <w:link w:val="af3"/>
    <w:locked/>
    <w:rsid w:val="00EC6372"/>
    <w:rPr>
      <w:rFonts w:ascii="Arial" w:hAnsi="Arial"/>
      <w:color w:val="00000A"/>
      <w:lang w:bidi="ar-SA"/>
    </w:rPr>
  </w:style>
  <w:style w:type="paragraph" w:customStyle="1" w:styleId="1">
    <w:name w:val="Основной текст1"/>
    <w:basedOn w:val="a"/>
    <w:link w:val="af1"/>
    <w:rsid w:val="00EC6372"/>
    <w:pPr>
      <w:shd w:val="clear" w:color="auto" w:fill="FFFFFF"/>
      <w:suppressAutoHyphens w:val="0"/>
      <w:overflowPunct/>
      <w:autoSpaceDE/>
      <w:autoSpaceDN/>
      <w:ind w:firstLine="160"/>
      <w:textAlignment w:val="auto"/>
    </w:pPr>
    <w:rPr>
      <w:rFonts w:ascii="Arial" w:hAnsi="Arial"/>
      <w:color w:val="00000A"/>
      <w:kern w:val="0"/>
      <w:sz w:val="20"/>
      <w:szCs w:val="20"/>
      <w:lang w:eastAsia="ru-RU"/>
    </w:rPr>
  </w:style>
  <w:style w:type="paragraph" w:customStyle="1" w:styleId="af3">
    <w:name w:val="Другое"/>
    <w:basedOn w:val="a"/>
    <w:link w:val="af2"/>
    <w:rsid w:val="00EC6372"/>
    <w:pPr>
      <w:shd w:val="clear" w:color="auto" w:fill="FFFFFF"/>
      <w:suppressAutoHyphens w:val="0"/>
      <w:overflowPunct/>
      <w:autoSpaceDE/>
      <w:autoSpaceDN/>
      <w:ind w:firstLine="160"/>
      <w:textAlignment w:val="auto"/>
    </w:pPr>
    <w:rPr>
      <w:rFonts w:ascii="Arial" w:hAnsi="Arial"/>
      <w:color w:val="00000A"/>
      <w:kern w:val="0"/>
      <w:sz w:val="20"/>
      <w:szCs w:val="20"/>
      <w:lang w:eastAsia="ru-RU"/>
    </w:rPr>
  </w:style>
  <w:style w:type="table" w:styleId="af4">
    <w:name w:val="Table Grid"/>
    <w:basedOn w:val="a1"/>
    <w:rsid w:val="00F37B4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rsid w:val="00083953"/>
    <w:rPr>
      <w:color w:val="0000FF"/>
      <w:u w:val="single"/>
    </w:rPr>
  </w:style>
  <w:style w:type="table" w:customStyle="1" w:styleId="10">
    <w:name w:val="Сетка таблицы1"/>
    <w:basedOn w:val="a1"/>
    <w:rsid w:val="00E54C9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A412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412F"/>
    <w:rPr>
      <w:rFonts w:ascii="Segoe UI" w:hAnsi="Segoe UI" w:cs="Segoe UI"/>
      <w:kern w:val="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14432</Words>
  <Characters>82268</Characters>
  <Application>Microsoft Office Word</Application>
  <DocSecurity>0</DocSecurity>
  <Lines>685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Постановление администрации Фатежского района Курской области</vt:lpstr>
      <vt:lpstr/>
    </vt:vector>
  </TitlesOfParts>
  <Company/>
  <LinksUpToDate>false</LinksUpToDate>
  <CharactersWithSpaces>96507</CharactersWithSpaces>
  <SharedDoc>false</SharedDoc>
  <HLinks>
    <vt:vector size="288" baseType="variant">
      <vt:variant>
        <vt:i4>1507340</vt:i4>
      </vt:variant>
      <vt:variant>
        <vt:i4>141</vt:i4>
      </vt:variant>
      <vt:variant>
        <vt:i4>0</vt:i4>
      </vt:variant>
      <vt:variant>
        <vt:i4>5</vt:i4>
      </vt:variant>
      <vt:variant>
        <vt:lpwstr>https://municipal.garant.ru/document/redirect/74923444/0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https://municipal.garant.ru/document/redirect/21338897/0</vt:lpwstr>
      </vt:variant>
      <vt:variant>
        <vt:lpwstr/>
      </vt:variant>
      <vt:variant>
        <vt:i4>1048589</vt:i4>
      </vt:variant>
      <vt:variant>
        <vt:i4>135</vt:i4>
      </vt:variant>
      <vt:variant>
        <vt:i4>0</vt:i4>
      </vt:variant>
      <vt:variant>
        <vt:i4>5</vt:i4>
      </vt:variant>
      <vt:variant>
        <vt:lpwstr>https://municipal.garant.ru/document/redirect/21300696/0</vt:lpwstr>
      </vt:variant>
      <vt:variant>
        <vt:lpwstr/>
      </vt:variant>
      <vt:variant>
        <vt:i4>1310727</vt:i4>
      </vt:variant>
      <vt:variant>
        <vt:i4>132</vt:i4>
      </vt:variant>
      <vt:variant>
        <vt:i4>0</vt:i4>
      </vt:variant>
      <vt:variant>
        <vt:i4>5</vt:i4>
      </vt:variant>
      <vt:variant>
        <vt:lpwstr>https://municipal.garant.ru/document/redirect/21330235/0</vt:lpwstr>
      </vt:variant>
      <vt:variant>
        <vt:lpwstr/>
      </vt:variant>
      <vt:variant>
        <vt:i4>1114115</vt:i4>
      </vt:variant>
      <vt:variant>
        <vt:i4>129</vt:i4>
      </vt:variant>
      <vt:variant>
        <vt:i4>0</vt:i4>
      </vt:variant>
      <vt:variant>
        <vt:i4>5</vt:i4>
      </vt:variant>
      <vt:variant>
        <vt:lpwstr>https://municipal.garant.ru/document/redirect/71129192/0</vt:lpwstr>
      </vt:variant>
      <vt:variant>
        <vt:lpwstr/>
      </vt:variant>
      <vt:variant>
        <vt:i4>1245187</vt:i4>
      </vt:variant>
      <vt:variant>
        <vt:i4>126</vt:i4>
      </vt:variant>
      <vt:variant>
        <vt:i4>0</vt:i4>
      </vt:variant>
      <vt:variant>
        <vt:i4>5</vt:i4>
      </vt:variant>
      <vt:variant>
        <vt:lpwstr>https://municipal.garant.ru/document/redirect/12124624/0</vt:lpwstr>
      </vt:variant>
      <vt:variant>
        <vt:lpwstr/>
      </vt:variant>
      <vt:variant>
        <vt:i4>1572868</vt:i4>
      </vt:variant>
      <vt:variant>
        <vt:i4>123</vt:i4>
      </vt:variant>
      <vt:variant>
        <vt:i4>0</vt:i4>
      </vt:variant>
      <vt:variant>
        <vt:i4>5</vt:i4>
      </vt:variant>
      <vt:variant>
        <vt:lpwstr>https://municipal.garant.ru/document/redirect/70681110/0</vt:lpwstr>
      </vt:variant>
      <vt:variant>
        <vt:lpwstr/>
      </vt:variant>
      <vt:variant>
        <vt:i4>1310723</vt:i4>
      </vt:variant>
      <vt:variant>
        <vt:i4>120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2949172</vt:i4>
      </vt:variant>
      <vt:variant>
        <vt:i4>117</vt:i4>
      </vt:variant>
      <vt:variant>
        <vt:i4>0</vt:i4>
      </vt:variant>
      <vt:variant>
        <vt:i4>5</vt:i4>
      </vt:variant>
      <vt:variant>
        <vt:lpwstr>https://municipal.garant.ru/document/redirect/186367/0</vt:lpwstr>
      </vt:variant>
      <vt:variant>
        <vt:lpwstr/>
      </vt:variant>
      <vt:variant>
        <vt:i4>1245187</vt:i4>
      </vt:variant>
      <vt:variant>
        <vt:i4>114</vt:i4>
      </vt:variant>
      <vt:variant>
        <vt:i4>0</vt:i4>
      </vt:variant>
      <vt:variant>
        <vt:i4>5</vt:i4>
      </vt:variant>
      <vt:variant>
        <vt:lpwstr>https://municipal.garant.ru/document/redirect/12124624/0</vt:lpwstr>
      </vt:variant>
      <vt:variant>
        <vt:lpwstr/>
      </vt:variant>
      <vt:variant>
        <vt:i4>1900547</vt:i4>
      </vt:variant>
      <vt:variant>
        <vt:i4>111</vt:i4>
      </vt:variant>
      <vt:variant>
        <vt:i4>0</vt:i4>
      </vt:variant>
      <vt:variant>
        <vt:i4>5</vt:i4>
      </vt:variant>
      <vt:variant>
        <vt:lpwstr>https://municipal.garant.ru/document/redirect/12184522/11</vt:lpwstr>
      </vt:variant>
      <vt:variant>
        <vt:lpwstr/>
      </vt:variant>
      <vt:variant>
        <vt:i4>1310724</vt:i4>
      </vt:variant>
      <vt:variant>
        <vt:i4>108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1310723</vt:i4>
      </vt:variant>
      <vt:variant>
        <vt:i4>105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2031618</vt:i4>
      </vt:variant>
      <vt:variant>
        <vt:i4>102</vt:i4>
      </vt:variant>
      <vt:variant>
        <vt:i4>0</vt:i4>
      </vt:variant>
      <vt:variant>
        <vt:i4>5</vt:i4>
      </vt:variant>
      <vt:variant>
        <vt:lpwstr>https://municipal.garant.ru/document/redirect/70216748/0</vt:lpwstr>
      </vt:variant>
      <vt:variant>
        <vt:lpwstr/>
      </vt:variant>
      <vt:variant>
        <vt:i4>1310723</vt:i4>
      </vt:variant>
      <vt:variant>
        <vt:i4>99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1310724</vt:i4>
      </vt:variant>
      <vt:variant>
        <vt:i4>96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1310724</vt:i4>
      </vt:variant>
      <vt:variant>
        <vt:i4>93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1310724</vt:i4>
      </vt:variant>
      <vt:variant>
        <vt:i4>90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1310724</vt:i4>
      </vt:variant>
      <vt:variant>
        <vt:i4>87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1310724</vt:i4>
      </vt:variant>
      <vt:variant>
        <vt:i4>84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1310724</vt:i4>
      </vt:variant>
      <vt:variant>
        <vt:i4>81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1310724</vt:i4>
      </vt:variant>
      <vt:variant>
        <vt:i4>78</vt:i4>
      </vt:variant>
      <vt:variant>
        <vt:i4>0</vt:i4>
      </vt:variant>
      <vt:variant>
        <vt:i4>5</vt:i4>
      </vt:variant>
      <vt:variant>
        <vt:lpwstr>https://municipal.garant.ru/document/redirect/12177515/16011</vt:lpwstr>
      </vt:variant>
      <vt:variant>
        <vt:lpwstr/>
      </vt:variant>
      <vt:variant>
        <vt:i4>7602285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anchor1</vt:lpwstr>
      </vt:variant>
      <vt:variant>
        <vt:i4>1507331</vt:i4>
      </vt:variant>
      <vt:variant>
        <vt:i4>72</vt:i4>
      </vt:variant>
      <vt:variant>
        <vt:i4>0</vt:i4>
      </vt:variant>
      <vt:variant>
        <vt:i4>5</vt:i4>
      </vt:variant>
      <vt:variant>
        <vt:lpwstr>https://municipal.garant.ru/document/redirect/70262414/0</vt:lpwstr>
      </vt:variant>
      <vt:variant>
        <vt:lpwstr/>
      </vt:variant>
      <vt:variant>
        <vt:i4>2424882</vt:i4>
      </vt:variant>
      <vt:variant>
        <vt:i4>69</vt:i4>
      </vt:variant>
      <vt:variant>
        <vt:i4>0</vt:i4>
      </vt:variant>
      <vt:variant>
        <vt:i4>5</vt:i4>
      </vt:variant>
      <vt:variant>
        <vt:lpwstr>https://municipal.garant.ru/document/redirect/12177515/1102</vt:lpwstr>
      </vt:variant>
      <vt:variant>
        <vt:lpwstr/>
      </vt:variant>
      <vt:variant>
        <vt:i4>2031616</vt:i4>
      </vt:variant>
      <vt:variant>
        <vt:i4>66</vt:i4>
      </vt:variant>
      <vt:variant>
        <vt:i4>0</vt:i4>
      </vt:variant>
      <vt:variant>
        <vt:i4>5</vt:i4>
      </vt:variant>
      <vt:variant>
        <vt:lpwstr>https://municipal.garant.ru/document/redirect/70282224/0</vt:lpwstr>
      </vt:variant>
      <vt:variant>
        <vt:lpwstr/>
      </vt:variant>
      <vt:variant>
        <vt:i4>1835014</vt:i4>
      </vt:variant>
      <vt:variant>
        <vt:i4>63</vt:i4>
      </vt:variant>
      <vt:variant>
        <vt:i4>0</vt:i4>
      </vt:variant>
      <vt:variant>
        <vt:i4>5</vt:i4>
      </vt:variant>
      <vt:variant>
        <vt:lpwstr>https://municipal.garant.ru/document/redirect/70290064/0</vt:lpwstr>
      </vt:variant>
      <vt:variant>
        <vt:lpwstr/>
      </vt:variant>
      <vt:variant>
        <vt:i4>2031619</vt:i4>
      </vt:variant>
      <vt:variant>
        <vt:i4>60</vt:i4>
      </vt:variant>
      <vt:variant>
        <vt:i4>0</vt:i4>
      </vt:variant>
      <vt:variant>
        <vt:i4>5</vt:i4>
      </vt:variant>
      <vt:variant>
        <vt:lpwstr>https://municipal.garant.ru/document/redirect/21330235/61954</vt:lpwstr>
      </vt:variant>
      <vt:variant>
        <vt:lpwstr/>
      </vt:variant>
      <vt:variant>
        <vt:i4>1572867</vt:i4>
      </vt:variant>
      <vt:variant>
        <vt:i4>57</vt:i4>
      </vt:variant>
      <vt:variant>
        <vt:i4>0</vt:i4>
      </vt:variant>
      <vt:variant>
        <vt:i4>5</vt:i4>
      </vt:variant>
      <vt:variant>
        <vt:lpwstr>https://municipal.garant.ru/document/redirect/21330235/61953</vt:lpwstr>
      </vt:variant>
      <vt:variant>
        <vt:lpwstr/>
      </vt:variant>
      <vt:variant>
        <vt:i4>2031619</vt:i4>
      </vt:variant>
      <vt:variant>
        <vt:i4>54</vt:i4>
      </vt:variant>
      <vt:variant>
        <vt:i4>0</vt:i4>
      </vt:variant>
      <vt:variant>
        <vt:i4>5</vt:i4>
      </vt:variant>
      <vt:variant>
        <vt:lpwstr>https://municipal.garant.ru/document/redirect/21330235/61954</vt:lpwstr>
      </vt:variant>
      <vt:variant>
        <vt:lpwstr/>
      </vt:variant>
      <vt:variant>
        <vt:i4>1572867</vt:i4>
      </vt:variant>
      <vt:variant>
        <vt:i4>51</vt:i4>
      </vt:variant>
      <vt:variant>
        <vt:i4>0</vt:i4>
      </vt:variant>
      <vt:variant>
        <vt:i4>5</vt:i4>
      </vt:variant>
      <vt:variant>
        <vt:lpwstr>https://municipal.garant.ru/document/redirect/21330235/61953</vt:lpwstr>
      </vt:variant>
      <vt:variant>
        <vt:lpwstr/>
      </vt:variant>
      <vt:variant>
        <vt:i4>1179650</vt:i4>
      </vt:variant>
      <vt:variant>
        <vt:i4>48</vt:i4>
      </vt:variant>
      <vt:variant>
        <vt:i4>0</vt:i4>
      </vt:variant>
      <vt:variant>
        <vt:i4>5</vt:i4>
      </vt:variant>
      <vt:variant>
        <vt:lpwstr>https://municipal.garant.ru/document/redirect/21330235/61949</vt:lpwstr>
      </vt:variant>
      <vt:variant>
        <vt:lpwstr/>
      </vt:variant>
      <vt:variant>
        <vt:i4>2031619</vt:i4>
      </vt:variant>
      <vt:variant>
        <vt:i4>45</vt:i4>
      </vt:variant>
      <vt:variant>
        <vt:i4>0</vt:i4>
      </vt:variant>
      <vt:variant>
        <vt:i4>5</vt:i4>
      </vt:variant>
      <vt:variant>
        <vt:lpwstr>https://municipal.garant.ru/document/redirect/21330235/61954</vt:lpwstr>
      </vt:variant>
      <vt:variant>
        <vt:lpwstr/>
      </vt:variant>
      <vt:variant>
        <vt:i4>1179650</vt:i4>
      </vt:variant>
      <vt:variant>
        <vt:i4>42</vt:i4>
      </vt:variant>
      <vt:variant>
        <vt:i4>0</vt:i4>
      </vt:variant>
      <vt:variant>
        <vt:i4>5</vt:i4>
      </vt:variant>
      <vt:variant>
        <vt:lpwstr>https://municipal.garant.ru/document/redirect/21330235/61949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https://municipal.garant.ru/document/redirect/21330235/61949</vt:lpwstr>
      </vt:variant>
      <vt:variant>
        <vt:lpwstr/>
      </vt:variant>
      <vt:variant>
        <vt:i4>1179650</vt:i4>
      </vt:variant>
      <vt:variant>
        <vt:i4>36</vt:i4>
      </vt:variant>
      <vt:variant>
        <vt:i4>0</vt:i4>
      </vt:variant>
      <vt:variant>
        <vt:i4>5</vt:i4>
      </vt:variant>
      <vt:variant>
        <vt:lpwstr>https://municipal.garant.ru/document/redirect/21330235/61949</vt:lpwstr>
      </vt:variant>
      <vt:variant>
        <vt:lpwstr/>
      </vt:variant>
      <vt:variant>
        <vt:i4>1638403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https://municipal.garant.ru/document/redirect/21330235/61952</vt:lpwstr>
      </vt:variant>
      <vt:variant>
        <vt:lpwstr/>
      </vt:variant>
      <vt:variant>
        <vt:i4>1179650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https://municipal.garant.ru/document/redirect/21330235/61949</vt:lpwstr>
      </vt:variant>
      <vt:variant>
        <vt:lpwstr/>
      </vt:variant>
      <vt:variant>
        <vt:i4>1572867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https://municipal.garant.ru/document/redirect/21330235/61953</vt:lpwstr>
      </vt:variant>
      <vt:variant>
        <vt:lpwstr/>
      </vt:variant>
      <vt:variant>
        <vt:i4>1638403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https://municipal.garant.ru/document/redirect/21330235/61952</vt:lpwstr>
      </vt:variant>
      <vt:variant>
        <vt:lpwstr/>
      </vt:variant>
      <vt:variant>
        <vt:i4>1572867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https://municipal.garant.ru/document/redirect/21330235/61953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https://municipal.garant.ru/document/redirect/21330235/61952</vt:lpwstr>
      </vt:variant>
      <vt:variant>
        <vt:lpwstr/>
      </vt:variant>
      <vt:variant>
        <vt:i4>1245188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https://municipal.garant.ru/document/redirect/12138291/0</vt:lpwstr>
      </vt:variant>
      <vt:variant>
        <vt:lpwstr/>
      </vt:variant>
      <vt:variant>
        <vt:i4>1376267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https://municipal.garant.ru/document/redirect/12148567/0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https://municipal.garant.ru/document/redirect/12138291/0</vt:lpwstr>
      </vt:variant>
      <vt:variant>
        <vt:lpwstr/>
      </vt:variant>
      <vt:variant>
        <vt:i4>1769481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https://municipal.garant.ru/document/redirect/70193794/0</vt:lpwstr>
      </vt:variant>
      <vt:variant>
        <vt:lpwstr/>
      </vt:variant>
      <vt:variant>
        <vt:i4>1572878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https://municipal.garant.ru/document/redirect/70306198/0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https://municipal.garant.ru/document/redirect/12184522/85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Фатежского района Курской области</dc:title>
  <dc:subject/>
  <dc:creator>НПП "Гарант-Сервис"</dc:creator>
  <cp:keywords/>
  <dc:description>Документ экспортирован из системы ГАРАНТ</dc:description>
  <cp:lastModifiedBy>Зиновьева</cp:lastModifiedBy>
  <cp:revision>11</cp:revision>
  <cp:lastPrinted>2024-07-26T05:17:00Z</cp:lastPrinted>
  <dcterms:created xsi:type="dcterms:W3CDTF">2024-07-26T04:55:00Z</dcterms:created>
  <dcterms:modified xsi:type="dcterms:W3CDTF">2024-07-29T08:26:00Z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