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4" w:rsidRPr="00B1492E" w:rsidRDefault="00553DDA" w:rsidP="00472E73">
      <w:pPr>
        <w:jc w:val="center"/>
        <w:rPr>
          <w:b/>
          <w:spacing w:val="-1"/>
          <w:sz w:val="28"/>
          <w:szCs w:val="28"/>
        </w:rPr>
      </w:pPr>
      <w:r w:rsidRPr="00B1492E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B1492E" w:rsidRDefault="00553DDA" w:rsidP="00472E73">
      <w:pPr>
        <w:jc w:val="center"/>
        <w:rPr>
          <w:b/>
          <w:sz w:val="28"/>
          <w:szCs w:val="28"/>
        </w:rPr>
      </w:pPr>
      <w:r w:rsidRPr="00B1492E">
        <w:rPr>
          <w:b/>
          <w:sz w:val="28"/>
          <w:szCs w:val="28"/>
        </w:rPr>
        <w:t>ЗОЛОТУХИНСКОГО РАЙОНА</w:t>
      </w:r>
      <w:r w:rsidR="00CF0674" w:rsidRPr="00B1492E">
        <w:rPr>
          <w:b/>
          <w:sz w:val="28"/>
          <w:szCs w:val="28"/>
        </w:rPr>
        <w:t xml:space="preserve"> КУРСКОЙ ОБЛАСТИ</w:t>
      </w:r>
    </w:p>
    <w:p w:rsidR="00A82DE5" w:rsidRPr="00B1492E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B1492E">
        <w:rPr>
          <w:b/>
          <w:bCs/>
          <w:spacing w:val="-1"/>
          <w:sz w:val="28"/>
          <w:szCs w:val="28"/>
        </w:rPr>
        <w:t>РЕШЕНИЕ</w:t>
      </w:r>
    </w:p>
    <w:p w:rsidR="00E37CFA" w:rsidRPr="00B1492E" w:rsidRDefault="00E37CFA" w:rsidP="00472E73">
      <w:pPr>
        <w:rPr>
          <w:sz w:val="28"/>
          <w:szCs w:val="28"/>
        </w:rPr>
      </w:pPr>
    </w:p>
    <w:p w:rsidR="007E413B" w:rsidRPr="00B1492E" w:rsidRDefault="003464EA" w:rsidP="00472E73">
      <w:pPr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</w:t>
      </w:r>
      <w:r w:rsidR="001C1101" w:rsidRPr="00B1492E">
        <w:rPr>
          <w:sz w:val="28"/>
          <w:szCs w:val="28"/>
          <w:u w:val="single"/>
        </w:rPr>
        <w:t xml:space="preserve"> </w:t>
      </w:r>
      <w:r w:rsidR="003535FA" w:rsidRPr="00B1492E">
        <w:rPr>
          <w:sz w:val="28"/>
          <w:szCs w:val="28"/>
          <w:u w:val="single"/>
        </w:rPr>
        <w:t xml:space="preserve"> </w:t>
      </w:r>
      <w:r w:rsidR="00F53729" w:rsidRPr="00B1492E">
        <w:rPr>
          <w:sz w:val="28"/>
          <w:szCs w:val="28"/>
          <w:u w:val="single"/>
        </w:rPr>
        <w:t xml:space="preserve"> </w:t>
      </w:r>
      <w:r w:rsidR="00AD74D1">
        <w:rPr>
          <w:sz w:val="28"/>
          <w:szCs w:val="28"/>
          <w:u w:val="single"/>
        </w:rPr>
        <w:t>18 ноября 2024г.</w:t>
      </w:r>
      <w:r w:rsidR="001D51E6" w:rsidRPr="00B1492E">
        <w:rPr>
          <w:sz w:val="28"/>
          <w:szCs w:val="28"/>
          <w:u w:val="single"/>
        </w:rPr>
        <w:t xml:space="preserve"> </w:t>
      </w:r>
      <w:r w:rsidR="007E413B" w:rsidRPr="00B1492E">
        <w:rPr>
          <w:sz w:val="28"/>
          <w:szCs w:val="28"/>
          <w:u w:val="single"/>
        </w:rPr>
        <w:t xml:space="preserve">№ </w:t>
      </w:r>
      <w:r w:rsidR="0071076E" w:rsidRPr="00B1492E">
        <w:rPr>
          <w:sz w:val="28"/>
          <w:szCs w:val="28"/>
          <w:u w:val="single"/>
        </w:rPr>
        <w:t xml:space="preserve"> </w:t>
      </w:r>
      <w:r w:rsidR="00AD74D1">
        <w:rPr>
          <w:sz w:val="28"/>
          <w:szCs w:val="28"/>
          <w:u w:val="single"/>
        </w:rPr>
        <w:t>59</w:t>
      </w:r>
      <w:r w:rsidR="00C75CB2" w:rsidRPr="00B1492E">
        <w:rPr>
          <w:sz w:val="28"/>
          <w:szCs w:val="28"/>
          <w:u w:val="single"/>
        </w:rPr>
        <w:t>-</w:t>
      </w:r>
      <w:r w:rsidR="00627140" w:rsidRPr="00B1492E">
        <w:rPr>
          <w:sz w:val="28"/>
          <w:szCs w:val="28"/>
          <w:u w:val="single"/>
        </w:rPr>
        <w:t xml:space="preserve">5 </w:t>
      </w:r>
      <w:r w:rsidR="00C75CB2" w:rsidRPr="00B1492E">
        <w:rPr>
          <w:sz w:val="28"/>
          <w:szCs w:val="28"/>
          <w:u w:val="single"/>
        </w:rPr>
        <w:t>ПС</w:t>
      </w:r>
    </w:p>
    <w:p w:rsidR="003A258A" w:rsidRPr="00B1492E" w:rsidRDefault="003A258A" w:rsidP="00472E73">
      <w:pPr>
        <w:rPr>
          <w:sz w:val="28"/>
          <w:szCs w:val="28"/>
        </w:rPr>
      </w:pP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0167E">
        <w:rPr>
          <w:sz w:val="28"/>
          <w:szCs w:val="28"/>
        </w:rPr>
        <w:t xml:space="preserve"> в решение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 xml:space="preserve">Представительного Собрания 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Золотухинского района Курской области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10167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0167E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10167E">
        <w:rPr>
          <w:sz w:val="28"/>
          <w:szCs w:val="28"/>
        </w:rPr>
        <w:t>8г. №</w:t>
      </w:r>
      <w:r>
        <w:rPr>
          <w:sz w:val="28"/>
          <w:szCs w:val="28"/>
        </w:rPr>
        <w:t>167</w:t>
      </w:r>
      <w:r w:rsidRPr="0010167E">
        <w:rPr>
          <w:sz w:val="28"/>
          <w:szCs w:val="28"/>
        </w:rPr>
        <w:t xml:space="preserve"> «О структуре  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 xml:space="preserve">Администрации Золотухинского района </w:t>
      </w:r>
    </w:p>
    <w:p w:rsidR="003A258A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Курской области».</w:t>
      </w:r>
    </w:p>
    <w:p w:rsidR="00BD6372" w:rsidRPr="00B1492E" w:rsidRDefault="00BD6372" w:rsidP="00472E73">
      <w:pPr>
        <w:shd w:val="clear" w:color="auto" w:fill="FFFFFF"/>
        <w:rPr>
          <w:spacing w:val="-2"/>
          <w:sz w:val="28"/>
          <w:szCs w:val="28"/>
        </w:rPr>
      </w:pPr>
    </w:p>
    <w:p w:rsidR="00BD6372" w:rsidRDefault="00BD6372" w:rsidP="00BD63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3DDA" w:rsidRPr="00B1492E" w:rsidRDefault="00553DDA" w:rsidP="00BD63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1492E">
          <w:rPr>
            <w:sz w:val="28"/>
            <w:szCs w:val="28"/>
          </w:rPr>
          <w:t>2003 г</w:t>
        </w:r>
      </w:smartTag>
      <w:r w:rsidRPr="00B1492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РЕШИЛО:</w:t>
      </w:r>
    </w:p>
    <w:p w:rsidR="00BF6C65" w:rsidRPr="00BF6C65" w:rsidRDefault="00553DDA" w:rsidP="00BF6C65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C65">
        <w:rPr>
          <w:sz w:val="28"/>
          <w:szCs w:val="28"/>
        </w:rPr>
        <w:t xml:space="preserve">Внести </w:t>
      </w:r>
      <w:r w:rsidR="00BD6372" w:rsidRPr="00BF6C65">
        <w:rPr>
          <w:sz w:val="28"/>
          <w:szCs w:val="28"/>
        </w:rPr>
        <w:t>в решение Представительного Собрания Золотухинского района Курской области от 23.12.2008г. №167 «О структуре  администрации Золотухинского района Курской области»</w:t>
      </w:r>
      <w:r w:rsidR="00BF6C65" w:rsidRPr="00BF6C65">
        <w:rPr>
          <w:sz w:val="28"/>
          <w:szCs w:val="28"/>
        </w:rPr>
        <w:t xml:space="preserve"> следующие</w:t>
      </w:r>
      <w:r w:rsidR="00BD6372" w:rsidRPr="00BF6C65">
        <w:rPr>
          <w:sz w:val="28"/>
          <w:szCs w:val="28"/>
        </w:rPr>
        <w:t xml:space="preserve"> </w:t>
      </w:r>
      <w:r w:rsidR="00BF6C65" w:rsidRPr="00BF6C65">
        <w:rPr>
          <w:sz w:val="28"/>
          <w:szCs w:val="28"/>
        </w:rPr>
        <w:t>изменения:</w:t>
      </w:r>
    </w:p>
    <w:p w:rsidR="00553DDA" w:rsidRDefault="00BF6C65" w:rsidP="00BF6C6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штатную численность отдела социальной защиты населения в количестве 7 человек;</w:t>
      </w:r>
    </w:p>
    <w:p w:rsidR="00BF6C65" w:rsidRPr="00BF6C65" w:rsidRDefault="00BF6C65" w:rsidP="00BF6C65">
      <w:pPr>
        <w:shd w:val="clear" w:color="auto" w:fill="FFFFFF"/>
        <w:tabs>
          <w:tab w:val="left" w:pos="13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-установить штатную численность финансового управления в количестве 9 человек.</w:t>
      </w:r>
    </w:p>
    <w:p w:rsidR="00553DDA" w:rsidRPr="00B1492E" w:rsidRDefault="00F81A35" w:rsidP="00BD6372">
      <w:pPr>
        <w:widowControl/>
        <w:jc w:val="both"/>
        <w:rPr>
          <w:spacing w:val="-20"/>
          <w:sz w:val="28"/>
          <w:szCs w:val="28"/>
        </w:rPr>
      </w:pPr>
      <w:r w:rsidRPr="00B1492E">
        <w:rPr>
          <w:spacing w:val="-15"/>
          <w:sz w:val="28"/>
          <w:szCs w:val="28"/>
        </w:rPr>
        <w:t xml:space="preserve">          </w:t>
      </w:r>
      <w:r w:rsidR="00553DDA" w:rsidRPr="00B1492E">
        <w:rPr>
          <w:sz w:val="28"/>
          <w:szCs w:val="28"/>
        </w:rPr>
        <w:tab/>
      </w:r>
      <w:r w:rsidR="00BD6372">
        <w:rPr>
          <w:sz w:val="28"/>
          <w:szCs w:val="28"/>
        </w:rPr>
        <w:t>2</w:t>
      </w:r>
      <w:r w:rsidR="00AC48A1" w:rsidRPr="00B1492E">
        <w:rPr>
          <w:sz w:val="28"/>
          <w:szCs w:val="28"/>
        </w:rPr>
        <w:t xml:space="preserve">. Настоящее </w:t>
      </w:r>
      <w:r w:rsidR="00BF6C65">
        <w:rPr>
          <w:sz w:val="28"/>
          <w:szCs w:val="28"/>
        </w:rPr>
        <w:t>р</w:t>
      </w:r>
      <w:r w:rsidR="00553DDA" w:rsidRPr="00B1492E">
        <w:rPr>
          <w:sz w:val="28"/>
          <w:szCs w:val="28"/>
        </w:rPr>
        <w:t>ешение вступает в силу со дня его подписания</w:t>
      </w:r>
      <w:r w:rsidR="00BD6372">
        <w:rPr>
          <w:sz w:val="28"/>
          <w:szCs w:val="28"/>
        </w:rPr>
        <w:t>.</w:t>
      </w:r>
      <w:r w:rsidR="00553DDA" w:rsidRPr="00B1492E">
        <w:rPr>
          <w:sz w:val="28"/>
          <w:szCs w:val="28"/>
        </w:rPr>
        <w:t xml:space="preserve"> </w:t>
      </w:r>
    </w:p>
    <w:p w:rsidR="00553DDA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BD6372" w:rsidRPr="00B1492E" w:rsidRDefault="00BD6372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Председатель </w:t>
      </w:r>
      <w:proofErr w:type="gramStart"/>
      <w:r w:rsidRPr="00B1492E">
        <w:rPr>
          <w:sz w:val="28"/>
          <w:szCs w:val="28"/>
        </w:rPr>
        <w:t>Представительного</w:t>
      </w:r>
      <w:proofErr w:type="gramEnd"/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Собрания Золотухинского района </w:t>
      </w: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Курской области                                                                  </w:t>
      </w:r>
      <w:r w:rsidR="008824B2" w:rsidRPr="00B1492E">
        <w:rPr>
          <w:sz w:val="28"/>
          <w:szCs w:val="28"/>
        </w:rPr>
        <w:t xml:space="preserve">    </w:t>
      </w:r>
      <w:r w:rsidRPr="00B1492E">
        <w:rPr>
          <w:sz w:val="28"/>
          <w:szCs w:val="28"/>
        </w:rPr>
        <w:t xml:space="preserve">          </w:t>
      </w:r>
      <w:r w:rsidR="00BD6372">
        <w:rPr>
          <w:sz w:val="28"/>
          <w:szCs w:val="28"/>
        </w:rPr>
        <w:t xml:space="preserve">    </w:t>
      </w:r>
      <w:r w:rsidR="00702C7E" w:rsidRPr="00B1492E">
        <w:rPr>
          <w:sz w:val="28"/>
          <w:szCs w:val="28"/>
        </w:rPr>
        <w:t>В.</w:t>
      </w:r>
      <w:r w:rsidR="00627140" w:rsidRPr="00B1492E">
        <w:rPr>
          <w:sz w:val="28"/>
          <w:szCs w:val="28"/>
        </w:rPr>
        <w:t>И</w:t>
      </w:r>
      <w:r w:rsidR="00702C7E" w:rsidRPr="00B1492E">
        <w:rPr>
          <w:sz w:val="28"/>
          <w:szCs w:val="28"/>
        </w:rPr>
        <w:t xml:space="preserve">. </w:t>
      </w:r>
      <w:r w:rsidR="00627140" w:rsidRPr="00B1492E">
        <w:rPr>
          <w:sz w:val="28"/>
          <w:szCs w:val="28"/>
        </w:rPr>
        <w:t>Максимова</w:t>
      </w:r>
    </w:p>
    <w:p w:rsidR="001C1101" w:rsidRPr="00B1492E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B1492E">
        <w:rPr>
          <w:spacing w:val="-2"/>
          <w:sz w:val="28"/>
          <w:szCs w:val="28"/>
        </w:rPr>
        <w:t>Глава Золотухинского района</w:t>
      </w: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Курской области</w:t>
      </w:r>
      <w:r w:rsidR="00472E73" w:rsidRPr="00B1492E">
        <w:rPr>
          <w:sz w:val="28"/>
          <w:szCs w:val="28"/>
        </w:rPr>
        <w:t xml:space="preserve">                                                                              </w:t>
      </w:r>
      <w:r w:rsidRPr="00B1492E">
        <w:rPr>
          <w:sz w:val="28"/>
          <w:szCs w:val="28"/>
        </w:rPr>
        <w:t xml:space="preserve"> </w:t>
      </w:r>
      <w:r w:rsidR="00E2388E" w:rsidRPr="00B1492E">
        <w:rPr>
          <w:sz w:val="28"/>
          <w:szCs w:val="28"/>
        </w:rPr>
        <w:t xml:space="preserve"> </w:t>
      </w:r>
      <w:r w:rsidR="00BD6372">
        <w:rPr>
          <w:sz w:val="28"/>
          <w:szCs w:val="28"/>
        </w:rPr>
        <w:t xml:space="preserve">         </w:t>
      </w:r>
      <w:r w:rsidRPr="00B1492E">
        <w:rPr>
          <w:sz w:val="28"/>
          <w:szCs w:val="28"/>
        </w:rPr>
        <w:t>В.Н.Кожухов</w:t>
      </w:r>
    </w:p>
    <w:p w:rsidR="00553DDA" w:rsidRPr="00B1492E" w:rsidRDefault="00553DDA" w:rsidP="00472E73">
      <w:pPr>
        <w:jc w:val="both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4"/>
          <w:sz w:val="28"/>
          <w:szCs w:val="28"/>
        </w:rPr>
        <w:t>Приложение № 1</w:t>
      </w: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553DDA" w:rsidRPr="00B1492E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B1492E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 </w:t>
      </w:r>
      <w:r w:rsidR="00627140" w:rsidRPr="00B1492E">
        <w:rPr>
          <w:sz w:val="28"/>
          <w:szCs w:val="28"/>
        </w:rPr>
        <w:t>___________</w:t>
      </w:r>
      <w:r w:rsidRPr="00B1492E">
        <w:rPr>
          <w:sz w:val="28"/>
          <w:szCs w:val="28"/>
        </w:rPr>
        <w:t>№</w:t>
      </w:r>
      <w:r w:rsidR="00627140" w:rsidRPr="00B1492E">
        <w:rPr>
          <w:sz w:val="28"/>
          <w:szCs w:val="28"/>
        </w:rPr>
        <w:t>______</w:t>
      </w:r>
      <w:r w:rsidR="0071076E" w:rsidRPr="00B1492E">
        <w:rPr>
          <w:sz w:val="28"/>
          <w:szCs w:val="28"/>
        </w:rPr>
        <w:t xml:space="preserve"> </w:t>
      </w:r>
      <w:r w:rsidR="003535FA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-</w:t>
      </w:r>
      <w:r w:rsidR="00627140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272561" w:rsidRPr="00B1492E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С О С Т А В</w:t>
      </w:r>
    </w:p>
    <w:p w:rsidR="00472E73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комиссии по обсуждению про</w:t>
      </w:r>
      <w:r w:rsidR="00472E73" w:rsidRPr="00B1492E">
        <w:rPr>
          <w:sz w:val="28"/>
          <w:szCs w:val="28"/>
        </w:rPr>
        <w:t xml:space="preserve">екта решения Представительного </w:t>
      </w:r>
      <w:r w:rsidRPr="00B1492E">
        <w:rPr>
          <w:sz w:val="28"/>
          <w:szCs w:val="28"/>
        </w:rPr>
        <w:t>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и дополнений в Устав муниципального района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области»,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</w:t>
      </w:r>
    </w:p>
    <w:p w:rsidR="00553DDA" w:rsidRPr="00B1492E" w:rsidRDefault="0062714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Максимова В.И.</w:t>
      </w:r>
      <w:r w:rsidR="001C1101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-  председатель Представительного Собрания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председатель комиссии;</w:t>
      </w:r>
    </w:p>
    <w:p w:rsidR="00553DDA" w:rsidRPr="00B1492E" w:rsidRDefault="00E727B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Рождественская О.М.</w:t>
      </w:r>
      <w:r w:rsidR="00F81A35" w:rsidRPr="00B1492E">
        <w:rPr>
          <w:sz w:val="28"/>
          <w:szCs w:val="28"/>
        </w:rPr>
        <w:t xml:space="preserve">- </w:t>
      </w:r>
      <w:r w:rsidRPr="00B1492E">
        <w:rPr>
          <w:sz w:val="28"/>
          <w:szCs w:val="28"/>
        </w:rPr>
        <w:t>заместитель председателя Общественного Совета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;</w:t>
      </w:r>
    </w:p>
    <w:p w:rsidR="00CD41A9" w:rsidRPr="00B1492E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CD41A9" w:rsidRPr="00B1492E" w:rsidRDefault="00627140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>Юдаева О.В.</w:t>
      </w:r>
      <w:r w:rsidR="00CD41A9" w:rsidRPr="00B1492E">
        <w:rPr>
          <w:sz w:val="28"/>
          <w:szCs w:val="28"/>
        </w:rPr>
        <w:t xml:space="preserve">  </w:t>
      </w:r>
      <w:r w:rsidR="006303A5" w:rsidRPr="00B1492E">
        <w:rPr>
          <w:sz w:val="28"/>
          <w:szCs w:val="28"/>
        </w:rPr>
        <w:t>–</w:t>
      </w:r>
      <w:r w:rsidR="00CD41A9" w:rsidRPr="00B1492E">
        <w:rPr>
          <w:sz w:val="28"/>
          <w:szCs w:val="28"/>
        </w:rPr>
        <w:t xml:space="preserve"> </w:t>
      </w:r>
      <w:r w:rsidR="006303A5" w:rsidRPr="00B1492E">
        <w:rPr>
          <w:sz w:val="28"/>
          <w:szCs w:val="28"/>
        </w:rPr>
        <w:t xml:space="preserve"> главн</w:t>
      </w:r>
      <w:r w:rsidRPr="00B1492E">
        <w:rPr>
          <w:sz w:val="28"/>
          <w:szCs w:val="28"/>
        </w:rPr>
        <w:t>ый</w:t>
      </w:r>
      <w:r w:rsidR="00CD41A9" w:rsidRPr="00B1492E">
        <w:rPr>
          <w:sz w:val="28"/>
          <w:szCs w:val="28"/>
        </w:rPr>
        <w:t xml:space="preserve"> редактор </w:t>
      </w:r>
      <w:r w:rsidR="00E242A0" w:rsidRPr="00B1492E">
        <w:rPr>
          <w:sz w:val="28"/>
          <w:szCs w:val="28"/>
        </w:rPr>
        <w:t xml:space="preserve">АУКО «Редакция </w:t>
      </w:r>
      <w:r w:rsidR="00CD41A9" w:rsidRPr="00B1492E">
        <w:rPr>
          <w:sz w:val="28"/>
          <w:szCs w:val="28"/>
        </w:rPr>
        <w:t>газеты «Золотухинская жизнь»</w:t>
      </w:r>
      <w:r w:rsidR="001C1101" w:rsidRPr="00B1492E">
        <w:rPr>
          <w:sz w:val="28"/>
          <w:szCs w:val="28"/>
        </w:rPr>
        <w:t xml:space="preserve"> </w:t>
      </w:r>
      <w:r w:rsidR="00CD41A9" w:rsidRPr="00B1492E">
        <w:rPr>
          <w:sz w:val="28"/>
          <w:szCs w:val="28"/>
        </w:rPr>
        <w:t>(по</w:t>
      </w:r>
      <w:r w:rsidR="00CD41A9" w:rsidRPr="00B1492E">
        <w:rPr>
          <w:spacing w:val="-19"/>
          <w:sz w:val="28"/>
          <w:szCs w:val="28"/>
        </w:rPr>
        <w:t xml:space="preserve"> </w:t>
      </w:r>
      <w:r w:rsidR="00CD41A9" w:rsidRPr="00B1492E">
        <w:rPr>
          <w:spacing w:val="-2"/>
          <w:sz w:val="28"/>
          <w:szCs w:val="28"/>
        </w:rPr>
        <w:t>согласованию)</w:t>
      </w:r>
    </w:p>
    <w:p w:rsidR="00E623E8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</w:t>
      </w:r>
    </w:p>
    <w:p w:rsidR="00572232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E623E8" w:rsidRPr="00B1492E">
        <w:rPr>
          <w:sz w:val="28"/>
          <w:szCs w:val="28"/>
        </w:rPr>
        <w:t xml:space="preserve">      </w:t>
      </w:r>
    </w:p>
    <w:p w:rsidR="003A258A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</w:t>
      </w: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</w:t>
      </w:r>
      <w:r w:rsidR="00E623E8" w:rsidRPr="00B1492E">
        <w:rPr>
          <w:sz w:val="28"/>
          <w:szCs w:val="28"/>
        </w:rPr>
        <w:t xml:space="preserve">     </w:t>
      </w:r>
      <w:r w:rsidR="007E730A" w:rsidRPr="00B1492E">
        <w:rPr>
          <w:sz w:val="28"/>
          <w:szCs w:val="28"/>
        </w:rPr>
        <w:t xml:space="preserve"> </w:t>
      </w:r>
      <w:r w:rsidR="003A258A" w:rsidRPr="00B1492E">
        <w:rPr>
          <w:sz w:val="28"/>
          <w:szCs w:val="28"/>
        </w:rPr>
        <w:t xml:space="preserve">        </w:t>
      </w:r>
      <w:r w:rsidR="007E730A" w:rsidRPr="00B1492E">
        <w:rPr>
          <w:sz w:val="28"/>
          <w:szCs w:val="28"/>
        </w:rPr>
        <w:t xml:space="preserve"> </w:t>
      </w:r>
      <w:r w:rsidR="00266ADD" w:rsidRPr="00B1492E">
        <w:rPr>
          <w:sz w:val="28"/>
          <w:szCs w:val="28"/>
        </w:rPr>
        <w:t>Приложение №</w:t>
      </w:r>
      <w:r w:rsidR="00553DDA" w:rsidRPr="00B1492E">
        <w:rPr>
          <w:sz w:val="28"/>
          <w:szCs w:val="28"/>
        </w:rPr>
        <w:t>2</w:t>
      </w:r>
    </w:p>
    <w:p w:rsidR="00034261" w:rsidRPr="00B1492E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               </w:t>
      </w:r>
      <w:r w:rsidR="00034261" w:rsidRPr="00B1492E">
        <w:rPr>
          <w:sz w:val="28"/>
          <w:szCs w:val="28"/>
        </w:rPr>
        <w:t>Утвержден</w:t>
      </w:r>
    </w:p>
    <w:p w:rsidR="00034261" w:rsidRPr="00B1492E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266ADD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  </w:t>
      </w:r>
      <w:r w:rsidR="003A258A" w:rsidRPr="00B1492E">
        <w:rPr>
          <w:sz w:val="28"/>
          <w:szCs w:val="28"/>
        </w:rPr>
        <w:t xml:space="preserve">     </w:t>
      </w:r>
      <w:r w:rsidR="003535FA" w:rsidRPr="00B1492E">
        <w:rPr>
          <w:sz w:val="28"/>
          <w:szCs w:val="28"/>
        </w:rPr>
        <w:t xml:space="preserve">      </w:t>
      </w:r>
      <w:r w:rsidR="00972995" w:rsidRPr="00B1492E">
        <w:rPr>
          <w:sz w:val="28"/>
          <w:szCs w:val="28"/>
        </w:rPr>
        <w:t>202</w:t>
      </w:r>
      <w:r w:rsidR="00D44358" w:rsidRPr="00B1492E">
        <w:rPr>
          <w:sz w:val="28"/>
          <w:szCs w:val="28"/>
        </w:rPr>
        <w:t>4</w:t>
      </w:r>
      <w:r w:rsidR="003535FA" w:rsidRPr="00B1492E">
        <w:rPr>
          <w:sz w:val="28"/>
          <w:szCs w:val="28"/>
        </w:rPr>
        <w:t xml:space="preserve">    </w:t>
      </w:r>
      <w:r w:rsidR="00702C7E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№  </w:t>
      </w:r>
      <w:r w:rsidR="003535FA" w:rsidRPr="00B1492E">
        <w:rPr>
          <w:sz w:val="28"/>
          <w:szCs w:val="28"/>
        </w:rPr>
        <w:t xml:space="preserve">      </w:t>
      </w:r>
      <w:r w:rsidRPr="00B1492E">
        <w:rPr>
          <w:sz w:val="28"/>
          <w:szCs w:val="28"/>
        </w:rPr>
        <w:t xml:space="preserve"> -</w:t>
      </w:r>
      <w:r w:rsidR="00D44358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553DDA" w:rsidRPr="00B1492E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Порядок учета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 по</w:t>
      </w:r>
      <w:r w:rsidR="00A71EE4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>Курской области</w:t>
      </w:r>
    </w:p>
    <w:p w:rsidR="00553DDA" w:rsidRPr="00B1492E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Pr="00B1492E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C14147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 </w:t>
      </w:r>
    </w:p>
    <w:p w:rsidR="00553DDA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proofErr w:type="gramStart"/>
      <w:r w:rsidR="005F4E76" w:rsidRPr="00B1492E">
        <w:rPr>
          <w:sz w:val="28"/>
          <w:szCs w:val="28"/>
        </w:rPr>
        <w:t>1.</w:t>
      </w:r>
      <w:r w:rsidR="00553DDA" w:rsidRPr="00B1492E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</w:t>
      </w:r>
      <w:r w:rsidR="00BA74F4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 xml:space="preserve">предложений по опубликованному в газете «Золотухинская жизнь» </w:t>
      </w:r>
      <w:r w:rsidR="001D0CB5" w:rsidRPr="00B1492E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FD6365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 xml:space="preserve"> «О внесении изменений и дополнений в Устав</w:t>
      </w:r>
      <w:proofErr w:type="gramEnd"/>
      <w:r w:rsidR="00553DDA" w:rsidRPr="00B1492E">
        <w:rPr>
          <w:sz w:val="28"/>
          <w:szCs w:val="28"/>
        </w:rPr>
        <w:t xml:space="preserve"> муниципального района «Золотухинский район» Курской области» (далее проект решения о внесении изменений и дополнений в Устав).</w:t>
      </w:r>
      <w:r w:rsidR="005D4B66" w:rsidRPr="00B1492E">
        <w:rPr>
          <w:sz w:val="28"/>
          <w:szCs w:val="28"/>
        </w:rPr>
        <w:t xml:space="preserve">  </w:t>
      </w:r>
    </w:p>
    <w:p w:rsidR="00553DDA" w:rsidRPr="00B1492E" w:rsidRDefault="003C03D9" w:rsidP="005F4E76">
      <w:pPr>
        <w:shd w:val="clear" w:color="auto" w:fill="FFFFFF"/>
        <w:tabs>
          <w:tab w:val="left" w:pos="1013"/>
        </w:tabs>
        <w:ind w:right="-52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 xml:space="preserve">     </w:t>
      </w:r>
      <w:r w:rsidR="005F4E76" w:rsidRPr="00B1492E">
        <w:rPr>
          <w:sz w:val="28"/>
          <w:szCs w:val="28"/>
        </w:rPr>
        <w:t>2.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как от индивидуальных авторов, так и от коллективов.</w:t>
      </w:r>
    </w:p>
    <w:p w:rsidR="00553DDA" w:rsidRPr="00B1492E" w:rsidRDefault="00C14147" w:rsidP="00C14147">
      <w:pPr>
        <w:widowControl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3C03D9" w:rsidRPr="00B1492E">
        <w:rPr>
          <w:sz w:val="28"/>
          <w:szCs w:val="28"/>
        </w:rPr>
        <w:t xml:space="preserve">  </w:t>
      </w:r>
      <w:r w:rsidRPr="00B1492E">
        <w:rPr>
          <w:sz w:val="28"/>
          <w:szCs w:val="28"/>
        </w:rPr>
        <w:t xml:space="preserve"> </w:t>
      </w:r>
      <w:r w:rsidR="005F4E76" w:rsidRPr="00B1492E">
        <w:rPr>
          <w:sz w:val="28"/>
          <w:szCs w:val="28"/>
        </w:rPr>
        <w:t>3.</w:t>
      </w:r>
      <w:r w:rsidRPr="00B1492E">
        <w:rPr>
          <w:sz w:val="28"/>
          <w:szCs w:val="28"/>
        </w:rPr>
        <w:t xml:space="preserve">  </w:t>
      </w:r>
      <w:proofErr w:type="gramStart"/>
      <w:r w:rsidR="00553DDA" w:rsidRPr="00B1492E">
        <w:rPr>
          <w:sz w:val="28"/>
          <w:szCs w:val="28"/>
        </w:rPr>
        <w:t>Предложения</w:t>
      </w:r>
      <w:r w:rsidR="00D83E82" w:rsidRPr="00B1492E">
        <w:rPr>
          <w:sz w:val="28"/>
          <w:szCs w:val="28"/>
        </w:rPr>
        <w:t xml:space="preserve"> и</w:t>
      </w:r>
      <w:r w:rsidRPr="00B1492E">
        <w:rPr>
          <w:sz w:val="28"/>
          <w:szCs w:val="28"/>
        </w:rPr>
        <w:t xml:space="preserve"> замечания</w:t>
      </w:r>
      <w:r w:rsidR="00553DDA" w:rsidRPr="00B1492E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</w:t>
      </w:r>
      <w:r w:rsidR="00553DDA" w:rsidRPr="00B1492E">
        <w:rPr>
          <w:sz w:val="28"/>
          <w:szCs w:val="28"/>
        </w:rPr>
        <w:lastRenderedPageBreak/>
        <w:t xml:space="preserve">Курской области», приему и учету </w:t>
      </w:r>
      <w:r w:rsidR="0011342F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в письменном виде по адресу:</w:t>
      </w:r>
      <w:proofErr w:type="gramEnd"/>
      <w:r w:rsidR="00553DDA" w:rsidRPr="00B1492E">
        <w:rPr>
          <w:sz w:val="28"/>
          <w:szCs w:val="28"/>
        </w:rPr>
        <w:t xml:space="preserve">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 д.18</w:t>
      </w:r>
      <w:r w:rsidRPr="00B1492E">
        <w:rPr>
          <w:sz w:val="28"/>
          <w:szCs w:val="28"/>
        </w:rPr>
        <w:t xml:space="preserve">, либо </w:t>
      </w:r>
      <w:r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и рассматриваются ею в со</w:t>
      </w:r>
      <w:r w:rsidR="003535FA" w:rsidRPr="00B1492E">
        <w:rPr>
          <w:sz w:val="28"/>
          <w:szCs w:val="28"/>
        </w:rPr>
        <w:t>ответствии с настоящим Порядком</w:t>
      </w:r>
      <w:r w:rsidRPr="00B1492E">
        <w:rPr>
          <w:sz w:val="28"/>
          <w:szCs w:val="28"/>
        </w:rPr>
        <w:t xml:space="preserve">. </w:t>
      </w:r>
      <w:r w:rsidR="003535FA" w:rsidRPr="00B1492E">
        <w:rPr>
          <w:sz w:val="28"/>
          <w:szCs w:val="28"/>
        </w:rPr>
        <w:t xml:space="preserve"> </w:t>
      </w:r>
      <w:proofErr w:type="gramStart"/>
      <w:r w:rsidR="00553DDA" w:rsidRPr="00B1492E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(</w:t>
      </w:r>
      <w:r w:rsidR="00D44358" w:rsidRPr="00B1492E">
        <w:rPr>
          <w:sz w:val="28"/>
          <w:szCs w:val="28"/>
        </w:rPr>
        <w:t>(https://zolotuhino46.gosuslugi.ru/)</w:t>
      </w:r>
      <w:r w:rsidR="00BC6D17" w:rsidRPr="00B1492E">
        <w:rPr>
          <w:color w:val="FF0000"/>
          <w:sz w:val="28"/>
          <w:szCs w:val="28"/>
        </w:rPr>
        <w:t>.</w:t>
      </w:r>
      <w:proofErr w:type="gramEnd"/>
    </w:p>
    <w:p w:rsidR="00553DDA" w:rsidRPr="00B1492E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B1492E">
        <w:rPr>
          <w:spacing w:val="-20"/>
          <w:sz w:val="28"/>
          <w:szCs w:val="28"/>
        </w:rPr>
        <w:t>4</w:t>
      </w:r>
      <w:r w:rsidR="00553DDA" w:rsidRPr="00B1492E">
        <w:rPr>
          <w:spacing w:val="-20"/>
          <w:sz w:val="28"/>
          <w:szCs w:val="28"/>
        </w:rPr>
        <w:t>.</w:t>
      </w:r>
      <w:r w:rsidR="00553DDA" w:rsidRPr="00B1492E">
        <w:rPr>
          <w:sz w:val="28"/>
          <w:szCs w:val="28"/>
        </w:rPr>
        <w:tab/>
        <w:t>Поступившие</w:t>
      </w:r>
      <w:r w:rsidR="00D83E82" w:rsidRPr="00B1492E">
        <w:rPr>
          <w:sz w:val="28"/>
          <w:szCs w:val="28"/>
        </w:rPr>
        <w:t xml:space="preserve"> замечания и </w:t>
      </w:r>
      <w:r w:rsidR="00553DDA" w:rsidRPr="00B1492E">
        <w:rPr>
          <w:sz w:val="28"/>
          <w:szCs w:val="28"/>
        </w:rPr>
        <w:t xml:space="preserve"> предложения регис</w:t>
      </w:r>
      <w:r w:rsidR="00472E73" w:rsidRPr="00B1492E">
        <w:rPr>
          <w:sz w:val="28"/>
          <w:szCs w:val="28"/>
        </w:rPr>
        <w:t xml:space="preserve">трируются комиссией в день </w:t>
      </w:r>
      <w:r w:rsidR="00553DDA" w:rsidRPr="00B1492E">
        <w:rPr>
          <w:sz w:val="28"/>
          <w:szCs w:val="28"/>
        </w:rPr>
        <w:t>поступления.</w:t>
      </w:r>
    </w:p>
    <w:p w:rsidR="00553DDA" w:rsidRPr="00B1492E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 w:rsidRPr="00B1492E">
        <w:rPr>
          <w:sz w:val="28"/>
          <w:szCs w:val="28"/>
        </w:rPr>
        <w:t xml:space="preserve">          5.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B1492E">
        <w:rPr>
          <w:sz w:val="28"/>
          <w:szCs w:val="28"/>
        </w:rPr>
        <w:t xml:space="preserve">Комиссия обобщает и систематизирует поступившие </w:t>
      </w:r>
      <w:r w:rsidR="00D83E82" w:rsidRPr="00B1492E">
        <w:rPr>
          <w:sz w:val="28"/>
          <w:szCs w:val="28"/>
        </w:rPr>
        <w:t xml:space="preserve">замечания и </w:t>
      </w:r>
      <w:r w:rsidRPr="00B1492E">
        <w:rPr>
          <w:sz w:val="28"/>
          <w:szCs w:val="28"/>
        </w:rPr>
        <w:t>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B1492E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B1492E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B1492E" w:rsidRDefault="007E730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3"/>
          <w:sz w:val="28"/>
          <w:szCs w:val="28"/>
        </w:rPr>
        <w:t xml:space="preserve"> </w:t>
      </w:r>
      <w:r w:rsidR="00553DDA" w:rsidRPr="00B1492E">
        <w:rPr>
          <w:spacing w:val="-3"/>
          <w:sz w:val="28"/>
          <w:szCs w:val="28"/>
        </w:rPr>
        <w:t>Приложение № 3</w:t>
      </w:r>
    </w:p>
    <w:p w:rsidR="00034261" w:rsidRPr="00B1492E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034261" w:rsidRPr="00B1492E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</w:t>
      </w:r>
      <w:r w:rsidR="003A258A" w:rsidRPr="00B1492E">
        <w:rPr>
          <w:sz w:val="28"/>
          <w:szCs w:val="28"/>
        </w:rPr>
        <w:t xml:space="preserve">   </w:t>
      </w:r>
      <w:r w:rsidR="00DF3ECA" w:rsidRPr="00B1492E">
        <w:rPr>
          <w:sz w:val="28"/>
          <w:szCs w:val="28"/>
        </w:rPr>
        <w:t>_______________</w:t>
      </w:r>
      <w:r w:rsidRPr="00B1492E">
        <w:rPr>
          <w:sz w:val="28"/>
          <w:szCs w:val="28"/>
        </w:rPr>
        <w:t xml:space="preserve">  № </w:t>
      </w:r>
      <w:r w:rsidR="00E51369" w:rsidRPr="00B1492E">
        <w:rPr>
          <w:sz w:val="28"/>
          <w:szCs w:val="28"/>
        </w:rPr>
        <w:t xml:space="preserve">            </w:t>
      </w:r>
      <w:r w:rsidRPr="00B1492E">
        <w:rPr>
          <w:sz w:val="28"/>
          <w:szCs w:val="28"/>
        </w:rPr>
        <w:t xml:space="preserve"> -</w:t>
      </w:r>
      <w:r w:rsidR="00DF3ECA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553DDA" w:rsidRPr="00B1492E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Порядок участия граждан в обсуждении</w:t>
      </w:r>
    </w:p>
    <w:p w:rsidR="00553DDA" w:rsidRPr="00B1492E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97017E" w:rsidRPr="00B1492E">
        <w:rPr>
          <w:spacing w:val="-1"/>
          <w:sz w:val="28"/>
          <w:szCs w:val="28"/>
        </w:rPr>
        <w:t xml:space="preserve"> </w:t>
      </w:r>
      <w:r w:rsidRPr="00B1492E">
        <w:rPr>
          <w:spacing w:val="-1"/>
          <w:sz w:val="28"/>
          <w:szCs w:val="28"/>
        </w:rPr>
        <w:t>«О</w:t>
      </w:r>
      <w:r w:rsidRPr="00B1492E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B1492E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6D6EBC" w:rsidRPr="00B1492E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Pr="00B1492E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B1492E">
        <w:rPr>
          <w:spacing w:val="-27"/>
          <w:sz w:val="28"/>
          <w:szCs w:val="28"/>
        </w:rPr>
        <w:t>1.</w:t>
      </w:r>
      <w:r w:rsidRPr="00B1492E">
        <w:rPr>
          <w:sz w:val="28"/>
          <w:szCs w:val="28"/>
        </w:rPr>
        <w:tab/>
        <w:t>Настоящий порядок разработ</w:t>
      </w:r>
      <w:r w:rsidR="00472E73" w:rsidRPr="00B1492E">
        <w:rPr>
          <w:sz w:val="28"/>
          <w:szCs w:val="28"/>
        </w:rPr>
        <w:t xml:space="preserve">ан в соответствии с Федеральным </w:t>
      </w:r>
      <w:r w:rsidRPr="00B1492E">
        <w:rPr>
          <w:sz w:val="28"/>
          <w:szCs w:val="28"/>
        </w:rPr>
        <w:t>законом «Об общих принципах органи</w:t>
      </w:r>
      <w:r w:rsidR="00472E73" w:rsidRPr="00B1492E">
        <w:rPr>
          <w:sz w:val="28"/>
          <w:szCs w:val="28"/>
        </w:rPr>
        <w:t xml:space="preserve">зации местного самоуправления в </w:t>
      </w:r>
      <w:r w:rsidRPr="00B1492E">
        <w:rPr>
          <w:sz w:val="28"/>
          <w:szCs w:val="28"/>
        </w:rPr>
        <w:t>Российской Федерации» и регул</w:t>
      </w:r>
      <w:r w:rsidR="00472E73" w:rsidRPr="00B1492E">
        <w:rPr>
          <w:sz w:val="28"/>
          <w:szCs w:val="28"/>
        </w:rPr>
        <w:t xml:space="preserve">ирует вопросы участия граждан в </w:t>
      </w:r>
      <w:r w:rsidRPr="00B1492E">
        <w:rPr>
          <w:sz w:val="28"/>
          <w:szCs w:val="28"/>
        </w:rPr>
        <w:t>обсуждении обнародованного проекта решения Предста</w:t>
      </w:r>
      <w:r w:rsidR="00472E73" w:rsidRPr="00B1492E">
        <w:rPr>
          <w:sz w:val="28"/>
          <w:szCs w:val="28"/>
        </w:rPr>
        <w:t xml:space="preserve">вительного </w:t>
      </w:r>
      <w:r w:rsidRPr="00B1492E">
        <w:rPr>
          <w:sz w:val="28"/>
          <w:szCs w:val="28"/>
        </w:rPr>
        <w:t xml:space="preserve">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</w:t>
      </w:r>
      <w:r w:rsidR="00472E73" w:rsidRPr="00B1492E">
        <w:rPr>
          <w:sz w:val="28"/>
          <w:szCs w:val="28"/>
        </w:rPr>
        <w:t xml:space="preserve">есении изменений и дополнений в </w:t>
      </w:r>
      <w:r w:rsidRPr="00B1492E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 w:rsidRPr="00B1492E">
        <w:rPr>
          <w:sz w:val="28"/>
          <w:szCs w:val="28"/>
        </w:rPr>
        <w:t>, выработке замечаний и предложений.</w:t>
      </w:r>
    </w:p>
    <w:p w:rsidR="00553DDA" w:rsidRPr="00B1492E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B1492E">
        <w:rPr>
          <w:spacing w:val="-15"/>
          <w:sz w:val="28"/>
          <w:szCs w:val="28"/>
        </w:rPr>
        <w:t xml:space="preserve"> </w:t>
      </w:r>
      <w:r w:rsidR="00553DDA" w:rsidRPr="00B1492E">
        <w:rPr>
          <w:spacing w:val="-15"/>
          <w:sz w:val="28"/>
          <w:szCs w:val="28"/>
        </w:rPr>
        <w:t>2.</w:t>
      </w:r>
      <w:r w:rsidR="00553DDA" w:rsidRPr="00B1492E">
        <w:rPr>
          <w:sz w:val="28"/>
          <w:szCs w:val="28"/>
        </w:rPr>
        <w:tab/>
      </w:r>
      <w:proofErr w:type="gramStart"/>
      <w:r w:rsidR="00553DDA" w:rsidRPr="00B1492E">
        <w:rPr>
          <w:sz w:val="28"/>
          <w:szCs w:val="28"/>
        </w:rPr>
        <w:t>Обсуждение проекта реш</w:t>
      </w:r>
      <w:r w:rsidR="00472E73" w:rsidRPr="00B1492E">
        <w:rPr>
          <w:sz w:val="28"/>
          <w:szCs w:val="28"/>
        </w:rPr>
        <w:t xml:space="preserve">ения Представительного Собрания </w:t>
      </w:r>
      <w:r w:rsidR="00553DDA"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«О внесении изменений и дополн</w:t>
      </w:r>
      <w:r w:rsidR="00472E73" w:rsidRPr="00B1492E">
        <w:rPr>
          <w:sz w:val="28"/>
          <w:szCs w:val="28"/>
        </w:rPr>
        <w:t xml:space="preserve">ений в Устав </w:t>
      </w:r>
      <w:r w:rsidR="00553DDA" w:rsidRPr="00B1492E">
        <w:rPr>
          <w:sz w:val="28"/>
          <w:szCs w:val="28"/>
        </w:rPr>
        <w:t>муниципального района «Золоту</w:t>
      </w:r>
      <w:r w:rsidR="00472E73" w:rsidRPr="00B1492E">
        <w:rPr>
          <w:sz w:val="28"/>
          <w:szCs w:val="28"/>
        </w:rPr>
        <w:t xml:space="preserve">хинский район» Курской области» </w:t>
      </w:r>
      <w:r w:rsidR="00553DDA" w:rsidRPr="00B1492E">
        <w:rPr>
          <w:sz w:val="28"/>
          <w:szCs w:val="28"/>
        </w:rPr>
        <w:t>начинается со дня его официального опубликования в газете</w:t>
      </w:r>
      <w:r w:rsidR="00472E73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заседании Представительного Собрания Золотухинского района</w:t>
      </w:r>
      <w:proofErr w:type="gramEnd"/>
      <w:r w:rsidR="00553DDA" w:rsidRPr="00B1492E">
        <w:rPr>
          <w:sz w:val="28"/>
          <w:szCs w:val="28"/>
        </w:rPr>
        <w:t xml:space="preserve">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проекта</w:t>
      </w:r>
      <w:r w:rsidR="0070375D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553DDA" w:rsidRPr="00B1492E">
        <w:rPr>
          <w:spacing w:val="-1"/>
          <w:sz w:val="28"/>
          <w:szCs w:val="28"/>
        </w:rPr>
        <w:t xml:space="preserve"> «О внесении</w:t>
      </w:r>
      <w:r w:rsidR="009943AC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изменений и дополнений в Устав муниц</w:t>
      </w:r>
      <w:r w:rsidR="009943AC" w:rsidRPr="00B1492E">
        <w:rPr>
          <w:sz w:val="28"/>
          <w:szCs w:val="28"/>
        </w:rPr>
        <w:t xml:space="preserve">ипального района «Золотухинский </w:t>
      </w:r>
      <w:r w:rsidR="00553DDA" w:rsidRPr="00B1492E">
        <w:rPr>
          <w:sz w:val="28"/>
          <w:szCs w:val="28"/>
        </w:rPr>
        <w:t>район» Курской области».</w:t>
      </w:r>
    </w:p>
    <w:p w:rsidR="00CA5E98" w:rsidRPr="00B1492E" w:rsidRDefault="00553DDA" w:rsidP="005E22D9">
      <w:pPr>
        <w:ind w:firstLine="567"/>
        <w:jc w:val="both"/>
        <w:rPr>
          <w:spacing w:val="-15"/>
          <w:sz w:val="28"/>
          <w:szCs w:val="28"/>
        </w:rPr>
      </w:pPr>
      <w:r w:rsidRPr="00B1492E">
        <w:rPr>
          <w:sz w:val="28"/>
          <w:szCs w:val="28"/>
        </w:rPr>
        <w:t>Период обсуждения составляет</w:t>
      </w:r>
      <w:r w:rsidR="00E727B0" w:rsidRPr="00B1492E">
        <w:rPr>
          <w:sz w:val="28"/>
          <w:szCs w:val="28"/>
        </w:rPr>
        <w:t xml:space="preserve"> не менее</w:t>
      </w:r>
      <w:r w:rsidRPr="00B1492E">
        <w:rPr>
          <w:sz w:val="28"/>
          <w:szCs w:val="28"/>
        </w:rPr>
        <w:t xml:space="preserve"> 20 дней со дня официального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pacing w:val="-4"/>
          <w:sz w:val="28"/>
          <w:szCs w:val="28"/>
        </w:rPr>
        <w:lastRenderedPageBreak/>
        <w:t>опубликования</w:t>
      </w:r>
      <w:r w:rsidR="00E66A61" w:rsidRPr="00B1492E">
        <w:rPr>
          <w:sz w:val="28"/>
          <w:szCs w:val="28"/>
        </w:rPr>
        <w:t xml:space="preserve"> </w:t>
      </w:r>
      <w:r w:rsidR="00E66A61" w:rsidRPr="00B1492E">
        <w:rPr>
          <w:spacing w:val="-1"/>
          <w:sz w:val="28"/>
          <w:szCs w:val="28"/>
        </w:rPr>
        <w:t xml:space="preserve">проекта решения Представительного </w:t>
      </w:r>
      <w:r w:rsidRPr="00B1492E">
        <w:rPr>
          <w:spacing w:val="-1"/>
          <w:sz w:val="28"/>
          <w:szCs w:val="28"/>
        </w:rPr>
        <w:t>Собрания</w:t>
      </w:r>
      <w:r w:rsidR="00E66A6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</w:t>
      </w:r>
      <w:r w:rsidRPr="00B1492E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B1492E">
        <w:rPr>
          <w:sz w:val="28"/>
          <w:szCs w:val="28"/>
        </w:rPr>
        <w:t>«Золотухинская жизнь»</w:t>
      </w:r>
      <w:r w:rsidR="00887410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B1492E">
        <w:rPr>
          <w:sz w:val="28"/>
          <w:szCs w:val="28"/>
        </w:rPr>
        <w:t>.</w:t>
      </w:r>
      <w:r w:rsidR="008441D0" w:rsidRPr="00B1492E">
        <w:rPr>
          <w:sz w:val="28"/>
          <w:szCs w:val="28"/>
        </w:rPr>
        <w:t xml:space="preserve">  </w:t>
      </w:r>
    </w:p>
    <w:p w:rsidR="003535FA" w:rsidRPr="00B1492E" w:rsidRDefault="00F81A35" w:rsidP="005E22D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z w:val="28"/>
          <w:szCs w:val="28"/>
        </w:rPr>
        <w:t xml:space="preserve">      3. </w:t>
      </w:r>
      <w:r w:rsidR="00553DDA" w:rsidRPr="00B1492E">
        <w:rPr>
          <w:sz w:val="28"/>
          <w:szCs w:val="28"/>
        </w:rPr>
        <w:t xml:space="preserve">Все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ул.Ленина,д.18</w:t>
      </w:r>
      <w:r w:rsidR="001D726E" w:rsidRPr="00B1492E">
        <w:rPr>
          <w:sz w:val="28"/>
          <w:szCs w:val="28"/>
        </w:rPr>
        <w:t>,</w:t>
      </w:r>
      <w:r w:rsidR="003535FA" w:rsidRPr="00B1492E">
        <w:rPr>
          <w:sz w:val="28"/>
          <w:szCs w:val="28"/>
        </w:rPr>
        <w:t xml:space="preserve">  либо </w:t>
      </w:r>
      <w:r w:rsidR="003535FA"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3535FA" w:rsidRPr="00B1492E">
        <w:rPr>
          <w:sz w:val="28"/>
          <w:szCs w:val="28"/>
        </w:rPr>
        <w:t>.</w:t>
      </w:r>
      <w:r w:rsidR="00CA5E98" w:rsidRPr="00B1492E">
        <w:rPr>
          <w:rFonts w:ascii="Arial" w:hAnsi="Arial" w:cs="Arial"/>
          <w:sz w:val="28"/>
          <w:szCs w:val="28"/>
        </w:rPr>
        <w:t xml:space="preserve"> </w:t>
      </w:r>
      <w:r w:rsidR="008441D0" w:rsidRPr="00B1492E">
        <w:rPr>
          <w:sz w:val="28"/>
          <w:szCs w:val="28"/>
        </w:rPr>
        <w:t xml:space="preserve"> </w:t>
      </w:r>
    </w:p>
    <w:p w:rsidR="006D6EBC" w:rsidRPr="00B1492E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553DDA" w:rsidRPr="00B1492E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B1492E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B1492E">
        <w:rPr>
          <w:sz w:val="28"/>
          <w:szCs w:val="28"/>
        </w:rPr>
        <w:t>ухинский район» Курской области</w:t>
      </w:r>
      <w:r w:rsidRPr="00B1492E">
        <w:rPr>
          <w:sz w:val="28"/>
          <w:szCs w:val="28"/>
        </w:rPr>
        <w:t>.</w:t>
      </w:r>
    </w:p>
    <w:p w:rsidR="0089620E" w:rsidRPr="00B1492E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</w:t>
      </w:r>
      <w:r w:rsidR="00553DDA" w:rsidRPr="00B1492E">
        <w:rPr>
          <w:sz w:val="28"/>
          <w:szCs w:val="28"/>
        </w:rPr>
        <w:t xml:space="preserve">5. Индивидуальные и коллективные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>предложения</w:t>
      </w:r>
      <w:r w:rsidR="00C14147" w:rsidRPr="00B1492E">
        <w:rPr>
          <w:sz w:val="28"/>
          <w:szCs w:val="28"/>
        </w:rPr>
        <w:t xml:space="preserve"> от жителей муниципального образования</w:t>
      </w:r>
      <w:r w:rsidRPr="00B1492E">
        <w:rPr>
          <w:sz w:val="28"/>
          <w:szCs w:val="28"/>
        </w:rPr>
        <w:t xml:space="preserve">, в том числе направленные </w:t>
      </w:r>
      <w:r w:rsidR="00553DDA" w:rsidRPr="00B1492E">
        <w:rPr>
          <w:sz w:val="28"/>
          <w:szCs w:val="28"/>
        </w:rPr>
        <w:t xml:space="preserve"> </w:t>
      </w:r>
      <w:r w:rsidRPr="00B1492E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B1492E">
        <w:rPr>
          <w:sz w:val="28"/>
          <w:szCs w:val="28"/>
        </w:rPr>
        <w:t>.</w:t>
      </w: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E0D96" w:rsidRDefault="0089620E" w:rsidP="0089620E">
      <w:pPr>
        <w:tabs>
          <w:tab w:val="left" w:pos="3240"/>
        </w:tabs>
        <w:rPr>
          <w:sz w:val="28"/>
          <w:szCs w:val="28"/>
        </w:rPr>
      </w:pPr>
      <w:r w:rsidRPr="00B1492E">
        <w:rPr>
          <w:sz w:val="28"/>
          <w:szCs w:val="28"/>
        </w:rPr>
        <w:tab/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8C21A2" w:rsidRDefault="00B629D8" w:rsidP="00B629D8">
      <w:pPr>
        <w:jc w:val="right"/>
        <w:rPr>
          <w:b/>
          <w:bCs/>
          <w:sz w:val="28"/>
          <w:szCs w:val="28"/>
        </w:rPr>
      </w:pPr>
      <w:r w:rsidRPr="008C21A2">
        <w:rPr>
          <w:b/>
          <w:bCs/>
          <w:sz w:val="28"/>
          <w:szCs w:val="28"/>
        </w:rPr>
        <w:t>ПРОЕКТ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ПРЕДСТАВИТЕЛЬНОЕ СОБРАНИЕ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ЗОЛОТУХИНСКОГО РАЙОНА КУРСКОЙ ОБЛАСТИ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РЕШЕНИЕ</w:t>
      </w: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  <w:u w:val="single"/>
        </w:rPr>
      </w:pPr>
      <w:r w:rsidRPr="008C21A2">
        <w:rPr>
          <w:sz w:val="28"/>
          <w:szCs w:val="28"/>
          <w:u w:val="single"/>
        </w:rPr>
        <w:t>от                            2024 г. №       - 5 ПС</w:t>
      </w:r>
      <w:r w:rsidRPr="008C21A2">
        <w:rPr>
          <w:sz w:val="28"/>
          <w:szCs w:val="28"/>
          <w:u w:val="single"/>
        </w:rPr>
        <w:tab/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>О внесении изменений и дополнений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в Устав муниципального района 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«Золотухинский район» Курской области </w:t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709"/>
        </w:tabs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proofErr w:type="gramStart"/>
      <w:r w:rsidRPr="008C21A2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абзацем 2 части 1 статьи 23 Устава муниципального района «Золотухинский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 РЕШИЛО: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  <w:t xml:space="preserve">1. </w:t>
      </w:r>
      <w:proofErr w:type="gramStart"/>
      <w:r w:rsidRPr="008C21A2">
        <w:rPr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 дополнения: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sz w:val="28"/>
          <w:szCs w:val="28"/>
        </w:rPr>
        <w:t xml:space="preserve">1) </w:t>
      </w:r>
      <w:r w:rsidRPr="008C21A2">
        <w:rPr>
          <w:iCs/>
          <w:sz w:val="28"/>
          <w:szCs w:val="28"/>
        </w:rPr>
        <w:t xml:space="preserve">наименование Устава муниципального образования изложить в следующей </w:t>
      </w:r>
      <w:r w:rsidRPr="008C21A2">
        <w:rPr>
          <w:iCs/>
          <w:sz w:val="28"/>
          <w:szCs w:val="28"/>
        </w:rPr>
        <w:lastRenderedPageBreak/>
        <w:t>редакции:</w:t>
      </w:r>
    </w:p>
    <w:p w:rsidR="00B629D8" w:rsidRPr="008C21A2" w:rsidRDefault="00B629D8" w:rsidP="00B629D8">
      <w:pPr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2) в преамбуле слова «муниципальный район «Золотухинский район» в соответствующем падеже заменить словами «муниципальное образование «Золотухинский муниципальный район» в соответствующем падеже;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3) в статье 1 «Правовой статус муниципального образования Золотухинский район» Курской области»: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в наименовании слова «муниципального образования «Золотухинский район» заменить словами «муниципального образования «Золотухинский муниципальный район»;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proofErr w:type="gramStart"/>
      <w:r w:rsidRPr="008C21A2">
        <w:rPr>
          <w:iCs/>
          <w:sz w:val="28"/>
          <w:szCs w:val="28"/>
        </w:rPr>
        <w:t>- в абзаце первом слова «Муниципальный район «Золотухинский район» Курской области (далее по тексту - Золотухинский район)» заменить словами «Муниципальное образование «Золотухинский муниципальный район» Курской области (сокращенное наименование - Золотухинский район Курской области)»;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дополнить абзацем 2 следующего содержания: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 w:rsidRPr="008C21A2">
        <w:rPr>
          <w:iCs/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4)</w:t>
      </w:r>
      <w:r w:rsidRPr="008C21A2">
        <w:rPr>
          <w:bCs/>
          <w:sz w:val="28"/>
          <w:szCs w:val="28"/>
        </w:rPr>
        <w:t xml:space="preserve"> </w:t>
      </w:r>
      <w:r w:rsidRPr="008C21A2">
        <w:rPr>
          <w:sz w:val="28"/>
          <w:szCs w:val="28"/>
        </w:rPr>
        <w:t>части 3, 4 статьи 6 «</w:t>
      </w:r>
      <w:r w:rsidRPr="008C21A2">
        <w:rPr>
          <w:bCs/>
          <w:sz w:val="28"/>
          <w:szCs w:val="28"/>
        </w:rPr>
        <w:t xml:space="preserve">Муниципальные правовые акты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bCs/>
          <w:sz w:val="28"/>
          <w:szCs w:val="28"/>
        </w:rPr>
        <w:t xml:space="preserve"> района» изложить в следующей редакции: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8C21A2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Решения Представительного Собрания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8C21A2">
        <w:rPr>
          <w:sz w:val="28"/>
          <w:szCs w:val="28"/>
        </w:rPr>
        <w:t>Золотухинская</w:t>
      </w:r>
      <w:proofErr w:type="spellEnd"/>
      <w:r w:rsidRPr="008C21A2">
        <w:rPr>
          <w:sz w:val="28"/>
          <w:szCs w:val="28"/>
        </w:rPr>
        <w:t xml:space="preserve"> жизнь»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8C21A2">
        <w:rPr>
          <w:sz w:val="28"/>
          <w:szCs w:val="28"/>
        </w:rPr>
        <w:t>.р</w:t>
      </w:r>
      <w:proofErr w:type="gramEnd"/>
      <w:r w:rsidRPr="008C21A2">
        <w:rPr>
          <w:sz w:val="28"/>
          <w:szCs w:val="28"/>
        </w:rPr>
        <w:t>ф, регистрация в качестве сетевого издания ЭЛ № ФС77-72471 от 05 марта 2018).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8C21A2">
        <w:rPr>
          <w:rFonts w:ascii="Times New Roman" w:hAnsi="Times New Roman" w:cs="Times New Roman"/>
          <w:iCs/>
          <w:sz w:val="28"/>
          <w:szCs w:val="28"/>
        </w:rPr>
        <w:t>Золотухинского</w:t>
      </w:r>
      <w:r w:rsidRPr="008C21A2"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 w:rsidRPr="008C21A2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8C21A2">
        <w:rPr>
          <w:rFonts w:ascii="Times New Roman" w:hAnsi="Times New Roman" w:cs="Times New Roman"/>
          <w:sz w:val="28"/>
          <w:szCs w:val="28"/>
        </w:rPr>
        <w:t xml:space="preserve"> жизнь»,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629D8" w:rsidRPr="008C21A2" w:rsidRDefault="00B629D8" w:rsidP="00B629D8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C21A2">
        <w:rPr>
          <w:sz w:val="28"/>
          <w:szCs w:val="28"/>
        </w:rPr>
        <w:t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 w:rsidRPr="008C21A2">
        <w:rPr>
          <w:iCs/>
          <w:sz w:val="28"/>
          <w:szCs w:val="28"/>
        </w:rPr>
        <w:t>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 по адресу: </w:t>
      </w:r>
      <w:r w:rsidRPr="008C21A2">
        <w:rPr>
          <w:sz w:val="28"/>
          <w:szCs w:val="28"/>
          <w:lang w:val="en-US"/>
        </w:rPr>
        <w:t>https</w:t>
      </w:r>
      <w:r w:rsidRPr="008C21A2">
        <w:rPr>
          <w:sz w:val="28"/>
          <w:szCs w:val="28"/>
        </w:rPr>
        <w:t xml:space="preserve">:// </w:t>
      </w:r>
      <w:proofErr w:type="spellStart"/>
      <w:r w:rsidRPr="008C21A2">
        <w:rPr>
          <w:sz w:val="28"/>
          <w:szCs w:val="28"/>
          <w:lang w:val="en-US"/>
        </w:rPr>
        <w:t>zolotuhinskij</w:t>
      </w:r>
      <w:proofErr w:type="spellEnd"/>
      <w:r w:rsidRPr="008C21A2">
        <w:rPr>
          <w:sz w:val="28"/>
          <w:szCs w:val="28"/>
        </w:rPr>
        <w:t>-</w:t>
      </w:r>
      <w:r w:rsidRPr="008C21A2">
        <w:rPr>
          <w:sz w:val="28"/>
          <w:szCs w:val="28"/>
          <w:lang w:val="en-US"/>
        </w:rPr>
        <w:t>r</w:t>
      </w:r>
      <w:r w:rsidRPr="008C21A2">
        <w:rPr>
          <w:sz w:val="28"/>
          <w:szCs w:val="28"/>
        </w:rPr>
        <w:t>38.</w:t>
      </w:r>
      <w:proofErr w:type="spellStart"/>
      <w:r w:rsidRPr="008C21A2">
        <w:rPr>
          <w:sz w:val="28"/>
          <w:szCs w:val="28"/>
          <w:lang w:val="en-US"/>
        </w:rPr>
        <w:t>gosveb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gosuslugi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ru</w:t>
      </w:r>
      <w:proofErr w:type="spellEnd"/>
      <w:r w:rsidRPr="008C21A2">
        <w:rPr>
          <w:sz w:val="28"/>
          <w:szCs w:val="28"/>
        </w:rPr>
        <w:t>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5) в части 2 статьи </w:t>
      </w:r>
      <w:r w:rsidRPr="008C21A2">
        <w:rPr>
          <w:bCs/>
          <w:sz w:val="28"/>
          <w:szCs w:val="28"/>
        </w:rPr>
        <w:t xml:space="preserve">7 «Вопросы местного значения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района»: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FC3653">
        <w:rPr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района»;</w:t>
      </w:r>
    </w:p>
    <w:p w:rsidR="00B629D8" w:rsidRPr="008C21A2" w:rsidRDefault="00B629D8" w:rsidP="00B629D8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территориях Золотухинского района, сельских поселений Золотухинского района, а также» исключить;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пункт 33 изложить в следующей редакции: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«33) организация и осуществление мероприятий </w:t>
      </w:r>
      <w:proofErr w:type="spellStart"/>
      <w:r w:rsidRPr="008C21A2">
        <w:rPr>
          <w:sz w:val="28"/>
          <w:szCs w:val="28"/>
        </w:rPr>
        <w:t>межпоселенческого</w:t>
      </w:r>
      <w:proofErr w:type="spellEnd"/>
      <w:r w:rsidRPr="008C21A2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B629D8" w:rsidRPr="008C21A2" w:rsidRDefault="00B629D8" w:rsidP="00B629D8">
      <w:pPr>
        <w:ind w:firstLine="567"/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r w:rsidRPr="008C21A2">
        <w:rPr>
          <w:bCs/>
          <w:sz w:val="28"/>
          <w:szCs w:val="28"/>
        </w:rPr>
        <w:t>- в пункте 47 слова «</w:t>
      </w:r>
      <w:r w:rsidRPr="008C21A2">
        <w:rPr>
          <w:sz w:val="28"/>
          <w:szCs w:val="28"/>
        </w:rPr>
        <w:t>сельских поселений Золотухинского района Курской области</w:t>
      </w:r>
      <w:proofErr w:type="gramStart"/>
      <w:r w:rsidRPr="008C21A2">
        <w:rPr>
          <w:sz w:val="28"/>
          <w:szCs w:val="28"/>
        </w:rPr>
        <w:t xml:space="preserve">.» </w:t>
      </w:r>
      <w:proofErr w:type="gramEnd"/>
      <w:r w:rsidRPr="008C21A2">
        <w:rPr>
          <w:sz w:val="28"/>
          <w:szCs w:val="28"/>
        </w:rPr>
        <w:t>заменить словами «сельских поселений Золотухинского района Курской области;»;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дополнить пунктом 48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Золотухинского района Курской области, а также </w:t>
      </w:r>
      <w:r w:rsidRPr="008C21A2">
        <w:rPr>
          <w:sz w:val="28"/>
          <w:szCs w:val="28"/>
        </w:rPr>
        <w:lastRenderedPageBreak/>
        <w:t>применительно к территориям, расположенным в границах земельных участков, находящихся в собственности Золотухинского района Курской области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-дополнить пунктом 49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«49) осуществление международных и внешнеэкономических связей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6) в пункте 8 части 1 статьи </w:t>
      </w:r>
      <w:r w:rsidRPr="008C21A2">
        <w:rPr>
          <w:bCs/>
          <w:sz w:val="28"/>
          <w:szCs w:val="28"/>
        </w:rPr>
        <w:t>7</w:t>
      </w:r>
      <w:r w:rsidRPr="008C21A2">
        <w:rPr>
          <w:bCs/>
          <w:sz w:val="28"/>
          <w:szCs w:val="28"/>
          <w:vertAlign w:val="superscript"/>
        </w:rPr>
        <w:t xml:space="preserve"> </w:t>
      </w:r>
      <w:r w:rsidRPr="008C21A2">
        <w:rPr>
          <w:bCs/>
          <w:sz w:val="28"/>
          <w:szCs w:val="28"/>
        </w:rPr>
        <w:t xml:space="preserve">«Полномочия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Pr="008C21A2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7) пункт 7 части 1  статьи  7.1.2. «Полномочия органов местного самоуправления Золотухинского района по решению вопросов местного значения» изложить в новой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«7) </w:t>
      </w:r>
      <w:r w:rsidRPr="008C21A2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8) часть 2 с</w:t>
      </w:r>
      <w:r w:rsidRPr="008C21A2">
        <w:rPr>
          <w:bCs/>
          <w:sz w:val="28"/>
          <w:szCs w:val="28"/>
        </w:rPr>
        <w:t>татьи 21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 xml:space="preserve">«Удаление Главы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в отставку» дополнить пунктом 4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>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>«4</w:t>
      </w:r>
      <w:r w:rsidRPr="008C21A2">
        <w:rPr>
          <w:bCs/>
          <w:sz w:val="28"/>
          <w:szCs w:val="28"/>
          <w:vertAlign w:val="superscript"/>
        </w:rPr>
        <w:t>1</w:t>
      </w:r>
      <w:r w:rsidRPr="008C21A2">
        <w:rPr>
          <w:sz w:val="28"/>
          <w:szCs w:val="28"/>
        </w:rPr>
        <w:t>) приобретения им статуса иностранного агента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9) статью </w:t>
      </w:r>
      <w:r w:rsidRPr="008C21A2">
        <w:rPr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дополнить новым абзацем 11 следующего содержания:</w:t>
      </w:r>
    </w:p>
    <w:p w:rsidR="00B629D8" w:rsidRPr="008C21A2" w:rsidRDefault="00B629D8" w:rsidP="00B629D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>«</w:t>
      </w:r>
      <w:r w:rsidRPr="008C21A2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proofErr w:type="gramStart"/>
      <w:r w:rsidRPr="008C21A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C21A2">
        <w:rPr>
          <w:rFonts w:ascii="Times New Roman" w:hAnsi="Times New Roman" w:cs="Times New Roman"/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10) в части 3 статьи 36 «Условия и порядок прохождения муниципальной службы Золотухинского района» слова «, Избирательной комиссии Золотухинского района Курской области</w:t>
      </w:r>
      <w:proofErr w:type="gramStart"/>
      <w:r w:rsidRPr="008C21A2">
        <w:rPr>
          <w:sz w:val="28"/>
          <w:szCs w:val="28"/>
        </w:rPr>
        <w:t>,»</w:t>
      </w:r>
      <w:proofErr w:type="gramEnd"/>
      <w:r w:rsidRPr="008C21A2">
        <w:rPr>
          <w:sz w:val="28"/>
          <w:szCs w:val="28"/>
        </w:rPr>
        <w:t xml:space="preserve"> исключить;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11) статью 42 «Порядок владения, пользования и распоряжения муниципальным имуществом</w:t>
      </w:r>
      <w:r w:rsidRPr="008C21A2">
        <w:rPr>
          <w:bCs/>
          <w:sz w:val="28"/>
          <w:szCs w:val="28"/>
        </w:rPr>
        <w:t xml:space="preserve"> Золотухинского района</w:t>
      </w:r>
      <w:r w:rsidRPr="008C21A2">
        <w:rPr>
          <w:sz w:val="28"/>
          <w:szCs w:val="28"/>
        </w:rPr>
        <w:t>» дополнить частью 6 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«6. Органы местного самоуправления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 осуществляют передачу в безвозмездное владение и пользование объектов </w:t>
      </w:r>
      <w:proofErr w:type="spellStart"/>
      <w:r w:rsidRPr="008C21A2">
        <w:rPr>
          <w:sz w:val="28"/>
          <w:szCs w:val="28"/>
        </w:rPr>
        <w:t>электросетевого</w:t>
      </w:r>
      <w:proofErr w:type="spellEnd"/>
      <w:r w:rsidRPr="008C21A2">
        <w:rPr>
          <w:sz w:val="28"/>
          <w:szCs w:val="28"/>
        </w:rPr>
        <w:t xml:space="preserve"> хозяйства, находящихся в муниципальной собственности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, </w:t>
      </w:r>
      <w:proofErr w:type="spellStart"/>
      <w:r w:rsidRPr="008C21A2">
        <w:rPr>
          <w:sz w:val="28"/>
          <w:szCs w:val="28"/>
        </w:rPr>
        <w:t>системообразующей</w:t>
      </w:r>
      <w:proofErr w:type="spellEnd"/>
      <w:r w:rsidRPr="008C21A2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12) часть 2 статьи 52 «</w:t>
      </w:r>
      <w:proofErr w:type="gramStart"/>
      <w:r w:rsidRPr="008C21A2">
        <w:rPr>
          <w:bCs/>
          <w:sz w:val="28"/>
          <w:szCs w:val="28"/>
        </w:rPr>
        <w:t>Контроль за</w:t>
      </w:r>
      <w:proofErr w:type="gramEnd"/>
      <w:r w:rsidRPr="008C21A2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«2. </w:t>
      </w:r>
      <w:r w:rsidRPr="008C21A2">
        <w:rPr>
          <w:sz w:val="28"/>
          <w:szCs w:val="28"/>
        </w:rPr>
        <w:t xml:space="preserve">Органы (должностные лица) Администрации Золотухинского района Курской области осуществляют внутренний муниципальный контроль в сфере </w:t>
      </w:r>
      <w:r w:rsidRPr="008C21A2">
        <w:rPr>
          <w:sz w:val="28"/>
          <w:szCs w:val="28"/>
        </w:rPr>
        <w:lastRenderedPageBreak/>
        <w:t>бюджетных правоотношений, в соответствии с Бюджетным кодексом Российской Федерации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Председатель Представительного Собрания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ab/>
        <w:t xml:space="preserve"> Курской области</w:t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  <w:t xml:space="preserve">                В.И. Максимова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Глава Золотухинского района Курской области</w:t>
      </w:r>
      <w:r w:rsidRPr="008C21A2">
        <w:rPr>
          <w:sz w:val="28"/>
          <w:szCs w:val="28"/>
        </w:rPr>
        <w:tab/>
        <w:t xml:space="preserve"> </w:t>
      </w:r>
      <w:r w:rsidRPr="008C21A2">
        <w:rPr>
          <w:sz w:val="28"/>
          <w:szCs w:val="28"/>
        </w:rPr>
        <w:tab/>
        <w:t xml:space="preserve">                 В.Н.Кожухов </w:t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B1492E" w:rsidRDefault="00B629D8" w:rsidP="0089620E">
      <w:pPr>
        <w:tabs>
          <w:tab w:val="left" w:pos="3240"/>
        </w:tabs>
        <w:rPr>
          <w:sz w:val="28"/>
          <w:szCs w:val="28"/>
        </w:rPr>
      </w:pPr>
    </w:p>
    <w:sectPr w:rsidR="00B629D8" w:rsidRPr="00B1492E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F5" w:rsidRDefault="003E38F5" w:rsidP="0061526F">
      <w:r>
        <w:separator/>
      </w:r>
    </w:p>
  </w:endnote>
  <w:endnote w:type="continuationSeparator" w:id="0">
    <w:p w:rsidR="003E38F5" w:rsidRDefault="003E38F5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F5" w:rsidRDefault="003E38F5" w:rsidP="0061526F">
      <w:r>
        <w:separator/>
      </w:r>
    </w:p>
  </w:footnote>
  <w:footnote w:type="continuationSeparator" w:id="0">
    <w:p w:rsidR="003E38F5" w:rsidRDefault="003E38F5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1E4521"/>
    <w:multiLevelType w:val="hybridMultilevel"/>
    <w:tmpl w:val="7826D910"/>
    <w:lvl w:ilvl="0" w:tplc="EBB2A0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3"/>
    <w:lvlOverride w:ilvl="0">
      <w:startOverride w:val="3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432EF"/>
    <w:rsid w:val="000578AC"/>
    <w:rsid w:val="00074F55"/>
    <w:rsid w:val="00085940"/>
    <w:rsid w:val="0009654C"/>
    <w:rsid w:val="00096FBE"/>
    <w:rsid w:val="000971E6"/>
    <w:rsid w:val="000C763A"/>
    <w:rsid w:val="000E60F4"/>
    <w:rsid w:val="0011342F"/>
    <w:rsid w:val="00120E31"/>
    <w:rsid w:val="00135D67"/>
    <w:rsid w:val="00137CFD"/>
    <w:rsid w:val="00150D09"/>
    <w:rsid w:val="00163E60"/>
    <w:rsid w:val="001B3797"/>
    <w:rsid w:val="001C1101"/>
    <w:rsid w:val="001C4DF8"/>
    <w:rsid w:val="001D0CB5"/>
    <w:rsid w:val="001D51E6"/>
    <w:rsid w:val="001D726E"/>
    <w:rsid w:val="001F6B28"/>
    <w:rsid w:val="001F7DB9"/>
    <w:rsid w:val="00214C32"/>
    <w:rsid w:val="00217EF7"/>
    <w:rsid w:val="00220BDB"/>
    <w:rsid w:val="00253559"/>
    <w:rsid w:val="00266ADD"/>
    <w:rsid w:val="002717C9"/>
    <w:rsid w:val="00272561"/>
    <w:rsid w:val="002876E1"/>
    <w:rsid w:val="002A6A2F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C03D9"/>
    <w:rsid w:val="003D50B7"/>
    <w:rsid w:val="003E38F5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5E3B"/>
    <w:rsid w:val="004B4E38"/>
    <w:rsid w:val="004B59B8"/>
    <w:rsid w:val="004B7D78"/>
    <w:rsid w:val="004B7D98"/>
    <w:rsid w:val="004D32C9"/>
    <w:rsid w:val="004D6A80"/>
    <w:rsid w:val="004E53AE"/>
    <w:rsid w:val="004F2D58"/>
    <w:rsid w:val="004F342C"/>
    <w:rsid w:val="005062CF"/>
    <w:rsid w:val="00510CB6"/>
    <w:rsid w:val="00511345"/>
    <w:rsid w:val="00527FE4"/>
    <w:rsid w:val="00553DDA"/>
    <w:rsid w:val="00572232"/>
    <w:rsid w:val="00590946"/>
    <w:rsid w:val="005B028C"/>
    <w:rsid w:val="005B3EBE"/>
    <w:rsid w:val="005C0EBE"/>
    <w:rsid w:val="005C3CF3"/>
    <w:rsid w:val="005C4C70"/>
    <w:rsid w:val="005D2963"/>
    <w:rsid w:val="005D4B66"/>
    <w:rsid w:val="005D7D99"/>
    <w:rsid w:val="005E22D9"/>
    <w:rsid w:val="005F4E76"/>
    <w:rsid w:val="00603629"/>
    <w:rsid w:val="00603D6D"/>
    <w:rsid w:val="006105E8"/>
    <w:rsid w:val="006117A3"/>
    <w:rsid w:val="0061526F"/>
    <w:rsid w:val="00627140"/>
    <w:rsid w:val="006303A5"/>
    <w:rsid w:val="00641DB1"/>
    <w:rsid w:val="00651EE2"/>
    <w:rsid w:val="0065431B"/>
    <w:rsid w:val="006611A1"/>
    <w:rsid w:val="00671048"/>
    <w:rsid w:val="0068069E"/>
    <w:rsid w:val="00693BA8"/>
    <w:rsid w:val="006B49B1"/>
    <w:rsid w:val="006C0538"/>
    <w:rsid w:val="006C442E"/>
    <w:rsid w:val="006C7BE4"/>
    <w:rsid w:val="006D4E20"/>
    <w:rsid w:val="006D6EBC"/>
    <w:rsid w:val="006D7067"/>
    <w:rsid w:val="006F25FC"/>
    <w:rsid w:val="006F53A8"/>
    <w:rsid w:val="00700764"/>
    <w:rsid w:val="00702C7E"/>
    <w:rsid w:val="0070375D"/>
    <w:rsid w:val="0071076E"/>
    <w:rsid w:val="007115E5"/>
    <w:rsid w:val="00721BF8"/>
    <w:rsid w:val="00722504"/>
    <w:rsid w:val="007603A2"/>
    <w:rsid w:val="007702C9"/>
    <w:rsid w:val="00790B79"/>
    <w:rsid w:val="007927A9"/>
    <w:rsid w:val="00797BBE"/>
    <w:rsid w:val="007A337A"/>
    <w:rsid w:val="007B4635"/>
    <w:rsid w:val="007B7695"/>
    <w:rsid w:val="007C3EF1"/>
    <w:rsid w:val="007E413B"/>
    <w:rsid w:val="007E730A"/>
    <w:rsid w:val="007F01B2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441D0"/>
    <w:rsid w:val="008539EE"/>
    <w:rsid w:val="008824B2"/>
    <w:rsid w:val="00887410"/>
    <w:rsid w:val="0089620E"/>
    <w:rsid w:val="008A2A15"/>
    <w:rsid w:val="008A78F6"/>
    <w:rsid w:val="008B326B"/>
    <w:rsid w:val="008B6906"/>
    <w:rsid w:val="008C154E"/>
    <w:rsid w:val="008E0D96"/>
    <w:rsid w:val="008E1A72"/>
    <w:rsid w:val="008E4F85"/>
    <w:rsid w:val="0093700C"/>
    <w:rsid w:val="0094451B"/>
    <w:rsid w:val="009544DE"/>
    <w:rsid w:val="00955488"/>
    <w:rsid w:val="00957D54"/>
    <w:rsid w:val="0097017E"/>
    <w:rsid w:val="00972995"/>
    <w:rsid w:val="00974DF5"/>
    <w:rsid w:val="00987DA4"/>
    <w:rsid w:val="009919A3"/>
    <w:rsid w:val="009943AC"/>
    <w:rsid w:val="00994DAB"/>
    <w:rsid w:val="009A1A2D"/>
    <w:rsid w:val="009A617C"/>
    <w:rsid w:val="009C471F"/>
    <w:rsid w:val="009C5605"/>
    <w:rsid w:val="009D3270"/>
    <w:rsid w:val="009E3465"/>
    <w:rsid w:val="009E739B"/>
    <w:rsid w:val="009F60B4"/>
    <w:rsid w:val="00A0052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4D1"/>
    <w:rsid w:val="00AD7923"/>
    <w:rsid w:val="00AF56BB"/>
    <w:rsid w:val="00B01807"/>
    <w:rsid w:val="00B11262"/>
    <w:rsid w:val="00B1492E"/>
    <w:rsid w:val="00B17273"/>
    <w:rsid w:val="00B32E80"/>
    <w:rsid w:val="00B41BA8"/>
    <w:rsid w:val="00B435F4"/>
    <w:rsid w:val="00B5205C"/>
    <w:rsid w:val="00B53F06"/>
    <w:rsid w:val="00B629D8"/>
    <w:rsid w:val="00B716D3"/>
    <w:rsid w:val="00B722BB"/>
    <w:rsid w:val="00B726C8"/>
    <w:rsid w:val="00B75797"/>
    <w:rsid w:val="00B80CF4"/>
    <w:rsid w:val="00B81522"/>
    <w:rsid w:val="00B92A9D"/>
    <w:rsid w:val="00BA74F4"/>
    <w:rsid w:val="00BA760E"/>
    <w:rsid w:val="00BB1152"/>
    <w:rsid w:val="00BC30AB"/>
    <w:rsid w:val="00BC6D17"/>
    <w:rsid w:val="00BD6372"/>
    <w:rsid w:val="00BF6C65"/>
    <w:rsid w:val="00C14147"/>
    <w:rsid w:val="00C318BC"/>
    <w:rsid w:val="00C67374"/>
    <w:rsid w:val="00C71406"/>
    <w:rsid w:val="00C75CB2"/>
    <w:rsid w:val="00C830DD"/>
    <w:rsid w:val="00C8360A"/>
    <w:rsid w:val="00CA2F1A"/>
    <w:rsid w:val="00CA44BE"/>
    <w:rsid w:val="00CA5E98"/>
    <w:rsid w:val="00CB4650"/>
    <w:rsid w:val="00CC5BC0"/>
    <w:rsid w:val="00CD41A9"/>
    <w:rsid w:val="00CE0E45"/>
    <w:rsid w:val="00CF0674"/>
    <w:rsid w:val="00CF080B"/>
    <w:rsid w:val="00D116A8"/>
    <w:rsid w:val="00D1570C"/>
    <w:rsid w:val="00D2207E"/>
    <w:rsid w:val="00D275C0"/>
    <w:rsid w:val="00D36A90"/>
    <w:rsid w:val="00D44358"/>
    <w:rsid w:val="00D56627"/>
    <w:rsid w:val="00D83E82"/>
    <w:rsid w:val="00DD595F"/>
    <w:rsid w:val="00DD6C8A"/>
    <w:rsid w:val="00DF3955"/>
    <w:rsid w:val="00DF3ECA"/>
    <w:rsid w:val="00E02F48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727B0"/>
    <w:rsid w:val="00E7368A"/>
    <w:rsid w:val="00E93557"/>
    <w:rsid w:val="00EA2F53"/>
    <w:rsid w:val="00EB6093"/>
    <w:rsid w:val="00EF6D52"/>
    <w:rsid w:val="00F02A28"/>
    <w:rsid w:val="00F04F68"/>
    <w:rsid w:val="00F07E29"/>
    <w:rsid w:val="00F20D4D"/>
    <w:rsid w:val="00F33243"/>
    <w:rsid w:val="00F40E1C"/>
    <w:rsid w:val="00F4215F"/>
    <w:rsid w:val="00F53729"/>
    <w:rsid w:val="00F73F51"/>
    <w:rsid w:val="00F75B3C"/>
    <w:rsid w:val="00F81A35"/>
    <w:rsid w:val="00FB0361"/>
    <w:rsid w:val="00FB1989"/>
    <w:rsid w:val="00FB39A0"/>
    <w:rsid w:val="00FB3ABA"/>
    <w:rsid w:val="00FB7276"/>
    <w:rsid w:val="00FC1667"/>
    <w:rsid w:val="00FC3653"/>
    <w:rsid w:val="00FC6994"/>
    <w:rsid w:val="00FD6365"/>
    <w:rsid w:val="00FE47E0"/>
    <w:rsid w:val="00FE5321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6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c">
    <w:name w:val="Normal (Web)"/>
    <w:aliases w:val="Обычный (Web)1,Знак Знак22,Обычный (Web)"/>
    <w:basedOn w:val="a"/>
    <w:link w:val="ad"/>
    <w:uiPriority w:val="99"/>
    <w:unhideWhenUsed/>
    <w:qFormat/>
    <w:rsid w:val="00B629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629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B629D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qFormat/>
    <w:rsid w:val="00B629D8"/>
    <w:pPr>
      <w:widowControl/>
      <w:shd w:val="clear" w:color="auto" w:fill="FFFFFF"/>
      <w:autoSpaceDE/>
      <w:autoSpaceDN/>
      <w:adjustRightInd/>
      <w:spacing w:before="360" w:after="360" w:line="0" w:lineRule="atLeast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d">
    <w:name w:val="Обычный (веб) Знак"/>
    <w:aliases w:val="Обычный (Web)1 Знак,Знак Знак22 Знак,Обычный (Web) Знак"/>
    <w:link w:val="ac"/>
    <w:uiPriority w:val="99"/>
    <w:rsid w:val="00B6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E7E9-203D-4BCB-8D0B-093D489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Зиновьева</cp:lastModifiedBy>
  <cp:revision>48</cp:revision>
  <cp:lastPrinted>2024-11-18T07:45:00Z</cp:lastPrinted>
  <dcterms:created xsi:type="dcterms:W3CDTF">2020-08-18T11:52:00Z</dcterms:created>
  <dcterms:modified xsi:type="dcterms:W3CDTF">2024-11-18T12:00:00Z</dcterms:modified>
</cp:coreProperties>
</file>