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4B" w:rsidRDefault="00A7064B" w:rsidP="000A176E">
      <w:pPr>
        <w:autoSpaceDE w:val="0"/>
        <w:autoSpaceDN w:val="0"/>
        <w:adjustRightInd w:val="0"/>
        <w:spacing w:line="276" w:lineRule="auto"/>
        <w:jc w:val="center"/>
        <w:outlineLvl w:val="0"/>
        <w:rPr>
          <w:b/>
          <w:sz w:val="28"/>
          <w:szCs w:val="28"/>
        </w:rPr>
      </w:pPr>
      <w:r>
        <w:rPr>
          <w:b/>
          <w:sz w:val="28"/>
          <w:szCs w:val="28"/>
        </w:rPr>
        <w:t xml:space="preserve">                                                                                                    </w:t>
      </w:r>
    </w:p>
    <w:p w:rsidR="009B75CE" w:rsidRPr="002C2C9C" w:rsidRDefault="00211CF8" w:rsidP="000A176E">
      <w:pPr>
        <w:autoSpaceDE w:val="0"/>
        <w:autoSpaceDN w:val="0"/>
        <w:adjustRightInd w:val="0"/>
        <w:spacing w:line="276" w:lineRule="auto"/>
        <w:jc w:val="center"/>
        <w:outlineLvl w:val="0"/>
        <w:rPr>
          <w:b/>
          <w:sz w:val="28"/>
          <w:szCs w:val="28"/>
        </w:rPr>
      </w:pPr>
      <w:r>
        <w:rPr>
          <w:b/>
          <w:sz w:val="28"/>
          <w:szCs w:val="28"/>
        </w:rPr>
        <w:t>П</w:t>
      </w:r>
      <w:r w:rsidR="009B75CE" w:rsidRPr="002C2C9C">
        <w:rPr>
          <w:b/>
          <w:sz w:val="28"/>
          <w:szCs w:val="28"/>
        </w:rPr>
        <w:t>РЕДСТАВИТЕЛЬНОЕ СОБРАНИЕ</w:t>
      </w:r>
    </w:p>
    <w:p w:rsidR="009B75CE" w:rsidRPr="002C2C9C" w:rsidRDefault="009B75CE" w:rsidP="000A176E">
      <w:pPr>
        <w:autoSpaceDE w:val="0"/>
        <w:autoSpaceDN w:val="0"/>
        <w:adjustRightInd w:val="0"/>
        <w:spacing w:line="276" w:lineRule="auto"/>
        <w:jc w:val="center"/>
        <w:outlineLvl w:val="0"/>
        <w:rPr>
          <w:b/>
          <w:sz w:val="28"/>
          <w:szCs w:val="28"/>
        </w:rPr>
      </w:pPr>
      <w:r w:rsidRPr="002C2C9C">
        <w:rPr>
          <w:b/>
          <w:sz w:val="28"/>
          <w:szCs w:val="28"/>
        </w:rPr>
        <w:t>ЗОЛОТУХИНСКОГО РАЙОНА КУРСКОЙ ОБЛАСТИ</w:t>
      </w:r>
    </w:p>
    <w:p w:rsidR="009B75CE" w:rsidRPr="002C2C9C" w:rsidRDefault="009B75CE" w:rsidP="000A176E">
      <w:pPr>
        <w:spacing w:line="276" w:lineRule="auto"/>
        <w:rPr>
          <w:b/>
          <w:bCs/>
        </w:rPr>
      </w:pPr>
    </w:p>
    <w:p w:rsidR="009B75CE" w:rsidRPr="002C2C9C" w:rsidRDefault="009B75CE" w:rsidP="000A176E">
      <w:pPr>
        <w:spacing w:line="276" w:lineRule="auto"/>
        <w:jc w:val="center"/>
        <w:rPr>
          <w:b/>
          <w:bCs/>
          <w:sz w:val="28"/>
          <w:szCs w:val="28"/>
        </w:rPr>
      </w:pPr>
      <w:r w:rsidRPr="002C2C9C">
        <w:rPr>
          <w:b/>
          <w:bCs/>
        </w:rPr>
        <w:t xml:space="preserve">    </w:t>
      </w:r>
      <w:r w:rsidRPr="002C2C9C">
        <w:rPr>
          <w:b/>
          <w:bCs/>
          <w:sz w:val="28"/>
          <w:szCs w:val="28"/>
        </w:rPr>
        <w:t>РЕШЕНИЕ</w:t>
      </w:r>
    </w:p>
    <w:p w:rsidR="00406E90" w:rsidRPr="002C2C9C" w:rsidRDefault="00406E90" w:rsidP="000A176E">
      <w:pPr>
        <w:spacing w:line="276" w:lineRule="auto"/>
        <w:rPr>
          <w:b/>
          <w:bCs/>
          <w:sz w:val="28"/>
          <w:szCs w:val="28"/>
        </w:rPr>
      </w:pPr>
    </w:p>
    <w:p w:rsidR="0042307B" w:rsidRDefault="0042307B" w:rsidP="0042307B">
      <w:pPr>
        <w:pStyle w:val="a0"/>
        <w:rPr>
          <w:b w:val="0"/>
          <w:sz w:val="20"/>
          <w:szCs w:val="20"/>
          <w:u w:val="single"/>
        </w:rPr>
      </w:pPr>
      <w:r>
        <w:rPr>
          <w:b w:val="0"/>
          <w:sz w:val="28"/>
          <w:szCs w:val="28"/>
          <w:u w:val="single"/>
        </w:rPr>
        <w:t>от 17.11.2023г.№10-5ПС</w:t>
      </w:r>
    </w:p>
    <w:p w:rsidR="00922132" w:rsidRDefault="00922132" w:rsidP="000A176E">
      <w:pPr>
        <w:shd w:val="clear" w:color="auto" w:fill="FFFFFF"/>
        <w:spacing w:line="276" w:lineRule="auto"/>
        <w:ind w:left="7"/>
        <w:jc w:val="both"/>
        <w:rPr>
          <w:iCs/>
          <w:sz w:val="28"/>
          <w:szCs w:val="28"/>
        </w:rPr>
      </w:pPr>
    </w:p>
    <w:p w:rsidR="006A196B" w:rsidRDefault="006A196B" w:rsidP="006A196B">
      <w:pPr>
        <w:spacing w:line="276" w:lineRule="auto"/>
        <w:ind w:right="9"/>
        <w:jc w:val="both"/>
        <w:rPr>
          <w:spacing w:val="-2"/>
          <w:sz w:val="28"/>
          <w:szCs w:val="28"/>
        </w:rPr>
      </w:pPr>
      <w:r w:rsidRPr="00805A78">
        <w:rPr>
          <w:spacing w:val="-2"/>
          <w:sz w:val="28"/>
          <w:szCs w:val="28"/>
        </w:rPr>
        <w:t xml:space="preserve">О внесении изменений в </w:t>
      </w:r>
      <w:r w:rsidR="008153CC">
        <w:rPr>
          <w:iCs/>
          <w:sz w:val="28"/>
          <w:szCs w:val="28"/>
        </w:rPr>
        <w:t xml:space="preserve">Положение </w:t>
      </w:r>
      <w:r w:rsidRPr="00805A78">
        <w:rPr>
          <w:spacing w:val="-2"/>
          <w:sz w:val="28"/>
          <w:szCs w:val="28"/>
        </w:rPr>
        <w:t xml:space="preserve"> </w:t>
      </w:r>
    </w:p>
    <w:p w:rsidR="008153CC" w:rsidRDefault="002014BA" w:rsidP="008153CC">
      <w:pPr>
        <w:shd w:val="clear" w:color="auto" w:fill="FFFFFF"/>
        <w:spacing w:line="276" w:lineRule="auto"/>
        <w:ind w:left="7"/>
        <w:jc w:val="both"/>
        <w:rPr>
          <w:iCs/>
          <w:sz w:val="28"/>
          <w:szCs w:val="28"/>
        </w:rPr>
      </w:pPr>
      <w:r w:rsidRPr="002C2C9C">
        <w:rPr>
          <w:iCs/>
          <w:sz w:val="28"/>
          <w:szCs w:val="28"/>
        </w:rPr>
        <w:t>о муниципальном</w:t>
      </w:r>
      <w:r w:rsidR="006A196B">
        <w:rPr>
          <w:iCs/>
          <w:sz w:val="28"/>
          <w:szCs w:val="28"/>
        </w:rPr>
        <w:t xml:space="preserve"> </w:t>
      </w:r>
      <w:r w:rsidR="008153CC">
        <w:rPr>
          <w:iCs/>
          <w:sz w:val="28"/>
          <w:szCs w:val="28"/>
        </w:rPr>
        <w:t xml:space="preserve">лесном </w:t>
      </w:r>
      <w:r w:rsidRPr="002C2C9C">
        <w:rPr>
          <w:iCs/>
          <w:sz w:val="28"/>
          <w:szCs w:val="28"/>
        </w:rPr>
        <w:t>контроле</w:t>
      </w:r>
      <w:r w:rsidR="009B75CE" w:rsidRPr="002C2C9C">
        <w:rPr>
          <w:iCs/>
          <w:sz w:val="28"/>
          <w:szCs w:val="28"/>
        </w:rPr>
        <w:t xml:space="preserve"> </w:t>
      </w:r>
    </w:p>
    <w:p w:rsidR="006A196B" w:rsidRDefault="009B75CE" w:rsidP="008153CC">
      <w:pPr>
        <w:shd w:val="clear" w:color="auto" w:fill="FFFFFF"/>
        <w:spacing w:line="276" w:lineRule="auto"/>
        <w:ind w:left="7"/>
        <w:jc w:val="both"/>
        <w:rPr>
          <w:iCs/>
          <w:sz w:val="28"/>
          <w:szCs w:val="28"/>
        </w:rPr>
      </w:pPr>
      <w:r w:rsidRPr="002C2C9C">
        <w:rPr>
          <w:iCs/>
          <w:sz w:val="28"/>
          <w:szCs w:val="28"/>
        </w:rPr>
        <w:t>на территории</w:t>
      </w:r>
      <w:r w:rsidR="006A196B">
        <w:rPr>
          <w:iCs/>
          <w:sz w:val="28"/>
          <w:szCs w:val="28"/>
        </w:rPr>
        <w:t xml:space="preserve"> </w:t>
      </w:r>
      <w:proofErr w:type="gramStart"/>
      <w:r w:rsidR="00DE2211" w:rsidRPr="002C2C9C">
        <w:rPr>
          <w:iCs/>
          <w:sz w:val="28"/>
          <w:szCs w:val="28"/>
        </w:rPr>
        <w:t>муниципального</w:t>
      </w:r>
      <w:proofErr w:type="gramEnd"/>
      <w:r w:rsidR="00DE2211" w:rsidRPr="002C2C9C">
        <w:rPr>
          <w:iCs/>
          <w:sz w:val="28"/>
          <w:szCs w:val="28"/>
        </w:rPr>
        <w:t xml:space="preserve"> </w:t>
      </w:r>
    </w:p>
    <w:p w:rsidR="00E4741C" w:rsidRDefault="00DE2211" w:rsidP="006A196B">
      <w:pPr>
        <w:shd w:val="clear" w:color="auto" w:fill="FFFFFF"/>
        <w:spacing w:line="276" w:lineRule="auto"/>
        <w:ind w:left="7"/>
        <w:jc w:val="both"/>
        <w:rPr>
          <w:iCs/>
          <w:sz w:val="28"/>
          <w:szCs w:val="28"/>
        </w:rPr>
      </w:pPr>
      <w:r w:rsidRPr="002C2C9C">
        <w:rPr>
          <w:iCs/>
          <w:sz w:val="28"/>
          <w:szCs w:val="28"/>
        </w:rPr>
        <w:t>района «Золотухинский район</w:t>
      </w:r>
      <w:r w:rsidR="004E26D5">
        <w:rPr>
          <w:iCs/>
          <w:sz w:val="28"/>
          <w:szCs w:val="28"/>
        </w:rPr>
        <w:t>»</w:t>
      </w:r>
      <w:r w:rsidR="006A196B">
        <w:rPr>
          <w:iCs/>
          <w:sz w:val="28"/>
          <w:szCs w:val="28"/>
        </w:rPr>
        <w:t xml:space="preserve"> </w:t>
      </w:r>
      <w:r w:rsidR="009B75CE" w:rsidRPr="002C2C9C">
        <w:rPr>
          <w:iCs/>
          <w:sz w:val="28"/>
          <w:szCs w:val="28"/>
        </w:rPr>
        <w:t>Курской области</w:t>
      </w:r>
      <w:r w:rsidR="006A196B">
        <w:rPr>
          <w:iCs/>
          <w:sz w:val="28"/>
          <w:szCs w:val="28"/>
        </w:rPr>
        <w:t>»</w:t>
      </w:r>
      <w:r w:rsidR="008153CC">
        <w:rPr>
          <w:iCs/>
          <w:sz w:val="28"/>
          <w:szCs w:val="28"/>
        </w:rPr>
        <w:t>,</w:t>
      </w:r>
    </w:p>
    <w:p w:rsidR="008153CC" w:rsidRDefault="008153CC" w:rsidP="008153CC">
      <w:pPr>
        <w:shd w:val="clear" w:color="auto" w:fill="FFFFFF"/>
        <w:spacing w:line="276" w:lineRule="auto"/>
        <w:ind w:left="7"/>
        <w:jc w:val="both"/>
        <w:rPr>
          <w:spacing w:val="-2"/>
          <w:sz w:val="28"/>
          <w:szCs w:val="28"/>
        </w:rPr>
      </w:pPr>
      <w:proofErr w:type="gramStart"/>
      <w:r>
        <w:rPr>
          <w:iCs/>
          <w:sz w:val="28"/>
          <w:szCs w:val="28"/>
        </w:rPr>
        <w:t>утверждённо</w:t>
      </w:r>
      <w:r w:rsidR="00D11B13">
        <w:rPr>
          <w:iCs/>
          <w:sz w:val="28"/>
          <w:szCs w:val="28"/>
        </w:rPr>
        <w:t>е</w:t>
      </w:r>
      <w:proofErr w:type="gramEnd"/>
      <w:r>
        <w:rPr>
          <w:iCs/>
          <w:sz w:val="28"/>
          <w:szCs w:val="28"/>
        </w:rPr>
        <w:t xml:space="preserve"> Решением </w:t>
      </w:r>
      <w:r>
        <w:rPr>
          <w:spacing w:val="-2"/>
          <w:sz w:val="28"/>
          <w:szCs w:val="28"/>
        </w:rPr>
        <w:t>Представительного</w:t>
      </w:r>
    </w:p>
    <w:p w:rsidR="008153CC" w:rsidRDefault="008153CC" w:rsidP="008153CC">
      <w:pPr>
        <w:shd w:val="clear" w:color="auto" w:fill="FFFFFF"/>
        <w:spacing w:line="276" w:lineRule="auto"/>
        <w:jc w:val="both"/>
        <w:rPr>
          <w:spacing w:val="-2"/>
          <w:sz w:val="28"/>
          <w:szCs w:val="28"/>
        </w:rPr>
      </w:pPr>
      <w:r w:rsidRPr="00805A78">
        <w:rPr>
          <w:spacing w:val="-2"/>
          <w:sz w:val="28"/>
          <w:szCs w:val="28"/>
        </w:rPr>
        <w:t>Собрания Золотухинского района</w:t>
      </w:r>
    </w:p>
    <w:p w:rsidR="00794552" w:rsidRPr="002C2C9C" w:rsidRDefault="008153CC" w:rsidP="008153CC">
      <w:pPr>
        <w:shd w:val="clear" w:color="auto" w:fill="FFFFFF"/>
        <w:spacing w:line="276" w:lineRule="auto"/>
        <w:jc w:val="both"/>
        <w:rPr>
          <w:iCs/>
          <w:sz w:val="28"/>
          <w:szCs w:val="28"/>
        </w:rPr>
      </w:pPr>
      <w:r w:rsidRPr="00805A78">
        <w:rPr>
          <w:spacing w:val="-2"/>
          <w:sz w:val="28"/>
          <w:szCs w:val="28"/>
        </w:rPr>
        <w:t>Курской области</w:t>
      </w:r>
      <w:r>
        <w:rPr>
          <w:iCs/>
          <w:sz w:val="28"/>
          <w:szCs w:val="28"/>
        </w:rPr>
        <w:t xml:space="preserve"> </w:t>
      </w:r>
      <w:r>
        <w:rPr>
          <w:spacing w:val="-2"/>
          <w:sz w:val="28"/>
          <w:szCs w:val="28"/>
        </w:rPr>
        <w:t>№183</w:t>
      </w:r>
      <w:r w:rsidRPr="00805A78">
        <w:rPr>
          <w:spacing w:val="-2"/>
          <w:sz w:val="28"/>
          <w:szCs w:val="28"/>
        </w:rPr>
        <w:t>-4ПС от 02.12.2021г</w:t>
      </w:r>
    </w:p>
    <w:p w:rsidR="00406E90" w:rsidRPr="002C2C9C" w:rsidRDefault="00406E90" w:rsidP="000A176E">
      <w:pPr>
        <w:shd w:val="clear" w:color="auto" w:fill="FFFFFF"/>
        <w:spacing w:line="276" w:lineRule="auto"/>
        <w:ind w:firstLine="567"/>
        <w:rPr>
          <w:sz w:val="28"/>
          <w:szCs w:val="28"/>
        </w:rPr>
      </w:pPr>
    </w:p>
    <w:p w:rsidR="008153CC" w:rsidRPr="00227CB4" w:rsidRDefault="008153CC" w:rsidP="008153CC">
      <w:pPr>
        <w:shd w:val="clear" w:color="auto" w:fill="FFFFFF"/>
        <w:spacing w:line="360" w:lineRule="auto"/>
        <w:ind w:firstLine="709"/>
        <w:jc w:val="both"/>
      </w:pPr>
      <w:r>
        <w:rPr>
          <w:sz w:val="28"/>
          <w:szCs w:val="28"/>
        </w:rPr>
        <w:t>В соответствии с главой 9</w:t>
      </w:r>
      <w:r w:rsidRPr="00227CB4">
        <w:rPr>
          <w:sz w:val="28"/>
          <w:szCs w:val="28"/>
        </w:rPr>
        <w:t xml:space="preserve"> Федерального закона от </w:t>
      </w:r>
      <w:r>
        <w:rPr>
          <w:sz w:val="28"/>
          <w:szCs w:val="28"/>
        </w:rPr>
        <w:t xml:space="preserve">31.07.2020 № 248-ФЗ «О государственном контроле (надзоре) и муниципальном контроле в Российской Федерации»,  </w:t>
      </w:r>
      <w:r w:rsidRPr="00227CB4">
        <w:rPr>
          <w:bCs/>
          <w:sz w:val="28"/>
          <w:szCs w:val="28"/>
        </w:rPr>
        <w:t>Представительное Собрание Золотухинского района Курской области</w:t>
      </w:r>
      <w:r w:rsidRPr="00227CB4">
        <w:t xml:space="preserve"> </w:t>
      </w:r>
      <w:r w:rsidRPr="00227CB4">
        <w:rPr>
          <w:iCs/>
          <w:sz w:val="28"/>
          <w:szCs w:val="28"/>
        </w:rPr>
        <w:t>РЕШИЛО</w:t>
      </w:r>
      <w:r w:rsidRPr="00227CB4">
        <w:rPr>
          <w:sz w:val="28"/>
          <w:szCs w:val="28"/>
        </w:rPr>
        <w:t>:</w:t>
      </w:r>
    </w:p>
    <w:p w:rsidR="00211CF8" w:rsidRPr="008153CC" w:rsidRDefault="008153CC" w:rsidP="008153CC">
      <w:pPr>
        <w:shd w:val="clear" w:color="auto" w:fill="FFFFFF"/>
        <w:spacing w:line="360" w:lineRule="auto"/>
        <w:ind w:left="6"/>
        <w:jc w:val="both"/>
        <w:rPr>
          <w:iCs/>
          <w:sz w:val="28"/>
          <w:szCs w:val="28"/>
        </w:rPr>
      </w:pPr>
      <w:r>
        <w:rPr>
          <w:sz w:val="28"/>
          <w:szCs w:val="28"/>
        </w:rPr>
        <w:t xml:space="preserve">        1.Внести в </w:t>
      </w:r>
      <w:r>
        <w:rPr>
          <w:iCs/>
          <w:sz w:val="28"/>
          <w:szCs w:val="28"/>
        </w:rPr>
        <w:t xml:space="preserve">Положение </w:t>
      </w:r>
      <w:r w:rsidRPr="002C2C9C">
        <w:rPr>
          <w:iCs/>
          <w:sz w:val="28"/>
          <w:szCs w:val="28"/>
        </w:rPr>
        <w:t>о муниципальном</w:t>
      </w:r>
      <w:r>
        <w:rPr>
          <w:iCs/>
          <w:sz w:val="28"/>
          <w:szCs w:val="28"/>
        </w:rPr>
        <w:t xml:space="preserve"> лесном </w:t>
      </w:r>
      <w:r w:rsidRPr="002C2C9C">
        <w:rPr>
          <w:iCs/>
          <w:sz w:val="28"/>
          <w:szCs w:val="28"/>
        </w:rPr>
        <w:t>контроле на территории</w:t>
      </w:r>
      <w:r>
        <w:rPr>
          <w:iCs/>
          <w:sz w:val="28"/>
          <w:szCs w:val="28"/>
        </w:rPr>
        <w:t xml:space="preserve"> </w:t>
      </w:r>
      <w:r w:rsidRPr="002C2C9C">
        <w:rPr>
          <w:iCs/>
          <w:sz w:val="28"/>
          <w:szCs w:val="28"/>
        </w:rPr>
        <w:t>муниципального района «Золотухинский район</w:t>
      </w:r>
      <w:r>
        <w:rPr>
          <w:iCs/>
          <w:sz w:val="28"/>
          <w:szCs w:val="28"/>
        </w:rPr>
        <w:t xml:space="preserve">» </w:t>
      </w:r>
      <w:r w:rsidRPr="002C2C9C">
        <w:rPr>
          <w:iCs/>
          <w:sz w:val="28"/>
          <w:szCs w:val="28"/>
        </w:rPr>
        <w:t>Курской области</w:t>
      </w:r>
      <w:r>
        <w:rPr>
          <w:iCs/>
          <w:sz w:val="28"/>
          <w:szCs w:val="28"/>
        </w:rPr>
        <w:t>», утверждённо</w:t>
      </w:r>
      <w:r w:rsidR="00D11B13">
        <w:rPr>
          <w:iCs/>
          <w:sz w:val="28"/>
          <w:szCs w:val="28"/>
        </w:rPr>
        <w:t>е</w:t>
      </w:r>
      <w:r>
        <w:rPr>
          <w:iCs/>
          <w:sz w:val="28"/>
          <w:szCs w:val="28"/>
        </w:rPr>
        <w:t xml:space="preserve"> Решением </w:t>
      </w:r>
      <w:r>
        <w:rPr>
          <w:spacing w:val="-2"/>
          <w:sz w:val="28"/>
          <w:szCs w:val="28"/>
        </w:rPr>
        <w:t>Представительного</w:t>
      </w:r>
      <w:r>
        <w:rPr>
          <w:iCs/>
          <w:sz w:val="28"/>
          <w:szCs w:val="28"/>
        </w:rPr>
        <w:t xml:space="preserve"> </w:t>
      </w:r>
      <w:r w:rsidRPr="00805A78">
        <w:rPr>
          <w:spacing w:val="-2"/>
          <w:sz w:val="28"/>
          <w:szCs w:val="28"/>
        </w:rPr>
        <w:t>Собрания Золотухинского района</w:t>
      </w:r>
      <w:r>
        <w:rPr>
          <w:iCs/>
          <w:sz w:val="28"/>
          <w:szCs w:val="28"/>
        </w:rPr>
        <w:t xml:space="preserve"> </w:t>
      </w:r>
      <w:r w:rsidRPr="00805A78">
        <w:rPr>
          <w:spacing w:val="-2"/>
          <w:sz w:val="28"/>
          <w:szCs w:val="28"/>
        </w:rPr>
        <w:t>Курской области</w:t>
      </w:r>
      <w:r>
        <w:rPr>
          <w:iCs/>
          <w:sz w:val="28"/>
          <w:szCs w:val="28"/>
        </w:rPr>
        <w:t xml:space="preserve"> </w:t>
      </w:r>
      <w:r>
        <w:rPr>
          <w:spacing w:val="-2"/>
          <w:sz w:val="28"/>
          <w:szCs w:val="28"/>
        </w:rPr>
        <w:t>№183</w:t>
      </w:r>
      <w:r w:rsidRPr="00805A78">
        <w:rPr>
          <w:spacing w:val="-2"/>
          <w:sz w:val="28"/>
          <w:szCs w:val="28"/>
        </w:rPr>
        <w:t>-4ПС от 02.12.2021г</w:t>
      </w:r>
      <w:r>
        <w:rPr>
          <w:iCs/>
          <w:sz w:val="28"/>
          <w:szCs w:val="28"/>
        </w:rPr>
        <w:t xml:space="preserve">. (далее – Положение) </w:t>
      </w:r>
      <w:r w:rsidR="00211CF8" w:rsidRPr="00211CF8">
        <w:rPr>
          <w:sz w:val="28"/>
          <w:szCs w:val="28"/>
        </w:rPr>
        <w:t>следующие изменения:</w:t>
      </w:r>
    </w:p>
    <w:p w:rsidR="008153CC" w:rsidRDefault="008153CC" w:rsidP="00486482">
      <w:pPr>
        <w:shd w:val="clear" w:color="auto" w:fill="FFFFFF"/>
        <w:spacing w:line="360" w:lineRule="auto"/>
        <w:ind w:firstLine="567"/>
        <w:jc w:val="both"/>
        <w:rPr>
          <w:sz w:val="28"/>
        </w:rPr>
      </w:pPr>
      <w:r>
        <w:rPr>
          <w:sz w:val="28"/>
        </w:rPr>
        <w:t>1.1. Добавить Приложение №3 «</w:t>
      </w:r>
      <w:r w:rsidRPr="008153CC">
        <w:rPr>
          <w:sz w:val="28"/>
        </w:rPr>
        <w:t>Перечень индикаторов риска нарушения обязательных требований по муниципальному лесному контролю</w:t>
      </w:r>
      <w:r>
        <w:rPr>
          <w:sz w:val="28"/>
        </w:rPr>
        <w:t>» с пунктами следующего содержания:</w:t>
      </w:r>
    </w:p>
    <w:p w:rsidR="00D6758C" w:rsidRPr="00D6758C" w:rsidRDefault="00D6758C" w:rsidP="00D6758C">
      <w:pPr>
        <w:shd w:val="clear" w:color="auto" w:fill="FFFFFF"/>
        <w:spacing w:line="360" w:lineRule="auto"/>
        <w:ind w:firstLine="567"/>
        <w:jc w:val="both"/>
        <w:rPr>
          <w:sz w:val="28"/>
        </w:rPr>
      </w:pPr>
      <w:r>
        <w:rPr>
          <w:sz w:val="28"/>
        </w:rPr>
        <w:t>«1.</w:t>
      </w:r>
      <w:r w:rsidRPr="00D6758C">
        <w:rPr>
          <w:sz w:val="28"/>
        </w:rPr>
        <w:t xml:space="preserve">Несоблюдение правил пожарной и санитарной безопасности в лесах. </w:t>
      </w:r>
    </w:p>
    <w:p w:rsidR="00D6758C" w:rsidRPr="00D6758C" w:rsidRDefault="00D6758C" w:rsidP="00D6758C">
      <w:pPr>
        <w:shd w:val="clear" w:color="auto" w:fill="FFFFFF"/>
        <w:spacing w:line="360" w:lineRule="auto"/>
        <w:ind w:firstLine="567"/>
        <w:jc w:val="both"/>
        <w:rPr>
          <w:sz w:val="28"/>
        </w:rPr>
      </w:pPr>
      <w:r>
        <w:rPr>
          <w:sz w:val="28"/>
        </w:rPr>
        <w:t>2.</w:t>
      </w:r>
      <w:r w:rsidRPr="00D6758C">
        <w:rPr>
          <w:sz w:val="28"/>
        </w:rPr>
        <w:t xml:space="preserve">Использование лесов для разведки и добычи полезных ископаемых. </w:t>
      </w:r>
    </w:p>
    <w:p w:rsidR="00D6758C" w:rsidRPr="00D6758C" w:rsidRDefault="00D6758C" w:rsidP="00D6758C">
      <w:pPr>
        <w:shd w:val="clear" w:color="auto" w:fill="FFFFFF"/>
        <w:spacing w:line="360" w:lineRule="auto"/>
        <w:ind w:firstLine="567"/>
        <w:jc w:val="both"/>
        <w:rPr>
          <w:sz w:val="28"/>
        </w:rPr>
      </w:pPr>
      <w:r>
        <w:rPr>
          <w:sz w:val="28"/>
        </w:rPr>
        <w:t>3.</w:t>
      </w:r>
      <w:r w:rsidRPr="00D6758C">
        <w:rPr>
          <w:sz w:val="28"/>
        </w:rPr>
        <w:t xml:space="preserve">Использование токсичных химических препаратов. </w:t>
      </w:r>
    </w:p>
    <w:p w:rsidR="00D6758C" w:rsidRPr="00D6758C" w:rsidRDefault="00D6758C" w:rsidP="00D6758C">
      <w:pPr>
        <w:shd w:val="clear" w:color="auto" w:fill="FFFFFF"/>
        <w:spacing w:line="360" w:lineRule="auto"/>
        <w:ind w:firstLine="567"/>
        <w:jc w:val="both"/>
        <w:rPr>
          <w:sz w:val="28"/>
        </w:rPr>
      </w:pPr>
      <w:r>
        <w:rPr>
          <w:sz w:val="28"/>
        </w:rPr>
        <w:t>4.</w:t>
      </w:r>
      <w:r w:rsidRPr="00D6758C">
        <w:rPr>
          <w:sz w:val="28"/>
        </w:rPr>
        <w:t xml:space="preserve">Осуществление видов деятельности в сфере охотничьего хозяйства. </w:t>
      </w:r>
    </w:p>
    <w:p w:rsidR="00D6758C" w:rsidRPr="00D6758C" w:rsidRDefault="00D6758C" w:rsidP="00D6758C">
      <w:pPr>
        <w:shd w:val="clear" w:color="auto" w:fill="FFFFFF"/>
        <w:spacing w:line="360" w:lineRule="auto"/>
        <w:ind w:firstLine="567"/>
        <w:jc w:val="both"/>
        <w:rPr>
          <w:sz w:val="28"/>
        </w:rPr>
      </w:pPr>
      <w:r>
        <w:rPr>
          <w:sz w:val="28"/>
        </w:rPr>
        <w:t>5.</w:t>
      </w:r>
      <w:r w:rsidRPr="00D6758C">
        <w:rPr>
          <w:sz w:val="28"/>
        </w:rPr>
        <w:t xml:space="preserve">Проведение мероприятий по строительству, реконструкции, эксплуатации линейных объектов, а также водохранилищ, иных искусственных водных объектов и </w:t>
      </w:r>
      <w:r w:rsidRPr="00D6758C">
        <w:rPr>
          <w:sz w:val="28"/>
        </w:rPr>
        <w:lastRenderedPageBreak/>
        <w:t xml:space="preserve">(или) гидротехнических сооружений без оформления сервитута и проекта освоения лесов. </w:t>
      </w:r>
    </w:p>
    <w:p w:rsidR="00D6758C" w:rsidRPr="00D6758C" w:rsidRDefault="00D6758C" w:rsidP="00D6758C">
      <w:pPr>
        <w:shd w:val="clear" w:color="auto" w:fill="FFFFFF"/>
        <w:spacing w:line="360" w:lineRule="auto"/>
        <w:ind w:firstLine="567"/>
        <w:jc w:val="both"/>
        <w:rPr>
          <w:sz w:val="28"/>
        </w:rPr>
      </w:pPr>
      <w:r>
        <w:rPr>
          <w:sz w:val="28"/>
        </w:rPr>
        <w:t>6.</w:t>
      </w:r>
      <w:r w:rsidRPr="00D6758C">
        <w:rPr>
          <w:sz w:val="28"/>
        </w:rPr>
        <w:t xml:space="preserve">Размещение лесоперерабатывающей инфраструктуры. </w:t>
      </w:r>
    </w:p>
    <w:p w:rsidR="00D6758C" w:rsidRDefault="00D6758C" w:rsidP="00D6758C">
      <w:pPr>
        <w:shd w:val="clear" w:color="auto" w:fill="FFFFFF"/>
        <w:spacing w:line="360" w:lineRule="auto"/>
        <w:ind w:firstLine="567"/>
        <w:jc w:val="both"/>
        <w:rPr>
          <w:sz w:val="28"/>
        </w:rPr>
      </w:pPr>
      <w:r>
        <w:rPr>
          <w:sz w:val="28"/>
        </w:rPr>
        <w:t>7.</w:t>
      </w:r>
      <w:r w:rsidRPr="00D6758C">
        <w:rPr>
          <w:sz w:val="28"/>
        </w:rPr>
        <w:t>Использование лесных участков, на которых встречаются виды растений, занесенные в Кра</w:t>
      </w:r>
      <w:r>
        <w:rPr>
          <w:sz w:val="28"/>
        </w:rPr>
        <w:t>сную книгу Российской Федерации.</w:t>
      </w:r>
    </w:p>
    <w:p w:rsidR="00D6758C" w:rsidRPr="00D6758C" w:rsidRDefault="00D6758C" w:rsidP="00D6758C">
      <w:pPr>
        <w:shd w:val="clear" w:color="auto" w:fill="FFFFFF"/>
        <w:spacing w:line="360" w:lineRule="auto"/>
        <w:ind w:firstLine="567"/>
        <w:jc w:val="both"/>
        <w:rPr>
          <w:sz w:val="28"/>
        </w:rPr>
      </w:pPr>
      <w:r>
        <w:rPr>
          <w:sz w:val="28"/>
        </w:rPr>
        <w:t>8.</w:t>
      </w:r>
      <w:r w:rsidRPr="00D6758C">
        <w:rPr>
          <w:sz w:val="28"/>
        </w:rPr>
        <w:t xml:space="preserve">Повреждение лесных насаждений, растительного покрова и почв лесных участков. </w:t>
      </w:r>
    </w:p>
    <w:p w:rsidR="00D6758C" w:rsidRPr="00D6758C" w:rsidRDefault="00D6758C" w:rsidP="00D6758C">
      <w:pPr>
        <w:shd w:val="clear" w:color="auto" w:fill="FFFFFF"/>
        <w:spacing w:line="360" w:lineRule="auto"/>
        <w:ind w:firstLine="567"/>
        <w:jc w:val="both"/>
        <w:rPr>
          <w:sz w:val="28"/>
        </w:rPr>
      </w:pPr>
      <w:r>
        <w:rPr>
          <w:sz w:val="28"/>
        </w:rPr>
        <w:t>9.</w:t>
      </w:r>
      <w:r w:rsidRPr="00D6758C">
        <w:rPr>
          <w:sz w:val="28"/>
        </w:rPr>
        <w:t>Захламление лесных участков строительным и бытовым мусором, отходами д</w:t>
      </w:r>
      <w:r>
        <w:rPr>
          <w:sz w:val="28"/>
        </w:rPr>
        <w:t>ревесины, иными видами отходов.</w:t>
      </w:r>
    </w:p>
    <w:p w:rsidR="00D6758C" w:rsidRPr="00D6758C" w:rsidRDefault="00D6758C" w:rsidP="00D6758C">
      <w:pPr>
        <w:shd w:val="clear" w:color="auto" w:fill="FFFFFF"/>
        <w:spacing w:line="360" w:lineRule="auto"/>
        <w:ind w:firstLine="567"/>
        <w:jc w:val="both"/>
        <w:rPr>
          <w:sz w:val="28"/>
        </w:rPr>
      </w:pPr>
      <w:r w:rsidRPr="00D6758C">
        <w:rPr>
          <w:sz w:val="28"/>
        </w:rPr>
        <w:t>10.</w:t>
      </w:r>
      <w:r>
        <w:rPr>
          <w:sz w:val="28"/>
        </w:rPr>
        <w:t xml:space="preserve"> </w:t>
      </w:r>
      <w:r w:rsidRPr="00D6758C">
        <w:rPr>
          <w:sz w:val="28"/>
        </w:rPr>
        <w:t xml:space="preserve">Возведение </w:t>
      </w:r>
      <w:r w:rsidRPr="00D6758C">
        <w:rPr>
          <w:sz w:val="28"/>
        </w:rPr>
        <w:tab/>
        <w:t xml:space="preserve">объектов </w:t>
      </w:r>
      <w:r w:rsidRPr="00D6758C">
        <w:rPr>
          <w:sz w:val="28"/>
        </w:rPr>
        <w:tab/>
        <w:t xml:space="preserve">или </w:t>
      </w:r>
      <w:r w:rsidRPr="00D6758C">
        <w:rPr>
          <w:sz w:val="28"/>
        </w:rPr>
        <w:tab/>
        <w:t xml:space="preserve">выполнение </w:t>
      </w:r>
      <w:r w:rsidRPr="00D6758C">
        <w:rPr>
          <w:sz w:val="28"/>
        </w:rPr>
        <w:tab/>
        <w:t xml:space="preserve">мероприятий, </w:t>
      </w:r>
      <w:r w:rsidRPr="00D6758C">
        <w:rPr>
          <w:sz w:val="28"/>
        </w:rPr>
        <w:tab/>
        <w:t xml:space="preserve">не </w:t>
      </w:r>
    </w:p>
    <w:p w:rsidR="00D6758C" w:rsidRPr="00D6758C" w:rsidRDefault="00D6758C" w:rsidP="00D6758C">
      <w:pPr>
        <w:shd w:val="clear" w:color="auto" w:fill="FFFFFF"/>
        <w:spacing w:line="360" w:lineRule="auto"/>
        <w:jc w:val="both"/>
        <w:rPr>
          <w:sz w:val="28"/>
        </w:rPr>
      </w:pPr>
      <w:proofErr w:type="gramStart"/>
      <w:r w:rsidRPr="00D6758C">
        <w:rPr>
          <w:sz w:val="28"/>
        </w:rPr>
        <w:t>предусмотренных</w:t>
      </w:r>
      <w:proofErr w:type="gramEnd"/>
      <w:r w:rsidRPr="00D6758C">
        <w:rPr>
          <w:sz w:val="28"/>
        </w:rPr>
        <w:t xml:space="preserve"> прое</w:t>
      </w:r>
      <w:r>
        <w:rPr>
          <w:sz w:val="28"/>
        </w:rPr>
        <w:t>ктом освоения лесного участка.</w:t>
      </w:r>
      <w:r w:rsidRPr="00D6758C">
        <w:rPr>
          <w:sz w:val="28"/>
        </w:rPr>
        <w:t xml:space="preserve"> </w:t>
      </w:r>
    </w:p>
    <w:p w:rsidR="007E5023" w:rsidRDefault="00D6758C" w:rsidP="00D6758C">
      <w:pPr>
        <w:shd w:val="clear" w:color="auto" w:fill="FFFFFF"/>
        <w:spacing w:line="360" w:lineRule="auto"/>
        <w:ind w:firstLine="567"/>
        <w:jc w:val="both"/>
        <w:rPr>
          <w:sz w:val="28"/>
        </w:rPr>
      </w:pPr>
      <w:r w:rsidRPr="00D6758C">
        <w:rPr>
          <w:sz w:val="28"/>
        </w:rPr>
        <w:t>11. Невыполнение обязательных требований лесного законодательства к оформлению документов (сервитут, проект освоения лесов), являющихся основанием для использования лесных участков.</w:t>
      </w:r>
    </w:p>
    <w:p w:rsidR="007E5023" w:rsidRDefault="007E5023" w:rsidP="007E5023">
      <w:pPr>
        <w:shd w:val="clear" w:color="auto" w:fill="FFFFFF"/>
        <w:spacing w:line="360" w:lineRule="auto"/>
        <w:ind w:firstLine="567"/>
        <w:contextualSpacing/>
        <w:jc w:val="both"/>
        <w:rPr>
          <w:sz w:val="28"/>
          <w:szCs w:val="23"/>
        </w:rPr>
      </w:pPr>
      <w:r>
        <w:rPr>
          <w:sz w:val="28"/>
        </w:rPr>
        <w:t>12.</w:t>
      </w:r>
      <w:r w:rsidRPr="007E5023">
        <w:rPr>
          <w:sz w:val="28"/>
          <w:szCs w:val="23"/>
        </w:rPr>
        <w:t xml:space="preserve"> </w:t>
      </w:r>
      <w:proofErr w:type="gramStart"/>
      <w:r>
        <w:rPr>
          <w:sz w:val="28"/>
          <w:szCs w:val="23"/>
        </w:rPr>
        <w:t xml:space="preserve">Наличие расхождений между сведениями в единой государственной автоматизированной информационной системы учета древесины и сделок с ней и (или) федеральной государственной информационной системы лесного комплекса и фактическим суммарным объемом заготовленной и приобретенной древесины, проводимых операций в сфере приемки, перевозки, переработки </w:t>
      </w:r>
      <w:r>
        <w:rPr>
          <w:sz w:val="28"/>
          <w:szCs w:val="23"/>
        </w:rPr>
        <w:br/>
        <w:t>и хранения древесины, учета древесины и сделок с ней за год более чем в три раза.</w:t>
      </w:r>
      <w:proofErr w:type="gramEnd"/>
    </w:p>
    <w:p w:rsidR="007E5023" w:rsidRPr="007E5023" w:rsidRDefault="007E5023" w:rsidP="007E5023">
      <w:pPr>
        <w:shd w:val="clear" w:color="auto" w:fill="FFFFFF"/>
        <w:spacing w:line="360" w:lineRule="auto"/>
        <w:ind w:firstLine="567"/>
        <w:jc w:val="both"/>
        <w:rPr>
          <w:sz w:val="28"/>
          <w:szCs w:val="23"/>
        </w:rPr>
      </w:pPr>
      <w:r>
        <w:rPr>
          <w:sz w:val="28"/>
          <w:szCs w:val="23"/>
        </w:rPr>
        <w:t xml:space="preserve">13. </w:t>
      </w:r>
      <w:r w:rsidRPr="007E5023">
        <w:rPr>
          <w:sz w:val="28"/>
          <w:szCs w:val="23"/>
        </w:rPr>
        <w:t>Установление на лесном участке, предоставленном в аренду, постоянное бессрочное пользование, безвозмездное пользование (далее - использование) увеличения в два и более раза площади лесных насаждений, погибших и (или) поврежденных вследствие воздействия вредных организмов з</w:t>
      </w:r>
      <w:r>
        <w:rPr>
          <w:sz w:val="28"/>
          <w:szCs w:val="23"/>
        </w:rPr>
        <w:t xml:space="preserve">а календарный год, по сравнению </w:t>
      </w:r>
      <w:r w:rsidRPr="007E5023">
        <w:rPr>
          <w:sz w:val="28"/>
          <w:szCs w:val="23"/>
        </w:rPr>
        <w:t xml:space="preserve">со среднегодовой величиной </w:t>
      </w:r>
      <w:r w:rsidRPr="007E5023">
        <w:rPr>
          <w:sz w:val="28"/>
          <w:szCs w:val="23"/>
        </w:rPr>
        <w:br/>
        <w:t>за предшествующий пятилетний период.</w:t>
      </w:r>
    </w:p>
    <w:p w:rsidR="007E5023" w:rsidRDefault="007E5023" w:rsidP="007E5023">
      <w:pPr>
        <w:shd w:val="clear" w:color="auto" w:fill="FFFFFF"/>
        <w:spacing w:line="360" w:lineRule="auto"/>
        <w:ind w:firstLine="567"/>
        <w:contextualSpacing/>
        <w:jc w:val="both"/>
        <w:rPr>
          <w:sz w:val="28"/>
          <w:szCs w:val="23"/>
        </w:rPr>
      </w:pPr>
      <w:r>
        <w:rPr>
          <w:sz w:val="28"/>
          <w:szCs w:val="23"/>
        </w:rPr>
        <w:t xml:space="preserve">14.Установление на лесном участке, предоставленном для использования, увеличения площади лесов, подлежащих </w:t>
      </w:r>
      <w:proofErr w:type="spellStart"/>
      <w:r>
        <w:rPr>
          <w:sz w:val="28"/>
          <w:szCs w:val="23"/>
        </w:rPr>
        <w:t>лесовосстановлению</w:t>
      </w:r>
      <w:proofErr w:type="spellEnd"/>
      <w:r>
        <w:rPr>
          <w:sz w:val="28"/>
          <w:szCs w:val="23"/>
        </w:rPr>
        <w:t xml:space="preserve"> (вырубки, гари, редины, пустыри, прогалины), более чем на 30 процентов </w:t>
      </w:r>
      <w:r>
        <w:rPr>
          <w:sz w:val="28"/>
          <w:szCs w:val="23"/>
        </w:rPr>
        <w:br/>
      </w:r>
      <w:r>
        <w:rPr>
          <w:sz w:val="28"/>
          <w:szCs w:val="23"/>
        </w:rPr>
        <w:lastRenderedPageBreak/>
        <w:t xml:space="preserve">за календарный год по сравнению со среднегодовой величиной </w:t>
      </w:r>
      <w:r>
        <w:rPr>
          <w:sz w:val="28"/>
          <w:szCs w:val="23"/>
        </w:rPr>
        <w:br/>
        <w:t>за предшествующий пятилетний период.</w:t>
      </w:r>
    </w:p>
    <w:p w:rsidR="008153CC" w:rsidRPr="007E5023" w:rsidRDefault="007E5023" w:rsidP="007E5023">
      <w:pPr>
        <w:shd w:val="clear" w:color="auto" w:fill="FFFFFF"/>
        <w:spacing w:line="360" w:lineRule="auto"/>
        <w:ind w:firstLine="567"/>
        <w:contextualSpacing/>
        <w:jc w:val="both"/>
        <w:rPr>
          <w:sz w:val="28"/>
          <w:szCs w:val="23"/>
        </w:rPr>
      </w:pPr>
      <w:r>
        <w:rPr>
          <w:sz w:val="28"/>
          <w:szCs w:val="23"/>
        </w:rPr>
        <w:t xml:space="preserve">15.Установление на лесном участке, предоставленном для использования, гибели искусственных лесных насаждений, созданных в рамках работ </w:t>
      </w:r>
      <w:r>
        <w:rPr>
          <w:sz w:val="28"/>
          <w:szCs w:val="23"/>
        </w:rPr>
        <w:br/>
        <w:t>по лесоразведению, более 30 процентов от их площади</w:t>
      </w:r>
      <w:proofErr w:type="gramStart"/>
      <w:r>
        <w:rPr>
          <w:sz w:val="28"/>
          <w:szCs w:val="23"/>
        </w:rPr>
        <w:t>.</w:t>
      </w:r>
      <w:r w:rsidR="00D6758C">
        <w:rPr>
          <w:sz w:val="28"/>
        </w:rPr>
        <w:t>»</w:t>
      </w:r>
      <w:proofErr w:type="gramEnd"/>
    </w:p>
    <w:p w:rsidR="00486482" w:rsidRPr="00211CF8" w:rsidRDefault="00486482" w:rsidP="007E5023">
      <w:pPr>
        <w:shd w:val="clear" w:color="auto" w:fill="FFFFFF"/>
        <w:spacing w:line="360" w:lineRule="auto"/>
        <w:ind w:firstLine="567"/>
        <w:jc w:val="both"/>
        <w:rPr>
          <w:sz w:val="28"/>
          <w:szCs w:val="28"/>
        </w:rPr>
      </w:pPr>
      <w:r>
        <w:rPr>
          <w:sz w:val="28"/>
          <w:szCs w:val="28"/>
        </w:rPr>
        <w:t>2. Настоящее решение вступает в силу со дня его официального опубликования.</w:t>
      </w:r>
    </w:p>
    <w:p w:rsidR="00486482" w:rsidRPr="002C2C9C" w:rsidRDefault="00486482" w:rsidP="007E5023">
      <w:pPr>
        <w:shd w:val="clear" w:color="auto" w:fill="FFFFFF"/>
        <w:spacing w:line="360" w:lineRule="auto"/>
        <w:ind w:firstLine="567"/>
        <w:jc w:val="both"/>
        <w:rPr>
          <w:sz w:val="28"/>
          <w:szCs w:val="28"/>
        </w:rPr>
      </w:pPr>
      <w:r>
        <w:rPr>
          <w:sz w:val="28"/>
          <w:szCs w:val="28"/>
        </w:rPr>
        <w:t>3</w:t>
      </w:r>
      <w:r w:rsidRPr="00211CF8">
        <w:rPr>
          <w:sz w:val="28"/>
          <w:szCs w:val="28"/>
        </w:rPr>
        <w:t>.Настоящее решение подлежит размещению в информационно-телекоммуникационной сети Интернет на официальном сайте муниципального района «Золотухинский район» Курской области.</w:t>
      </w:r>
    </w:p>
    <w:p w:rsidR="00211CF8" w:rsidRDefault="00211CF8" w:rsidP="00486482">
      <w:pPr>
        <w:tabs>
          <w:tab w:val="left" w:pos="1000"/>
          <w:tab w:val="left" w:pos="2552"/>
        </w:tabs>
        <w:spacing w:line="360" w:lineRule="auto"/>
        <w:jc w:val="both"/>
        <w:rPr>
          <w:sz w:val="28"/>
          <w:szCs w:val="28"/>
        </w:rPr>
      </w:pPr>
    </w:p>
    <w:p w:rsidR="00406E90" w:rsidRPr="002C2C9C" w:rsidRDefault="00406E90" w:rsidP="00486482">
      <w:pPr>
        <w:tabs>
          <w:tab w:val="left" w:pos="1000"/>
          <w:tab w:val="left" w:pos="2552"/>
        </w:tabs>
        <w:spacing w:line="360" w:lineRule="auto"/>
        <w:jc w:val="both"/>
        <w:rPr>
          <w:sz w:val="28"/>
          <w:szCs w:val="28"/>
        </w:rPr>
      </w:pPr>
      <w:r w:rsidRPr="002C2C9C">
        <w:rPr>
          <w:sz w:val="28"/>
          <w:szCs w:val="28"/>
        </w:rPr>
        <w:t xml:space="preserve">Председатель </w:t>
      </w:r>
    </w:p>
    <w:p w:rsidR="00554CE8" w:rsidRPr="002C2C9C" w:rsidRDefault="00554CE8" w:rsidP="00486482">
      <w:pPr>
        <w:tabs>
          <w:tab w:val="left" w:pos="1000"/>
          <w:tab w:val="left" w:pos="2552"/>
        </w:tabs>
        <w:spacing w:line="360" w:lineRule="auto"/>
        <w:jc w:val="both"/>
        <w:rPr>
          <w:iCs/>
          <w:sz w:val="28"/>
          <w:szCs w:val="28"/>
        </w:rPr>
      </w:pPr>
      <w:r w:rsidRPr="002C2C9C">
        <w:rPr>
          <w:iCs/>
          <w:sz w:val="28"/>
          <w:szCs w:val="28"/>
        </w:rPr>
        <w:t xml:space="preserve">Представительного Собрания </w:t>
      </w:r>
    </w:p>
    <w:p w:rsidR="00406E90" w:rsidRPr="002C2C9C" w:rsidRDefault="00554CE8" w:rsidP="00486482">
      <w:pPr>
        <w:tabs>
          <w:tab w:val="left" w:pos="1000"/>
          <w:tab w:val="left" w:pos="2552"/>
        </w:tabs>
        <w:spacing w:line="360" w:lineRule="auto"/>
        <w:jc w:val="both"/>
        <w:rPr>
          <w:sz w:val="28"/>
          <w:szCs w:val="28"/>
        </w:rPr>
      </w:pPr>
      <w:r w:rsidRPr="002C2C9C">
        <w:rPr>
          <w:iCs/>
          <w:sz w:val="28"/>
          <w:szCs w:val="28"/>
        </w:rPr>
        <w:t xml:space="preserve">Золотухинского района Курской области                      </w:t>
      </w:r>
      <w:r w:rsidR="00A33DD7" w:rsidRPr="002C2C9C">
        <w:rPr>
          <w:iCs/>
          <w:sz w:val="28"/>
          <w:szCs w:val="28"/>
        </w:rPr>
        <w:t xml:space="preserve"> </w:t>
      </w:r>
      <w:r w:rsidRPr="002C2C9C">
        <w:rPr>
          <w:iCs/>
          <w:sz w:val="28"/>
          <w:szCs w:val="28"/>
        </w:rPr>
        <w:t xml:space="preserve">                 </w:t>
      </w:r>
      <w:r w:rsidR="00A33DD7" w:rsidRPr="002C2C9C">
        <w:rPr>
          <w:iCs/>
          <w:sz w:val="28"/>
          <w:szCs w:val="28"/>
        </w:rPr>
        <w:t xml:space="preserve">    </w:t>
      </w:r>
      <w:r w:rsidRPr="002C2C9C">
        <w:rPr>
          <w:iCs/>
          <w:sz w:val="28"/>
          <w:szCs w:val="28"/>
        </w:rPr>
        <w:t xml:space="preserve">   В.</w:t>
      </w:r>
      <w:r w:rsidR="00D6758C">
        <w:rPr>
          <w:iCs/>
          <w:sz w:val="28"/>
          <w:szCs w:val="28"/>
        </w:rPr>
        <w:t>И.Максимова</w:t>
      </w:r>
    </w:p>
    <w:p w:rsidR="00456318" w:rsidRPr="002C2C9C" w:rsidRDefault="00456318" w:rsidP="00486482">
      <w:pPr>
        <w:tabs>
          <w:tab w:val="left" w:pos="1410"/>
        </w:tabs>
        <w:spacing w:line="360" w:lineRule="auto"/>
        <w:rPr>
          <w:sz w:val="28"/>
          <w:szCs w:val="28"/>
        </w:rPr>
      </w:pPr>
    </w:p>
    <w:p w:rsidR="00554CE8" w:rsidRPr="002C2C9C" w:rsidRDefault="00406E90" w:rsidP="00486482">
      <w:pPr>
        <w:spacing w:line="360" w:lineRule="auto"/>
        <w:rPr>
          <w:bCs/>
          <w:sz w:val="28"/>
          <w:szCs w:val="28"/>
        </w:rPr>
      </w:pPr>
      <w:r w:rsidRPr="002C2C9C">
        <w:rPr>
          <w:sz w:val="28"/>
          <w:szCs w:val="28"/>
        </w:rPr>
        <w:t>Глава</w:t>
      </w:r>
      <w:r w:rsidR="00A33DD7" w:rsidRPr="002C2C9C">
        <w:rPr>
          <w:sz w:val="28"/>
          <w:szCs w:val="28"/>
        </w:rPr>
        <w:t xml:space="preserve"> </w:t>
      </w:r>
      <w:r w:rsidR="00554CE8" w:rsidRPr="002C2C9C">
        <w:rPr>
          <w:bCs/>
          <w:sz w:val="28"/>
          <w:szCs w:val="28"/>
        </w:rPr>
        <w:t>Золотухинского района</w:t>
      </w:r>
    </w:p>
    <w:p w:rsidR="00406E90" w:rsidRPr="002C2C9C" w:rsidRDefault="00554CE8" w:rsidP="00486482">
      <w:pPr>
        <w:spacing w:line="360" w:lineRule="auto"/>
        <w:rPr>
          <w:sz w:val="28"/>
          <w:szCs w:val="28"/>
        </w:rPr>
      </w:pPr>
      <w:r w:rsidRPr="002C2C9C">
        <w:rPr>
          <w:bCs/>
          <w:sz w:val="28"/>
          <w:szCs w:val="28"/>
        </w:rPr>
        <w:t xml:space="preserve">Курской области                                                                 </w:t>
      </w:r>
      <w:r w:rsidR="00A33DD7" w:rsidRPr="002C2C9C">
        <w:rPr>
          <w:bCs/>
          <w:sz w:val="28"/>
          <w:szCs w:val="28"/>
        </w:rPr>
        <w:t xml:space="preserve">       </w:t>
      </w:r>
      <w:r w:rsidRPr="002C2C9C">
        <w:rPr>
          <w:bCs/>
          <w:sz w:val="28"/>
          <w:szCs w:val="28"/>
        </w:rPr>
        <w:t xml:space="preserve">          </w:t>
      </w:r>
      <w:r w:rsidR="00A33DD7" w:rsidRPr="002C2C9C">
        <w:rPr>
          <w:bCs/>
          <w:sz w:val="28"/>
          <w:szCs w:val="28"/>
        </w:rPr>
        <w:t xml:space="preserve"> </w:t>
      </w:r>
      <w:r w:rsidRPr="002C2C9C">
        <w:rPr>
          <w:bCs/>
          <w:sz w:val="28"/>
          <w:szCs w:val="28"/>
        </w:rPr>
        <w:t xml:space="preserve">         В.Н. Кожухов</w:t>
      </w:r>
      <w:r w:rsidR="00406E90" w:rsidRPr="002C2C9C">
        <w:rPr>
          <w:b/>
          <w:bCs/>
          <w:sz w:val="28"/>
          <w:szCs w:val="28"/>
        </w:rPr>
        <w:t xml:space="preserve"> </w:t>
      </w:r>
      <w:r w:rsidR="00406E90" w:rsidRPr="002C2C9C">
        <w:rPr>
          <w:b/>
          <w:sz w:val="28"/>
          <w:szCs w:val="28"/>
        </w:rPr>
        <w:br w:type="page"/>
      </w:r>
    </w:p>
    <w:p w:rsidR="00406E90" w:rsidRPr="002C2C9C" w:rsidRDefault="00406E90" w:rsidP="000A176E">
      <w:pPr>
        <w:tabs>
          <w:tab w:val="num" w:pos="200"/>
        </w:tabs>
        <w:spacing w:line="276" w:lineRule="auto"/>
        <w:ind w:left="4536"/>
        <w:jc w:val="right"/>
        <w:outlineLvl w:val="0"/>
        <w:rPr>
          <w:sz w:val="28"/>
          <w:szCs w:val="28"/>
        </w:rPr>
      </w:pPr>
      <w:r w:rsidRPr="002C2C9C">
        <w:rPr>
          <w:sz w:val="28"/>
          <w:szCs w:val="28"/>
        </w:rPr>
        <w:lastRenderedPageBreak/>
        <w:t>УТВЕРЖДЕНО</w:t>
      </w:r>
    </w:p>
    <w:p w:rsidR="00406E90" w:rsidRPr="002C2C9C" w:rsidRDefault="00406E90" w:rsidP="000A176E">
      <w:pPr>
        <w:spacing w:line="276" w:lineRule="auto"/>
        <w:ind w:left="4536"/>
        <w:jc w:val="right"/>
        <w:rPr>
          <w:sz w:val="28"/>
          <w:szCs w:val="28"/>
        </w:rPr>
      </w:pPr>
      <w:r w:rsidRPr="002C2C9C">
        <w:rPr>
          <w:sz w:val="28"/>
          <w:szCs w:val="28"/>
        </w:rPr>
        <w:t xml:space="preserve">решением </w:t>
      </w:r>
      <w:r w:rsidR="00554CE8" w:rsidRPr="002C2C9C">
        <w:rPr>
          <w:bCs/>
          <w:sz w:val="28"/>
          <w:szCs w:val="28"/>
        </w:rPr>
        <w:t>Представительного собрания</w:t>
      </w:r>
      <w:r w:rsidR="00554CE8" w:rsidRPr="002C2C9C">
        <w:rPr>
          <w:bCs/>
          <w:sz w:val="28"/>
          <w:szCs w:val="28"/>
        </w:rPr>
        <w:br/>
        <w:t>Золотухинского района Курской области</w:t>
      </w:r>
    </w:p>
    <w:p w:rsidR="0042307B" w:rsidRPr="0042307B" w:rsidRDefault="0042307B" w:rsidP="0042307B">
      <w:pPr>
        <w:pStyle w:val="a0"/>
        <w:jc w:val="center"/>
        <w:rPr>
          <w:b w:val="0"/>
          <w:sz w:val="20"/>
          <w:szCs w:val="20"/>
        </w:rPr>
      </w:pPr>
      <w:r>
        <w:rPr>
          <w:b w:val="0"/>
          <w:sz w:val="28"/>
          <w:szCs w:val="28"/>
        </w:rPr>
        <w:t xml:space="preserve">                                                                                         </w:t>
      </w:r>
      <w:r w:rsidRPr="0042307B">
        <w:rPr>
          <w:b w:val="0"/>
          <w:sz w:val="28"/>
          <w:szCs w:val="28"/>
        </w:rPr>
        <w:t>от 17.11.2023г.№10-5ПС</w:t>
      </w:r>
    </w:p>
    <w:p w:rsidR="00406E90" w:rsidRPr="002C2C9C" w:rsidRDefault="00406E90" w:rsidP="000A176E">
      <w:pPr>
        <w:spacing w:line="276" w:lineRule="auto"/>
        <w:ind w:firstLine="567"/>
        <w:jc w:val="right"/>
        <w:rPr>
          <w:sz w:val="28"/>
          <w:szCs w:val="28"/>
        </w:rPr>
      </w:pPr>
    </w:p>
    <w:p w:rsidR="00A33DD7" w:rsidRPr="000A176E" w:rsidRDefault="00DE2211" w:rsidP="000A176E">
      <w:pPr>
        <w:spacing w:line="276" w:lineRule="auto"/>
        <w:jc w:val="center"/>
        <w:rPr>
          <w:b/>
          <w:iCs/>
          <w:sz w:val="28"/>
          <w:szCs w:val="28"/>
        </w:rPr>
      </w:pPr>
      <w:r w:rsidRPr="000A176E">
        <w:rPr>
          <w:b/>
          <w:sz w:val="28"/>
          <w:szCs w:val="28"/>
        </w:rPr>
        <w:t xml:space="preserve">Положение </w:t>
      </w:r>
      <w:r w:rsidR="002014BA" w:rsidRPr="000A176E">
        <w:rPr>
          <w:b/>
          <w:iCs/>
          <w:sz w:val="28"/>
          <w:szCs w:val="28"/>
        </w:rPr>
        <w:t>о</w:t>
      </w:r>
      <w:r w:rsidRPr="000A176E">
        <w:rPr>
          <w:b/>
          <w:iCs/>
          <w:sz w:val="28"/>
          <w:szCs w:val="28"/>
        </w:rPr>
        <w:t xml:space="preserve"> </w:t>
      </w:r>
      <w:r w:rsidR="002014BA" w:rsidRPr="000A176E">
        <w:rPr>
          <w:b/>
          <w:iCs/>
          <w:sz w:val="28"/>
          <w:szCs w:val="28"/>
        </w:rPr>
        <w:t>муниципальном лесном контроле</w:t>
      </w:r>
      <w:r w:rsidRPr="000A176E">
        <w:rPr>
          <w:b/>
          <w:iCs/>
          <w:sz w:val="28"/>
          <w:szCs w:val="28"/>
        </w:rPr>
        <w:t xml:space="preserve"> на территории муниципального района «Золотухинский район» Курской области</w:t>
      </w:r>
    </w:p>
    <w:p w:rsidR="00DE2211" w:rsidRPr="002C2C9C" w:rsidRDefault="00DE2211" w:rsidP="000A176E">
      <w:pPr>
        <w:spacing w:line="276" w:lineRule="auto"/>
        <w:jc w:val="center"/>
        <w:rPr>
          <w:b/>
          <w:sz w:val="28"/>
          <w:szCs w:val="28"/>
        </w:rPr>
      </w:pPr>
    </w:p>
    <w:p w:rsidR="00406E90" w:rsidRPr="002C2C9C" w:rsidRDefault="00406E90" w:rsidP="000A176E">
      <w:pPr>
        <w:pStyle w:val="ConsPlusNormal"/>
        <w:numPr>
          <w:ilvl w:val="0"/>
          <w:numId w:val="4"/>
        </w:numPr>
        <w:spacing w:line="276" w:lineRule="auto"/>
        <w:jc w:val="center"/>
        <w:rPr>
          <w:rFonts w:ascii="Times New Roman" w:hAnsi="Times New Roman" w:cs="Times New Roman"/>
          <w:b/>
          <w:bCs/>
          <w:sz w:val="28"/>
          <w:szCs w:val="28"/>
        </w:rPr>
      </w:pPr>
      <w:r w:rsidRPr="002C2C9C">
        <w:rPr>
          <w:rFonts w:ascii="Times New Roman" w:hAnsi="Times New Roman" w:cs="Times New Roman"/>
          <w:b/>
          <w:bCs/>
          <w:sz w:val="28"/>
          <w:szCs w:val="28"/>
        </w:rPr>
        <w:t>Общие положения</w:t>
      </w:r>
    </w:p>
    <w:p w:rsidR="00DA0957" w:rsidRPr="002C2C9C" w:rsidRDefault="00DA0957" w:rsidP="000A176E">
      <w:pPr>
        <w:pStyle w:val="ConsPlusNormal"/>
        <w:spacing w:line="276" w:lineRule="auto"/>
        <w:ind w:left="720" w:firstLine="0"/>
        <w:rPr>
          <w:rFonts w:ascii="Times New Roman" w:hAnsi="Times New Roman" w:cs="Times New Roman"/>
          <w:b/>
          <w:bCs/>
          <w:sz w:val="28"/>
          <w:szCs w:val="28"/>
        </w:rPr>
      </w:pPr>
    </w:p>
    <w:p w:rsidR="00406E90" w:rsidRPr="002C2C9C" w:rsidRDefault="00406E90" w:rsidP="000A176E">
      <w:pPr>
        <w:spacing w:line="276" w:lineRule="auto"/>
        <w:jc w:val="both"/>
        <w:rPr>
          <w:sz w:val="28"/>
          <w:szCs w:val="28"/>
        </w:rPr>
      </w:pPr>
      <w:r w:rsidRPr="002C2C9C">
        <w:rPr>
          <w:sz w:val="28"/>
          <w:szCs w:val="28"/>
        </w:rPr>
        <w:t xml:space="preserve">1.1. </w:t>
      </w:r>
      <w:r w:rsidR="002014BA" w:rsidRPr="002C2C9C">
        <w:rPr>
          <w:sz w:val="28"/>
          <w:szCs w:val="28"/>
        </w:rPr>
        <w:t xml:space="preserve">Положение </w:t>
      </w:r>
      <w:r w:rsidR="002014BA" w:rsidRPr="002C2C9C">
        <w:rPr>
          <w:iCs/>
          <w:sz w:val="28"/>
          <w:szCs w:val="28"/>
        </w:rPr>
        <w:t xml:space="preserve">о муниципальном лесном контроле на территории муниципального района «Золотухинский район» Курской области  </w:t>
      </w:r>
      <w:r w:rsidR="00DE2211" w:rsidRPr="002C2C9C">
        <w:rPr>
          <w:iCs/>
          <w:sz w:val="28"/>
          <w:szCs w:val="28"/>
        </w:rPr>
        <w:t>(далее-Положение)</w:t>
      </w:r>
      <w:r w:rsidR="00A33DD7" w:rsidRPr="002C2C9C">
        <w:rPr>
          <w:iCs/>
          <w:sz w:val="28"/>
          <w:szCs w:val="28"/>
        </w:rPr>
        <w:t xml:space="preserve"> </w:t>
      </w:r>
      <w:r w:rsidRPr="002C2C9C">
        <w:rPr>
          <w:sz w:val="28"/>
          <w:szCs w:val="28"/>
        </w:rPr>
        <w:t xml:space="preserve">устанавливает порядок осуществления муниципального лесного контроля в границах </w:t>
      </w:r>
      <w:r w:rsidR="002240C5" w:rsidRPr="002C2C9C">
        <w:rPr>
          <w:sz w:val="28"/>
          <w:szCs w:val="28"/>
        </w:rPr>
        <w:t xml:space="preserve">Золотухинского района Курской области </w:t>
      </w:r>
      <w:r w:rsidRPr="002C2C9C">
        <w:rPr>
          <w:sz w:val="28"/>
          <w:szCs w:val="28"/>
        </w:rPr>
        <w:t>(далее – муниципальный лесной контроль).</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1.2. </w:t>
      </w:r>
      <w:proofErr w:type="gramStart"/>
      <w:r w:rsidRPr="002C2C9C">
        <w:rPr>
          <w:rFonts w:ascii="Times New Roman"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240C5"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(далее</w:t>
      </w:r>
      <w:r w:rsidRPr="002C2C9C">
        <w:rPr>
          <w:rFonts w:ascii="Times New Roman" w:hAnsi="Times New Roman" w:cs="Times New Roman"/>
          <w:i/>
          <w:iCs/>
          <w:sz w:val="28"/>
          <w:szCs w:val="28"/>
        </w:rPr>
        <w:t xml:space="preserve"> – </w:t>
      </w:r>
      <w:r w:rsidRPr="002C2C9C">
        <w:rPr>
          <w:rFonts w:ascii="Times New Roman" w:hAnsi="Times New Roman" w:cs="Times New Roman"/>
          <w:sz w:val="28"/>
          <w:szCs w:val="28"/>
        </w:rPr>
        <w:t>лесные участки, находящиеся в муниципальной собственности</w:t>
      </w:r>
      <w:r w:rsidRPr="002C2C9C">
        <w:rPr>
          <w:rFonts w:ascii="Times New Roman" w:hAnsi="Times New Roman" w:cs="Times New Roman"/>
          <w:i/>
          <w:iCs/>
          <w:sz w:val="28"/>
          <w:szCs w:val="28"/>
        </w:rPr>
        <w:t>)</w:t>
      </w:r>
      <w:r w:rsidRPr="002C2C9C">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proofErr w:type="gramEnd"/>
      <w:r w:rsidRPr="002C2C9C">
        <w:rPr>
          <w:rFonts w:ascii="Times New Roman" w:hAnsi="Times New Roman" w:cs="Times New Roman"/>
          <w:sz w:val="28"/>
          <w:szCs w:val="28"/>
        </w:rPr>
        <w:t xml:space="preserve"> иными нормативными правовыми актами </w:t>
      </w:r>
      <w:r w:rsidR="00055108" w:rsidRPr="002C2C9C">
        <w:rPr>
          <w:rFonts w:ascii="Times New Roman" w:hAnsi="Times New Roman" w:cs="Times New Roman"/>
          <w:sz w:val="28"/>
          <w:szCs w:val="28"/>
        </w:rPr>
        <w:t>Администрации 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06E90" w:rsidRPr="002C2C9C" w:rsidRDefault="00406E90" w:rsidP="000A176E">
      <w:pPr>
        <w:spacing w:line="276" w:lineRule="auto"/>
        <w:ind w:firstLine="709"/>
        <w:contextualSpacing/>
        <w:jc w:val="both"/>
        <w:rPr>
          <w:sz w:val="28"/>
          <w:szCs w:val="28"/>
        </w:rPr>
      </w:pPr>
      <w:r w:rsidRPr="002C2C9C">
        <w:rPr>
          <w:sz w:val="28"/>
          <w:szCs w:val="28"/>
        </w:rPr>
        <w:t xml:space="preserve">1.3. Муниципальный лесной контроль осуществляется администрацией </w:t>
      </w:r>
      <w:r w:rsidR="002240C5" w:rsidRPr="002C2C9C">
        <w:rPr>
          <w:sz w:val="28"/>
          <w:szCs w:val="28"/>
        </w:rPr>
        <w:t>Золотухинского района Курской области</w:t>
      </w:r>
      <w:r w:rsidRPr="002C2C9C">
        <w:rPr>
          <w:i/>
          <w:iCs/>
          <w:sz w:val="28"/>
          <w:szCs w:val="28"/>
        </w:rPr>
        <w:t xml:space="preserve"> </w:t>
      </w:r>
      <w:r w:rsidRPr="002C2C9C">
        <w:rPr>
          <w:sz w:val="28"/>
          <w:szCs w:val="28"/>
        </w:rPr>
        <w:t>(далее – администрация).</w:t>
      </w:r>
    </w:p>
    <w:p w:rsidR="00406E90" w:rsidRPr="002C2C9C" w:rsidRDefault="00406E90" w:rsidP="000A176E">
      <w:pPr>
        <w:spacing w:line="276" w:lineRule="auto"/>
        <w:ind w:firstLine="709"/>
        <w:contextualSpacing/>
        <w:jc w:val="both"/>
        <w:rPr>
          <w:sz w:val="28"/>
          <w:szCs w:val="28"/>
        </w:rPr>
      </w:pPr>
      <w:r w:rsidRPr="002C2C9C">
        <w:rPr>
          <w:sz w:val="28"/>
          <w:szCs w:val="28"/>
        </w:rPr>
        <w:t>1.4. Должностными лицами администрации, уполномоченными осуществлять муниципальный лесной контроль, являются</w:t>
      </w:r>
      <w:r w:rsidR="00055108" w:rsidRPr="002C2C9C">
        <w:rPr>
          <w:sz w:val="28"/>
          <w:szCs w:val="28"/>
        </w:rPr>
        <w:t>:</w:t>
      </w:r>
      <w:r w:rsidRPr="002C2C9C">
        <w:rPr>
          <w:sz w:val="28"/>
          <w:szCs w:val="28"/>
        </w:rPr>
        <w:t xml:space="preserve"> </w:t>
      </w:r>
      <w:r w:rsidR="00E87F65" w:rsidRPr="002C2C9C">
        <w:rPr>
          <w:sz w:val="28"/>
          <w:szCs w:val="28"/>
        </w:rPr>
        <w:t>отдел учета имущественных, земельных отношений и градостроительства Администрации Золотухинского района Курской области</w:t>
      </w:r>
      <w:r w:rsidRPr="002C2C9C">
        <w:rPr>
          <w:sz w:val="28"/>
          <w:szCs w:val="28"/>
        </w:rPr>
        <w:t xml:space="preserve"> (далее также – должностные лица, уполномоченные осуществлять муниципальный лесной контроль)</w:t>
      </w:r>
      <w:r w:rsidRPr="002C2C9C">
        <w:rPr>
          <w:i/>
          <w:iCs/>
          <w:sz w:val="28"/>
          <w:szCs w:val="28"/>
        </w:rPr>
        <w:t>.</w:t>
      </w:r>
      <w:r w:rsidRPr="002C2C9C">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2C2C9C" w:rsidRDefault="00406E90" w:rsidP="000A176E">
      <w:pPr>
        <w:spacing w:line="276" w:lineRule="auto"/>
        <w:ind w:firstLine="709"/>
        <w:contextualSpacing/>
        <w:jc w:val="both"/>
        <w:rPr>
          <w:sz w:val="28"/>
          <w:szCs w:val="28"/>
        </w:rPr>
      </w:pPr>
      <w:r w:rsidRPr="002C2C9C">
        <w:rPr>
          <w:sz w:val="28"/>
          <w:szCs w:val="28"/>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w:t>
      </w:r>
      <w:r w:rsidRPr="002C2C9C">
        <w:rPr>
          <w:sz w:val="28"/>
          <w:szCs w:val="28"/>
        </w:rPr>
        <w:lastRenderedPageBreak/>
        <w:t>31.07.2020 № 248-ФЗ «О государственном контроле (надзоре) и муниципальном контроле в Российской Федерации» и иными федеральными законами.</w:t>
      </w:r>
    </w:p>
    <w:p w:rsidR="00406E90" w:rsidRPr="002C2C9C" w:rsidRDefault="00406E90" w:rsidP="000A176E">
      <w:pPr>
        <w:pStyle w:val="s16"/>
        <w:shd w:val="clear" w:color="auto" w:fill="FFFFFF"/>
        <w:spacing w:before="0" w:beforeAutospacing="0" w:after="0" w:afterAutospacing="0" w:line="276" w:lineRule="auto"/>
        <w:ind w:firstLine="709"/>
        <w:jc w:val="both"/>
        <w:rPr>
          <w:sz w:val="28"/>
          <w:szCs w:val="28"/>
        </w:rPr>
      </w:pPr>
      <w:r w:rsidRPr="002C2C9C">
        <w:rPr>
          <w:sz w:val="28"/>
          <w:szCs w:val="28"/>
        </w:rPr>
        <w:t xml:space="preserve">1.5. </w:t>
      </w:r>
      <w:proofErr w:type="gramStart"/>
      <w:r w:rsidRPr="002C2C9C">
        <w:rPr>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2C2C9C">
        <w:rPr>
          <w:rStyle w:val="a5"/>
          <w:color w:val="auto"/>
          <w:sz w:val="28"/>
          <w:szCs w:val="28"/>
        </w:rPr>
        <w:t>закона</w:t>
      </w:r>
      <w:r w:rsidRPr="002C2C9C">
        <w:rPr>
          <w:sz w:val="28"/>
          <w:szCs w:val="28"/>
        </w:rPr>
        <w:t xml:space="preserve"> от 31.07.2020 № 248-ФЗ «О государственном контроле (надзоре) и муниципальном контроле в Российской Федерации», Лесного </w:t>
      </w:r>
      <w:r w:rsidRPr="002C2C9C">
        <w:rPr>
          <w:rStyle w:val="a5"/>
          <w:color w:val="auto"/>
          <w:sz w:val="28"/>
          <w:szCs w:val="28"/>
        </w:rPr>
        <w:t>кодекса</w:t>
      </w:r>
      <w:r w:rsidRPr="002C2C9C">
        <w:rPr>
          <w:sz w:val="28"/>
          <w:szCs w:val="28"/>
        </w:rPr>
        <w:t xml:space="preserve"> Российской Федерации, Федерального </w:t>
      </w:r>
      <w:r w:rsidRPr="002C2C9C">
        <w:rPr>
          <w:rStyle w:val="a5"/>
          <w:color w:val="auto"/>
          <w:sz w:val="28"/>
          <w:szCs w:val="28"/>
        </w:rPr>
        <w:t>закона</w:t>
      </w:r>
      <w:r w:rsidRPr="002C2C9C">
        <w:rPr>
          <w:sz w:val="28"/>
          <w:szCs w:val="28"/>
        </w:rPr>
        <w:t xml:space="preserve"> от 06.10.2003 № 131-ФЗ «Об общих принципах организации местного самоуправления в Российской Федерации», частью 5 статьи 87 Лесного кодекса Российской Федерации и приказом</w:t>
      </w:r>
      <w:proofErr w:type="gramEnd"/>
      <w:r w:rsidRPr="002C2C9C">
        <w:rPr>
          <w:sz w:val="28"/>
          <w:szCs w:val="28"/>
        </w:rPr>
        <w:t xml:space="preserve">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2C2C9C">
        <w:rPr>
          <w:sz w:val="28"/>
          <w:szCs w:val="28"/>
        </w:rPr>
        <w:t>к</w:t>
      </w:r>
      <w:proofErr w:type="gramEnd"/>
      <w:r w:rsidRPr="002C2C9C">
        <w:rPr>
          <w:sz w:val="28"/>
          <w:szCs w:val="28"/>
        </w:rPr>
        <w:t>:</w:t>
      </w:r>
    </w:p>
    <w:p w:rsidR="00406E90" w:rsidRPr="002C2C9C" w:rsidRDefault="00406E90" w:rsidP="000A176E">
      <w:pPr>
        <w:pStyle w:val="s16"/>
        <w:shd w:val="clear" w:color="auto" w:fill="FFFFFF"/>
        <w:spacing w:before="0" w:beforeAutospacing="0" w:after="0" w:afterAutospacing="0" w:line="276" w:lineRule="auto"/>
        <w:ind w:firstLine="709"/>
        <w:jc w:val="both"/>
        <w:rPr>
          <w:sz w:val="28"/>
          <w:szCs w:val="28"/>
        </w:rPr>
      </w:pPr>
      <w:r w:rsidRPr="002C2C9C">
        <w:rPr>
          <w:sz w:val="28"/>
          <w:szCs w:val="28"/>
        </w:rPr>
        <w:t xml:space="preserve">- видам разрешенного использования леса, определяемым в соответствии со </w:t>
      </w:r>
      <w:hyperlink r:id="rId8" w:history="1">
        <w:r w:rsidRPr="002C2C9C">
          <w:rPr>
            <w:sz w:val="28"/>
            <w:szCs w:val="28"/>
          </w:rPr>
          <w:t>статьей 25</w:t>
        </w:r>
      </w:hyperlink>
      <w:r w:rsidRPr="002C2C9C">
        <w:rPr>
          <w:sz w:val="28"/>
          <w:szCs w:val="28"/>
        </w:rPr>
        <w:t xml:space="preserve"> Лесного кодекса Российской Федерации;</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ограничениям использования леса в соответствии со статьей 27 Лесного кодекса Российской Федерации;</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охране, защите, воспроизводству леса.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r w:rsidRPr="002C2C9C">
        <w:rPr>
          <w:rFonts w:ascii="Times New Roman" w:hAnsi="Times New Roman" w:cs="Times New Roman"/>
          <w:sz w:val="28"/>
          <w:szCs w:val="28"/>
        </w:rPr>
        <w:t xml:space="preserve">1.6. </w:t>
      </w:r>
      <w:r w:rsidRPr="002C2C9C">
        <w:rPr>
          <w:rFonts w:ascii="Times New Roman" w:hAnsi="Times New Roman" w:cs="Times New Roman"/>
          <w:sz w:val="28"/>
          <w:szCs w:val="28"/>
          <w:shd w:val="clear" w:color="auto" w:fill="FFFFFF"/>
        </w:rPr>
        <w:t>Объектами муниципального лесного контроля являются: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r w:rsidRPr="002C2C9C">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2C2C9C">
        <w:rPr>
          <w:rFonts w:ascii="Times New Roman" w:hAnsi="Times New Roman" w:cs="Times New Roman"/>
          <w:sz w:val="28"/>
          <w:szCs w:val="28"/>
        </w:rPr>
        <w:t>лесных участков, находящихся в муниципальной собственности,</w:t>
      </w:r>
      <w:r w:rsidRPr="002C2C9C">
        <w:rPr>
          <w:rFonts w:ascii="Times New Roman" w:hAnsi="Times New Roman" w:cs="Times New Roman"/>
          <w:sz w:val="28"/>
          <w:szCs w:val="28"/>
          <w:shd w:val="clear" w:color="auto" w:fill="FFFFFF"/>
        </w:rPr>
        <w:t xml:space="preserve"> и лесоразведению в них;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shd w:val="clear" w:color="auto" w:fill="FFFFFF"/>
        </w:rPr>
        <w:t xml:space="preserve">б) </w:t>
      </w:r>
      <w:r w:rsidRPr="002C2C9C">
        <w:rPr>
          <w:rFonts w:ascii="Times New Roman" w:hAnsi="Times New Roman" w:cs="Times New Roman"/>
          <w:sz w:val="28"/>
          <w:szCs w:val="28"/>
        </w:rPr>
        <w:t>производственные объекты:</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средства предупреждения и тушения лесных пожаров;</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proofErr w:type="gramStart"/>
      <w:r w:rsidRPr="002C2C9C">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C2C9C">
        <w:rPr>
          <w:rFonts w:ascii="Times New Roman" w:hAnsi="Times New Roman" w:cs="Times New Roman"/>
          <w:sz w:val="28"/>
          <w:szCs w:val="28"/>
          <w:shd w:val="clear" w:color="auto" w:fill="FFFFFF"/>
        </w:rPr>
        <w:t>, к которым предъявляются обязательные требования.</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1.7. При осуществлении </w:t>
      </w:r>
      <w:r w:rsidRPr="002C2C9C">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2C2C9C">
        <w:rPr>
          <w:rFonts w:ascii="Times New Roman" w:hAnsi="Times New Roman" w:cs="Times New Roman"/>
          <w:sz w:val="28"/>
          <w:szCs w:val="28"/>
        </w:rPr>
        <w:t>.</w:t>
      </w:r>
    </w:p>
    <w:p w:rsidR="002850EF" w:rsidRPr="002C2C9C" w:rsidRDefault="002850EF"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r w:rsidRPr="002C2C9C">
        <w:rPr>
          <w:rFonts w:ascii="Times New Roman" w:hAnsi="Times New Roman" w:cs="Times New Roman"/>
          <w:b/>
          <w:bCs/>
          <w:sz w:val="28"/>
          <w:szCs w:val="28"/>
        </w:rPr>
        <w:lastRenderedPageBreak/>
        <w:t>2. Профилактика рисков причинения вреда (ущерба) охраняемым законом ценностям</w:t>
      </w: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2.1. Администрация осуществляет муниципальный лесной </w:t>
      </w:r>
      <w:proofErr w:type="gramStart"/>
      <w:r w:rsidRPr="002C2C9C">
        <w:rPr>
          <w:rFonts w:ascii="Times New Roman" w:hAnsi="Times New Roman" w:cs="Times New Roman"/>
          <w:sz w:val="28"/>
          <w:szCs w:val="28"/>
        </w:rPr>
        <w:t>контроль</w:t>
      </w:r>
      <w:proofErr w:type="gramEnd"/>
      <w:r w:rsidRPr="002C2C9C">
        <w:rPr>
          <w:rFonts w:ascii="Times New Roman" w:hAnsi="Times New Roman" w:cs="Times New Roman"/>
          <w:sz w:val="28"/>
          <w:szCs w:val="28"/>
        </w:rPr>
        <w:t xml:space="preserve"> в том числе посредством проведения профилактических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w:t>
      </w:r>
      <w:r w:rsidR="0060783D" w:rsidRPr="002C2C9C">
        <w:rPr>
          <w:rFonts w:ascii="Times New Roman" w:hAnsi="Times New Roman" w:cs="Times New Roman"/>
          <w:sz w:val="28"/>
          <w:szCs w:val="28"/>
        </w:rPr>
        <w:t xml:space="preserve"> направляет информацию об этом Главе (заместителю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для принятия решения о проведении контрольных мероприятий.</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информирование;</w:t>
      </w:r>
    </w:p>
    <w:p w:rsidR="00406E90" w:rsidRPr="002C2C9C" w:rsidRDefault="009F23B6"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 консультирование.</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2.6. </w:t>
      </w:r>
      <w:proofErr w:type="gramStart"/>
      <w:r w:rsidRPr="002C2C9C">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CE275B" w:rsidRPr="002C2C9C">
        <w:rPr>
          <w:rFonts w:ascii="Times New Roman" w:hAnsi="Times New Roman" w:cs="Times New Roman"/>
          <w:sz w:val="28"/>
          <w:szCs w:val="28"/>
        </w:rPr>
        <w:t xml:space="preserve"> </w:t>
      </w:r>
      <w:r w:rsidRPr="002C2C9C">
        <w:rPr>
          <w:rFonts w:ascii="Times New Roman" w:hAnsi="Times New Roman" w:cs="Times New Roman"/>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C2C9C">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2C2C9C">
        <w:rPr>
          <w:rFonts w:ascii="Times New Roman" w:hAnsi="Times New Roman" w:cs="Times New Roman"/>
          <w:sz w:val="28"/>
          <w:szCs w:val="28"/>
        </w:rPr>
        <w:t>официального сайта администрации</w:t>
      </w:r>
      <w:r w:rsidRPr="002C2C9C">
        <w:rPr>
          <w:rFonts w:ascii="Times New Roman" w:hAnsi="Times New Roman" w:cs="Times New Roman"/>
          <w:sz w:val="28"/>
          <w:szCs w:val="28"/>
          <w:shd w:val="clear" w:color="auto" w:fill="FFFFFF"/>
        </w:rPr>
        <w:t>)</w:t>
      </w:r>
      <w:r w:rsidRPr="002C2C9C">
        <w:rPr>
          <w:rFonts w:ascii="Times New Roman" w:hAnsi="Times New Roman" w:cs="Times New Roman"/>
          <w:sz w:val="28"/>
          <w:szCs w:val="28"/>
        </w:rPr>
        <w:t>, в средствах массовой информации,</w:t>
      </w:r>
      <w:r w:rsidRPr="002C2C9C">
        <w:rPr>
          <w:rFonts w:ascii="Times New Roman" w:hAnsi="Times New Roman" w:cs="Times New Roman"/>
          <w:sz w:val="28"/>
          <w:szCs w:val="28"/>
          <w:shd w:val="clear" w:color="auto" w:fill="FFFFFF"/>
        </w:rPr>
        <w:t xml:space="preserve"> </w:t>
      </w:r>
      <w:r w:rsidRPr="002C2C9C">
        <w:rPr>
          <w:rFonts w:ascii="Times New Roman" w:hAnsi="Times New Roman" w:cs="Times New Roman"/>
          <w:sz w:val="28"/>
          <w:szCs w:val="28"/>
          <w:shd w:val="clear" w:color="auto" w:fill="FFFFFF"/>
        </w:rPr>
        <w:lastRenderedPageBreak/>
        <w:t>через личные кабинеты контролируемых лиц в государственных информационных системах (при их наличии) и</w:t>
      </w:r>
      <w:proofErr w:type="gramEnd"/>
      <w:r w:rsidRPr="002C2C9C">
        <w:rPr>
          <w:rFonts w:ascii="Times New Roman" w:hAnsi="Times New Roman" w:cs="Times New Roman"/>
          <w:sz w:val="28"/>
          <w:szCs w:val="28"/>
          <w:shd w:val="clear" w:color="auto" w:fill="FFFFFF"/>
        </w:rPr>
        <w:t xml:space="preserve"> в иных формах.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C2C9C">
          <w:rPr>
            <w:rStyle w:val="a5"/>
            <w:rFonts w:ascii="Times New Roman" w:hAnsi="Times New Roman" w:cs="Times New Roman"/>
            <w:color w:val="auto"/>
            <w:sz w:val="28"/>
            <w:szCs w:val="28"/>
          </w:rPr>
          <w:t>частью 3 статьи 46</w:t>
        </w:r>
      </w:hyperlink>
      <w:r w:rsidRPr="002C2C9C">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Администрация также вправе информировать население </w:t>
      </w:r>
      <w:r w:rsidR="0060783D" w:rsidRPr="002C2C9C">
        <w:rPr>
          <w:rFonts w:ascii="Times New Roman" w:hAnsi="Times New Roman" w:cs="Times New Roman"/>
          <w:sz w:val="28"/>
          <w:szCs w:val="28"/>
        </w:rPr>
        <w:t>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Л</w:t>
      </w:r>
      <w:r w:rsidR="0060783D" w:rsidRPr="002C2C9C">
        <w:rPr>
          <w:rFonts w:ascii="Times New Roman" w:hAnsi="Times New Roman" w:cs="Times New Roman"/>
          <w:sz w:val="28"/>
          <w:szCs w:val="28"/>
        </w:rPr>
        <w:t>ичный прием граждан проводится Главой (заместителем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организация и осуществление муниципального лесного контроля;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 порядок осуществления контрольных мероприятий, установленных настоящим Положением; </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ответ на поставленные вопросы требует дополнительного запроса сведений.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Должностными лицами, уполномоченными осуществлять муниципальный лесной контроль, ведется журнал учета консультирований.</w:t>
      </w:r>
    </w:p>
    <w:p w:rsidR="00DA0957"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60783D" w:rsidRPr="002C2C9C">
        <w:rPr>
          <w:rFonts w:ascii="Times New Roman" w:hAnsi="Times New Roman" w:cs="Times New Roman"/>
          <w:sz w:val="28"/>
          <w:szCs w:val="28"/>
        </w:rPr>
        <w:t>ного разъяснения, подписанного Г</w:t>
      </w:r>
      <w:r w:rsidRPr="002C2C9C">
        <w:rPr>
          <w:rFonts w:ascii="Times New Roman" w:hAnsi="Times New Roman" w:cs="Times New Roman"/>
          <w:sz w:val="28"/>
          <w:szCs w:val="28"/>
        </w:rPr>
        <w:t>лавой (заместит</w:t>
      </w:r>
      <w:r w:rsidR="0060783D" w:rsidRPr="002C2C9C">
        <w:rPr>
          <w:rFonts w:ascii="Times New Roman" w:hAnsi="Times New Roman" w:cs="Times New Roman"/>
          <w:sz w:val="28"/>
          <w:szCs w:val="28"/>
        </w:rPr>
        <w:t>елем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или должностным лицом, уполномоченным осуществлять муниципальный лесной контроль.</w:t>
      </w:r>
    </w:p>
    <w:p w:rsidR="00DA0957" w:rsidRPr="002C2C9C" w:rsidRDefault="00DA0957"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numPr>
          <w:ilvl w:val="0"/>
          <w:numId w:val="7"/>
        </w:numPr>
        <w:spacing w:line="276" w:lineRule="auto"/>
        <w:jc w:val="both"/>
        <w:rPr>
          <w:rFonts w:ascii="Times New Roman" w:hAnsi="Times New Roman" w:cs="Times New Roman"/>
          <w:b/>
          <w:bCs/>
          <w:sz w:val="28"/>
          <w:szCs w:val="28"/>
        </w:rPr>
      </w:pPr>
      <w:r w:rsidRPr="002C2C9C">
        <w:rPr>
          <w:rFonts w:ascii="Times New Roman" w:hAnsi="Times New Roman" w:cs="Times New Roman"/>
          <w:b/>
          <w:bCs/>
          <w:sz w:val="28"/>
          <w:szCs w:val="28"/>
        </w:rPr>
        <w:t>Осуществление контрольных мероприятий и контрольных действий</w:t>
      </w:r>
    </w:p>
    <w:p w:rsidR="00DA0957" w:rsidRPr="002C2C9C" w:rsidRDefault="00DA0957" w:rsidP="000A176E">
      <w:pPr>
        <w:pStyle w:val="ConsPlusNormal"/>
        <w:spacing w:line="276" w:lineRule="auto"/>
        <w:ind w:left="720" w:firstLine="0"/>
        <w:jc w:val="both"/>
        <w:rPr>
          <w:rFonts w:ascii="Times New Roman" w:hAnsi="Times New Roman" w:cs="Times New Roman"/>
          <w:b/>
          <w:bCs/>
          <w:sz w:val="28"/>
          <w:szCs w:val="28"/>
        </w:rPr>
      </w:pP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bCs/>
          <w:sz w:val="28"/>
          <w:szCs w:val="28"/>
        </w:rPr>
        <w:t xml:space="preserve">3.1. </w:t>
      </w:r>
      <w:r w:rsidRPr="002C2C9C">
        <w:rPr>
          <w:rFonts w:ascii="Times New Roman" w:hAnsi="Times New Roman" w:cs="Times New Roman"/>
          <w:sz w:val="28"/>
          <w:szCs w:val="28"/>
        </w:rPr>
        <w:t>При осуществлении муниципального лесного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 </w:t>
      </w:r>
      <w:r w:rsidRPr="002C2C9C">
        <w:rPr>
          <w:rFonts w:ascii="Times New Roman" w:hAnsi="Times New Roman" w:cs="Times New Roman"/>
          <w:bCs/>
          <w:sz w:val="28"/>
          <w:szCs w:val="28"/>
        </w:rPr>
        <w:t>документарная проверка</w:t>
      </w:r>
      <w:r w:rsidRPr="002C2C9C">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 xml:space="preserve">2) </w:t>
      </w:r>
      <w:r w:rsidRPr="002C2C9C">
        <w:rPr>
          <w:rFonts w:ascii="Times New Roman" w:hAnsi="Times New Roman" w:cs="Times New Roman"/>
          <w:bCs/>
          <w:sz w:val="28"/>
          <w:szCs w:val="28"/>
        </w:rPr>
        <w:t>выездная проверка</w:t>
      </w:r>
      <w:r w:rsidRPr="002C2C9C">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3) </w:t>
      </w:r>
      <w:r w:rsidRPr="002C2C9C">
        <w:rPr>
          <w:rFonts w:ascii="Times New Roman" w:hAnsi="Times New Roman" w:cs="Times New Roman"/>
          <w:bCs/>
          <w:sz w:val="28"/>
          <w:szCs w:val="28"/>
        </w:rPr>
        <w:t>выездное обследование посредством осмотра</w:t>
      </w:r>
      <w:r w:rsidRPr="002C2C9C">
        <w:rPr>
          <w:rFonts w:ascii="Times New Roman" w:hAnsi="Times New Roman" w:cs="Times New Roman"/>
          <w:sz w:val="28"/>
          <w:szCs w:val="28"/>
        </w:rPr>
        <w:t xml:space="preserve">. </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3.3. Контрольные мероприятия, указанные в подпунктах 1 – 3 пункта 3.1 настоящего Положения, проводятся в форме внеплановых мероприятий.</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0" w:name="_Hlk79507688"/>
      <w:bookmarkEnd w:id="0"/>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C2C9C">
        <w:rPr>
          <w:rFonts w:ascii="Times New Roman" w:hAnsi="Times New Roman" w:cs="Times New Roman"/>
          <w:sz w:val="28"/>
          <w:szCs w:val="28"/>
        </w:rPr>
        <w:t xml:space="preserve"> лиц;</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w:t>
      </w:r>
      <w:r w:rsidR="00406E90" w:rsidRPr="002C2C9C">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w:t>
      </w:r>
      <w:r w:rsidR="00406E90" w:rsidRPr="002C2C9C">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w:t>
      </w:r>
      <w:r w:rsidR="00406E90" w:rsidRPr="002C2C9C">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3.5</w:t>
      </w:r>
      <w:r w:rsidR="00406E90" w:rsidRPr="002C2C9C">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3.6</w:t>
      </w:r>
      <w:r w:rsidR="00406E90" w:rsidRPr="002C2C9C">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3.7</w:t>
      </w:r>
      <w:r w:rsidR="00406E90" w:rsidRPr="002C2C9C">
        <w:rPr>
          <w:rFonts w:ascii="Times New Roman" w:hAnsi="Times New Roman" w:cs="Times New Roman"/>
          <w:sz w:val="28"/>
          <w:szCs w:val="28"/>
        </w:rPr>
        <w:t xml:space="preserve">. </w:t>
      </w:r>
      <w:proofErr w:type="gramStart"/>
      <w:r w:rsidR="00406E90" w:rsidRPr="002C2C9C">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w:t>
      </w:r>
      <w:r w:rsidR="00694DE7" w:rsidRPr="002C2C9C">
        <w:rPr>
          <w:rFonts w:ascii="Times New Roman" w:hAnsi="Times New Roman" w:cs="Times New Roman"/>
          <w:sz w:val="28"/>
          <w:szCs w:val="28"/>
        </w:rPr>
        <w:t>контроль, на основании задания Главы (заместителя Г</w:t>
      </w:r>
      <w:r w:rsidR="00406E90" w:rsidRPr="002C2C9C">
        <w:rPr>
          <w:rFonts w:ascii="Times New Roman" w:hAnsi="Times New Roman" w:cs="Times New Roman"/>
          <w:sz w:val="28"/>
          <w:szCs w:val="28"/>
        </w:rPr>
        <w:t xml:space="preserve">лавы) </w:t>
      </w:r>
      <w:r w:rsidR="00694DE7" w:rsidRPr="002C2C9C">
        <w:rPr>
          <w:rFonts w:ascii="Times New Roman" w:hAnsi="Times New Roman" w:cs="Times New Roman"/>
          <w:sz w:val="28"/>
          <w:szCs w:val="28"/>
        </w:rPr>
        <w:t xml:space="preserve">Золотухинского района Курской области, </w:t>
      </w:r>
      <w:r w:rsidR="00406E90" w:rsidRPr="002C2C9C">
        <w:rPr>
          <w:rFonts w:ascii="Times New Roman" w:hAnsi="Times New Roman" w:cs="Times New Roman"/>
          <w:sz w:val="28"/>
          <w:szCs w:val="28"/>
          <w:shd w:val="clear" w:color="auto" w:fill="FFFFFF"/>
        </w:rPr>
        <w:t xml:space="preserve">задания, содержащегося в планах работы администрации, в том числе в случаях, </w:t>
      </w:r>
      <w:r w:rsidR="00406E90" w:rsidRPr="002C2C9C">
        <w:rPr>
          <w:rFonts w:ascii="Times New Roman" w:hAnsi="Times New Roman" w:cs="Times New Roman"/>
          <w:sz w:val="28"/>
          <w:szCs w:val="28"/>
          <w:shd w:val="clear" w:color="auto" w:fill="FFFFFF"/>
        </w:rPr>
        <w:lastRenderedPageBreak/>
        <w:t>установленных</w:t>
      </w:r>
      <w:r w:rsidR="00406E90" w:rsidRPr="002C2C9C">
        <w:rPr>
          <w:rFonts w:ascii="Times New Roman" w:hAnsi="Times New Roman" w:cs="Times New Roman"/>
          <w:sz w:val="28"/>
          <w:szCs w:val="28"/>
        </w:rPr>
        <w:t xml:space="preserve"> Федеральным </w:t>
      </w:r>
      <w:hyperlink r:id="rId10" w:history="1">
        <w:r w:rsidR="00406E90" w:rsidRPr="002C2C9C">
          <w:rPr>
            <w:rStyle w:val="a5"/>
            <w:rFonts w:ascii="Times New Roman" w:hAnsi="Times New Roman" w:cs="Times New Roman"/>
            <w:color w:val="auto"/>
            <w:sz w:val="28"/>
            <w:szCs w:val="28"/>
          </w:rPr>
          <w:t>законом</w:t>
        </w:r>
      </w:hyperlink>
      <w:r w:rsidR="00406E90" w:rsidRPr="002C2C9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406E90" w:rsidRPr="002C2C9C" w:rsidRDefault="004A75F0" w:rsidP="000A176E">
      <w:pPr>
        <w:pStyle w:val="ConsPlusNormal"/>
        <w:spacing w:line="276" w:lineRule="auto"/>
        <w:ind w:firstLine="709"/>
        <w:jc w:val="both"/>
        <w:rPr>
          <w:rFonts w:ascii="Times New Roman" w:hAnsi="Times New Roman" w:cs="Times New Roman"/>
          <w:i/>
          <w:iCs/>
          <w:sz w:val="28"/>
          <w:szCs w:val="28"/>
        </w:rPr>
      </w:pPr>
      <w:r w:rsidRPr="002C2C9C">
        <w:rPr>
          <w:rFonts w:ascii="Times New Roman" w:hAnsi="Times New Roman" w:cs="Times New Roman"/>
          <w:sz w:val="28"/>
          <w:szCs w:val="28"/>
        </w:rPr>
        <w:t>3.8</w:t>
      </w:r>
      <w:r w:rsidR="00406E90" w:rsidRPr="002C2C9C">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2C2C9C">
          <w:rPr>
            <w:rStyle w:val="a5"/>
            <w:rFonts w:ascii="Times New Roman" w:hAnsi="Times New Roman" w:cs="Times New Roman"/>
            <w:color w:val="auto"/>
            <w:sz w:val="28"/>
            <w:szCs w:val="28"/>
          </w:rPr>
          <w:t>законом</w:t>
        </w:r>
      </w:hyperlink>
      <w:r w:rsidR="00406E90" w:rsidRPr="002C2C9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406E90" w:rsidRPr="002C2C9C" w:rsidRDefault="004A75F0" w:rsidP="000A176E">
      <w:pPr>
        <w:spacing w:line="276" w:lineRule="auto"/>
        <w:ind w:firstLine="709"/>
        <w:jc w:val="both"/>
        <w:rPr>
          <w:sz w:val="28"/>
          <w:szCs w:val="28"/>
        </w:rPr>
      </w:pPr>
      <w:r w:rsidRPr="002C2C9C">
        <w:rPr>
          <w:sz w:val="28"/>
          <w:szCs w:val="28"/>
        </w:rPr>
        <w:t>3.9</w:t>
      </w:r>
      <w:r w:rsidR="00406E90" w:rsidRPr="002C2C9C">
        <w:rPr>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2C2C9C">
        <w:rPr>
          <w:sz w:val="28"/>
          <w:szCs w:val="28"/>
        </w:rPr>
        <w:t xml:space="preserve">Перечень указанных документов и (или) сведений, порядок и сроки их представления установлены утвержденным </w:t>
      </w:r>
      <w:r w:rsidR="00406E90" w:rsidRPr="002C2C9C">
        <w:rPr>
          <w:sz w:val="28"/>
          <w:szCs w:val="28"/>
          <w:shd w:val="clear" w:color="auto" w:fill="FFFFFF"/>
        </w:rPr>
        <w:t>распоряжением Правительства Российской Федерации от 19.04.2016 № 724-р перечнем</w:t>
      </w:r>
      <w:r w:rsidR="00406E90" w:rsidRPr="002C2C9C">
        <w:rPr>
          <w:sz w:val="28"/>
          <w:szCs w:val="28"/>
        </w:rPr>
        <w:br/>
      </w:r>
      <w:r w:rsidR="00406E90" w:rsidRPr="002C2C9C">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2C2C9C">
        <w:rPr>
          <w:sz w:val="28"/>
          <w:szCs w:val="28"/>
          <w:shd w:val="clear" w:color="auto" w:fill="FFFFFF"/>
        </w:rPr>
        <w:t xml:space="preserve"> </w:t>
      </w:r>
      <w:proofErr w:type="gramStart"/>
      <w:r w:rsidR="00406E90" w:rsidRPr="002C2C9C">
        <w:rPr>
          <w:sz w:val="28"/>
          <w:szCs w:val="28"/>
          <w:shd w:val="clear" w:color="auto" w:fill="FFFFFF"/>
        </w:rPr>
        <w:t>организаций, в распоряжении которых находятся эти документы и (или) информация, а также</w:t>
      </w:r>
      <w:r w:rsidR="00406E90" w:rsidRPr="002C2C9C">
        <w:rPr>
          <w:sz w:val="28"/>
          <w:szCs w:val="28"/>
        </w:rPr>
        <w:t xml:space="preserve"> </w:t>
      </w:r>
      <w:hyperlink r:id="rId12" w:history="1">
        <w:r w:rsidR="00406E90" w:rsidRPr="002C2C9C">
          <w:rPr>
            <w:rStyle w:val="a5"/>
            <w:color w:val="auto"/>
            <w:sz w:val="28"/>
            <w:szCs w:val="28"/>
          </w:rPr>
          <w:t>Правилами</w:t>
        </w:r>
      </w:hyperlink>
      <w:r w:rsidR="00406E90" w:rsidRPr="002C2C9C">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2C2C9C">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3.10</w:t>
      </w:r>
      <w:r w:rsidR="00406E90" w:rsidRPr="002C2C9C">
        <w:rPr>
          <w:rFonts w:ascii="Times New Roman" w:hAnsi="Times New Roman" w:cs="Times New Roman"/>
          <w:sz w:val="28"/>
          <w:szCs w:val="28"/>
        </w:rPr>
        <w:t xml:space="preserve">. </w:t>
      </w:r>
      <w:r w:rsidR="00406E90" w:rsidRPr="002C2C9C">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2C2C9C">
        <w:rPr>
          <w:rFonts w:ascii="Times New Roman" w:hAnsi="Times New Roman" w:cs="Times New Roman"/>
          <w:sz w:val="28"/>
          <w:szCs w:val="28"/>
          <w:shd w:val="clear" w:color="auto" w:fill="FFFFFF"/>
        </w:rPr>
        <w:t>связи</w:t>
      </w:r>
      <w:proofErr w:type="gramEnd"/>
      <w:r w:rsidR="00406E90" w:rsidRPr="002C2C9C">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2C2C9C" w:rsidRDefault="00406E90" w:rsidP="000A176E">
      <w:pPr>
        <w:spacing w:line="276" w:lineRule="auto"/>
        <w:ind w:firstLine="709"/>
        <w:jc w:val="both"/>
        <w:rPr>
          <w:sz w:val="28"/>
          <w:szCs w:val="28"/>
          <w:shd w:val="clear" w:color="auto" w:fill="FFFFFF"/>
        </w:rPr>
      </w:pPr>
      <w:r w:rsidRPr="002C2C9C">
        <w:rPr>
          <w:sz w:val="28"/>
          <w:szCs w:val="28"/>
        </w:rPr>
        <w:lastRenderedPageBreak/>
        <w:t xml:space="preserve">1) </w:t>
      </w:r>
      <w:r w:rsidRPr="002C2C9C">
        <w:rPr>
          <w:sz w:val="28"/>
          <w:szCs w:val="28"/>
          <w:shd w:val="clear" w:color="auto" w:fill="FFFFFF"/>
        </w:rPr>
        <w:t xml:space="preserve">отсутствие контролируемого лица либо его представителя не препятствует оценке </w:t>
      </w:r>
      <w:r w:rsidRPr="002C2C9C">
        <w:rPr>
          <w:sz w:val="28"/>
          <w:szCs w:val="28"/>
        </w:rPr>
        <w:t xml:space="preserve">должностным лицом, уполномоченным осуществлять муниципальный лесной контроль, </w:t>
      </w:r>
      <w:r w:rsidRPr="002C2C9C">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2C2C9C" w:rsidRDefault="00406E90" w:rsidP="000A176E">
      <w:pPr>
        <w:spacing w:line="276" w:lineRule="auto"/>
        <w:ind w:firstLine="709"/>
        <w:jc w:val="both"/>
        <w:rPr>
          <w:sz w:val="28"/>
          <w:szCs w:val="28"/>
        </w:rPr>
      </w:pPr>
      <w:r w:rsidRPr="002C2C9C">
        <w:rPr>
          <w:sz w:val="28"/>
          <w:szCs w:val="28"/>
          <w:shd w:val="clear" w:color="auto" w:fill="FFFFFF"/>
        </w:rPr>
        <w:t xml:space="preserve">2) отсутствие признаков </w:t>
      </w:r>
      <w:r w:rsidRPr="002C2C9C">
        <w:rPr>
          <w:sz w:val="28"/>
          <w:szCs w:val="28"/>
        </w:rPr>
        <w:t>явной непосредственной угрозы причинения или фактического причинения вреда (ущерба) охраняемым законом ценностям;</w:t>
      </w:r>
    </w:p>
    <w:p w:rsidR="00406E90" w:rsidRPr="002C2C9C" w:rsidRDefault="00406E90" w:rsidP="000A176E">
      <w:pPr>
        <w:spacing w:line="276" w:lineRule="auto"/>
        <w:ind w:firstLine="709"/>
        <w:jc w:val="both"/>
        <w:rPr>
          <w:sz w:val="28"/>
          <w:szCs w:val="28"/>
        </w:rPr>
      </w:pPr>
      <w:r w:rsidRPr="002C2C9C">
        <w:rPr>
          <w:sz w:val="28"/>
          <w:szCs w:val="28"/>
        </w:rPr>
        <w:t>3) имеются уважительные причины для отсутствия контролируемого лица (болезнь</w:t>
      </w:r>
      <w:r w:rsidRPr="002C2C9C">
        <w:rPr>
          <w:sz w:val="28"/>
          <w:szCs w:val="28"/>
          <w:shd w:val="clear" w:color="auto" w:fill="FFFFFF"/>
        </w:rPr>
        <w:t xml:space="preserve"> контролируемого лица</w:t>
      </w:r>
      <w:r w:rsidRPr="002C2C9C">
        <w:rPr>
          <w:sz w:val="28"/>
          <w:szCs w:val="28"/>
        </w:rPr>
        <w:t>, его командировка и т.п.) при проведении</w:t>
      </w:r>
      <w:r w:rsidRPr="002C2C9C">
        <w:rPr>
          <w:sz w:val="28"/>
          <w:szCs w:val="28"/>
          <w:shd w:val="clear" w:color="auto" w:fill="FFFFFF"/>
        </w:rPr>
        <w:t xml:space="preserve"> контрольного мероприятия</w:t>
      </w:r>
      <w:r w:rsidRPr="002C2C9C">
        <w:rPr>
          <w:sz w:val="28"/>
          <w:szCs w:val="28"/>
        </w:rPr>
        <w:t>.</w:t>
      </w:r>
    </w:p>
    <w:p w:rsidR="00406E90" w:rsidRPr="002C2C9C" w:rsidRDefault="00E3563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1</w:t>
      </w:r>
      <w:r w:rsidR="00406E90" w:rsidRPr="002C2C9C">
        <w:rPr>
          <w:rFonts w:ascii="Times New Roman" w:hAnsi="Times New Roman" w:cs="Times New Roman"/>
          <w:sz w:val="28"/>
          <w:szCs w:val="28"/>
        </w:rPr>
        <w:t xml:space="preserve">. Срок проведения выездной проверки не может превышать 10 рабочих дней. </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2</w:t>
      </w:r>
      <w:r w:rsidR="00406E90" w:rsidRPr="002C2C9C">
        <w:rPr>
          <w:rFonts w:ascii="Times New Roman" w:hAnsi="Times New Roman" w:cs="Times New Roman"/>
          <w:sz w:val="28"/>
          <w:szCs w:val="28"/>
        </w:rPr>
        <w:t xml:space="preserve">. </w:t>
      </w:r>
      <w:proofErr w:type="gramStart"/>
      <w:r w:rsidR="00406E90" w:rsidRPr="002C2C9C">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2C2C9C">
          <w:rPr>
            <w:rStyle w:val="a5"/>
            <w:rFonts w:ascii="Times New Roman" w:hAnsi="Times New Roman" w:cs="Times New Roman"/>
            <w:color w:val="auto"/>
            <w:sz w:val="28"/>
            <w:szCs w:val="28"/>
          </w:rPr>
          <w:t>частью 2 статьи 90</w:t>
        </w:r>
      </w:hyperlink>
      <w:r w:rsidR="00406E90" w:rsidRPr="002C2C9C">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00406E90" w:rsidRPr="002C2C9C">
        <w:rPr>
          <w:rFonts w:ascii="Times New Roman" w:hAnsi="Times New Roman" w:cs="Times New Roman"/>
          <w:sz w:val="28"/>
          <w:szCs w:val="28"/>
        </w:rPr>
        <w:t xml:space="preserve"> муниципальном </w:t>
      </w:r>
      <w:proofErr w:type="gramStart"/>
      <w:r w:rsidR="00406E90" w:rsidRPr="002C2C9C">
        <w:rPr>
          <w:rFonts w:ascii="Times New Roman" w:hAnsi="Times New Roman" w:cs="Times New Roman"/>
          <w:sz w:val="28"/>
          <w:szCs w:val="28"/>
        </w:rPr>
        <w:t>контроле</w:t>
      </w:r>
      <w:proofErr w:type="gramEnd"/>
      <w:r w:rsidR="00406E90" w:rsidRPr="002C2C9C">
        <w:rPr>
          <w:rFonts w:ascii="Times New Roman" w:hAnsi="Times New Roman" w:cs="Times New Roman"/>
          <w:sz w:val="28"/>
          <w:szCs w:val="28"/>
        </w:rPr>
        <w:t xml:space="preserve"> в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3</w:t>
      </w:r>
      <w:r w:rsidRPr="002C2C9C">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Pr="002C2C9C">
        <w:rPr>
          <w:rFonts w:ascii="Times New Roman" w:hAnsi="Times New Roman" w:cs="Times New Roman"/>
          <w:sz w:val="28"/>
          <w:szCs w:val="28"/>
        </w:rPr>
        <w:lastRenderedPageBreak/>
        <w:t>акту. Заполненные при проведении контрольного мероприятия проверочные листы приобщаются к акту.</w:t>
      </w:r>
    </w:p>
    <w:p w:rsidR="00406E90" w:rsidRPr="002C2C9C" w:rsidRDefault="00406E90" w:rsidP="000A176E">
      <w:pPr>
        <w:spacing w:line="276" w:lineRule="auto"/>
        <w:ind w:firstLine="709"/>
        <w:jc w:val="both"/>
        <w:rPr>
          <w:sz w:val="28"/>
          <w:szCs w:val="28"/>
        </w:rPr>
      </w:pPr>
      <w:r w:rsidRPr="002C2C9C">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2C2C9C">
        <w:rPr>
          <w:sz w:val="28"/>
          <w:szCs w:val="28"/>
          <w:shd w:val="clear" w:color="auto" w:fill="FFFFFF"/>
        </w:rPr>
        <w:t xml:space="preserve"> если иной порядок оформления акта не установлен Правительством Российской Федерации</w:t>
      </w:r>
      <w:r w:rsidRPr="002C2C9C">
        <w:rPr>
          <w:sz w:val="28"/>
          <w:szCs w:val="28"/>
        </w:rPr>
        <w:t>.</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4</w:t>
      </w:r>
      <w:r w:rsidRPr="002C2C9C">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5</w:t>
      </w:r>
      <w:r w:rsidRPr="002C2C9C">
        <w:rPr>
          <w:rFonts w:ascii="Times New Roman" w:hAnsi="Times New Roman" w:cs="Times New Roman"/>
          <w:sz w:val="28"/>
          <w:szCs w:val="28"/>
        </w:rPr>
        <w:t xml:space="preserve">. </w:t>
      </w:r>
      <w:proofErr w:type="gramStart"/>
      <w:r w:rsidRPr="002C2C9C">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C2C9C">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C2C9C">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Pr="002C2C9C">
        <w:rPr>
          <w:rFonts w:ascii="Times New Roman" w:hAnsi="Times New Roman" w:cs="Times New Roman"/>
          <w:sz w:val="28"/>
          <w:szCs w:val="28"/>
        </w:rPr>
        <w:t>Единый портал</w:t>
      </w:r>
      <w:r w:rsidRPr="002C2C9C">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C2C9C">
        <w:rPr>
          <w:rFonts w:ascii="Times New Roman" w:hAnsi="Times New Roman" w:cs="Times New Roman"/>
          <w:sz w:val="28"/>
          <w:szCs w:val="28"/>
          <w:shd w:val="clear" w:color="auto" w:fill="FFFFFF"/>
        </w:rPr>
        <w:t xml:space="preserve"> документы</w:t>
      </w:r>
      <w:proofErr w:type="gramEnd"/>
      <w:r w:rsidRPr="002C2C9C">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C2C9C">
        <w:rPr>
          <w:rFonts w:ascii="Times New Roman" w:hAnsi="Times New Roman" w:cs="Times New Roman"/>
          <w:sz w:val="28"/>
          <w:szCs w:val="28"/>
          <w:shd w:val="clear" w:color="auto" w:fill="FFFFFF"/>
        </w:rPr>
        <w:t>ии и ау</w:t>
      </w:r>
      <w:proofErr w:type="gramEnd"/>
      <w:r w:rsidRPr="002C2C9C">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C2C9C">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3.1</w:t>
      </w:r>
      <w:r w:rsidR="005429C6" w:rsidRPr="002C2C9C">
        <w:rPr>
          <w:rFonts w:ascii="Times New Roman" w:hAnsi="Times New Roman" w:cs="Times New Roman"/>
          <w:sz w:val="28"/>
          <w:szCs w:val="28"/>
        </w:rPr>
        <w:t>6</w:t>
      </w:r>
      <w:r w:rsidR="00406E90" w:rsidRPr="002C2C9C">
        <w:rPr>
          <w:rFonts w:ascii="Times New Roman" w:hAnsi="Times New Roman" w:cs="Times New Roman"/>
          <w:sz w:val="28"/>
          <w:szCs w:val="28"/>
        </w:rPr>
        <w:t>.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5429C6" w:rsidRPr="002C2C9C">
        <w:rPr>
          <w:rFonts w:ascii="Times New Roman" w:hAnsi="Times New Roman" w:cs="Times New Roman"/>
          <w:sz w:val="28"/>
          <w:szCs w:val="28"/>
        </w:rPr>
        <w:t>7</w:t>
      </w:r>
      <w:r w:rsidR="00406E90" w:rsidRPr="002C2C9C">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5429C6" w:rsidRPr="002C2C9C">
        <w:rPr>
          <w:rFonts w:ascii="Times New Roman" w:hAnsi="Times New Roman" w:cs="Times New Roman"/>
          <w:sz w:val="28"/>
          <w:szCs w:val="28"/>
        </w:rPr>
        <w:t>8</w:t>
      </w:r>
      <w:r w:rsidR="00406E90" w:rsidRPr="002C2C9C">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bookmarkStart w:id="1" w:name="Par318"/>
      <w:bookmarkEnd w:id="1"/>
      <w:r w:rsidRPr="002C2C9C">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9E062A" w:rsidRPr="002C2C9C">
        <w:rPr>
          <w:rFonts w:ascii="Times New Roman" w:hAnsi="Times New Roman" w:cs="Times New Roman"/>
          <w:sz w:val="28"/>
          <w:szCs w:val="28"/>
        </w:rPr>
        <w:t xml:space="preserve"> </w:t>
      </w:r>
      <w:proofErr w:type="gramStart"/>
      <w:r w:rsidR="009E062A" w:rsidRPr="002C2C9C">
        <w:rPr>
          <w:rFonts w:ascii="Times New Roman" w:hAnsi="Times New Roman" w:cs="Times New Roman"/>
          <w:sz w:val="28"/>
          <w:szCs w:val="28"/>
        </w:rPr>
        <w:t xml:space="preserve">( </w:t>
      </w:r>
      <w:proofErr w:type="gramEnd"/>
      <w:r w:rsidR="009E062A" w:rsidRPr="002C2C9C">
        <w:rPr>
          <w:rFonts w:ascii="Times New Roman" w:hAnsi="Times New Roman" w:cs="Times New Roman"/>
          <w:sz w:val="28"/>
          <w:szCs w:val="28"/>
        </w:rPr>
        <w:t>по форме в соответствии с приложением 2 к Положению)</w:t>
      </w:r>
      <w:r w:rsidRPr="002C2C9C">
        <w:rPr>
          <w:rFonts w:ascii="Times New Roman" w:hAnsi="Times New Roman" w:cs="Times New Roman"/>
          <w:sz w:val="28"/>
          <w:szCs w:val="28"/>
        </w:rPr>
        <w:t>;</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C2C9C">
        <w:rPr>
          <w:rFonts w:ascii="Times New Roman" w:hAnsi="Times New Roman" w:cs="Times New Roman"/>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2C2C9C" w:rsidRDefault="00406E90" w:rsidP="000A176E">
      <w:pPr>
        <w:spacing w:line="276" w:lineRule="auto"/>
        <w:ind w:firstLine="709"/>
        <w:jc w:val="both"/>
        <w:rPr>
          <w:sz w:val="28"/>
          <w:szCs w:val="28"/>
        </w:rPr>
      </w:pPr>
      <w:proofErr w:type="gramStart"/>
      <w:r w:rsidRPr="002C2C9C">
        <w:rPr>
          <w:sz w:val="28"/>
          <w:szCs w:val="28"/>
        </w:rPr>
        <w:t xml:space="preserve">4) </w:t>
      </w:r>
      <w:r w:rsidRPr="002C2C9C">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2C2C9C">
        <w:rPr>
          <w:sz w:val="28"/>
          <w:szCs w:val="28"/>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C2C9C">
        <w:rPr>
          <w:sz w:val="28"/>
          <w:szCs w:val="28"/>
        </w:rPr>
        <w:t>;</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w:t>
      </w:r>
      <w:r w:rsidR="005429C6" w:rsidRPr="002C2C9C">
        <w:rPr>
          <w:rFonts w:ascii="Times New Roman" w:hAnsi="Times New Roman" w:cs="Times New Roman"/>
          <w:sz w:val="28"/>
          <w:szCs w:val="28"/>
        </w:rPr>
        <w:t>19</w:t>
      </w:r>
      <w:r w:rsidR="00406E90" w:rsidRPr="002C2C9C">
        <w:rPr>
          <w:rFonts w:ascii="Times New Roman" w:hAnsi="Times New Roman" w:cs="Times New Roman"/>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D59EA" w:rsidRPr="002C2C9C">
        <w:rPr>
          <w:rFonts w:ascii="Times New Roman" w:hAnsi="Times New Roman" w:cs="Times New Roman"/>
          <w:sz w:val="28"/>
          <w:szCs w:val="28"/>
        </w:rPr>
        <w:t xml:space="preserve"> Курской области,</w:t>
      </w:r>
      <w:r w:rsidR="00406E90" w:rsidRPr="002C2C9C">
        <w:rPr>
          <w:rFonts w:ascii="Times New Roman" w:hAnsi="Times New Roman" w:cs="Times New Roman"/>
          <w:sz w:val="28"/>
          <w:szCs w:val="28"/>
        </w:rPr>
        <w:t xml:space="preserve"> органами местного самоуправления, правоохранительными органами, организациями и гражданами.</w:t>
      </w:r>
    </w:p>
    <w:p w:rsidR="00406E90" w:rsidRPr="002C2C9C" w:rsidRDefault="00406E90" w:rsidP="000A176E">
      <w:pPr>
        <w:spacing w:line="276" w:lineRule="auto"/>
        <w:ind w:firstLine="709"/>
        <w:jc w:val="both"/>
        <w:rPr>
          <w:sz w:val="28"/>
          <w:szCs w:val="28"/>
        </w:rPr>
      </w:pPr>
      <w:r w:rsidRPr="002C2C9C">
        <w:rPr>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r w:rsidRPr="002C2C9C">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A273BB" w:rsidRPr="002C2C9C">
        <w:rPr>
          <w:rFonts w:ascii="Times New Roman" w:hAnsi="Times New Roman" w:cs="Times New Roman"/>
          <w:b/>
          <w:bCs/>
          <w:sz w:val="28"/>
          <w:szCs w:val="28"/>
        </w:rPr>
        <w:t>.</w:t>
      </w:r>
    </w:p>
    <w:p w:rsidR="00406E90" w:rsidRPr="002C2C9C" w:rsidRDefault="00406E90" w:rsidP="000A176E">
      <w:pPr>
        <w:pStyle w:val="ConsPlusNormal"/>
        <w:spacing w:line="276" w:lineRule="auto"/>
        <w:ind w:firstLine="0"/>
        <w:rPr>
          <w:rFonts w:ascii="Times New Roman" w:hAnsi="Times New Roman" w:cs="Times New Roman"/>
          <w:b/>
          <w:bCs/>
          <w:sz w:val="28"/>
          <w:szCs w:val="28"/>
        </w:rPr>
      </w:pP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 Контролируемое лицо вправе обжаловать решения контрольного органа, действия (бездействие) его должностных лиц в порядке, предусмотренном главой 9 Федерального закона № 248-ФЗ.</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4.2. Жалобы на решения контрольного органа, действия (бездействие) его должностных лиц рассматриваются руководителем (заместителем руководителя) контрольного органа.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 Контролируемые лица, права и законные интересы которых, по их мнению, были непосредственно нарушены в рамках осуществления муниципального</w:t>
      </w:r>
      <w:r>
        <w:rPr>
          <w:rFonts w:ascii="Times New Roman" w:hAnsi="Times New Roman" w:cs="Times New Roman"/>
          <w:sz w:val="28"/>
          <w:szCs w:val="28"/>
          <w:lang w:eastAsia="ru-RU"/>
        </w:rPr>
        <w:t xml:space="preserve"> лесного контроля</w:t>
      </w:r>
      <w:r w:rsidRPr="00211CF8">
        <w:rPr>
          <w:rFonts w:ascii="Times New Roman" w:hAnsi="Times New Roman" w:cs="Times New Roman"/>
          <w:sz w:val="28"/>
          <w:szCs w:val="28"/>
          <w:lang w:eastAsia="ru-RU"/>
        </w:rPr>
        <w:t>, имеют право на досудебное обжалование:</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4.3.1) решений о проведении контрольных мероприятий;</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4.3.2) актов контрольных мероприятий, предписаний об устранении выявленных нарушений;</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4.3.3) действий (бездействия) должностных лиц контрольного органа в рамках контрольных мероприятий.</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и (или) регионального портала государственных и муниципальных услуг.</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4.5.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 руководителя или уполномоченного представителя юридического лица.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 xml:space="preserve">4.6. </w:t>
      </w:r>
      <w:proofErr w:type="gramStart"/>
      <w:r w:rsidRPr="00211CF8">
        <w:rPr>
          <w:rFonts w:ascii="Times New Roman" w:hAnsi="Times New Roman" w:cs="Times New Roman"/>
          <w:sz w:val="28"/>
          <w:szCs w:val="28"/>
          <w:lang w:eastAsia="ru-RU"/>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211CF8">
        <w:rPr>
          <w:rFonts w:ascii="Times New Roman" w:hAnsi="Times New Roman" w:cs="Times New Roman"/>
          <w:sz w:val="28"/>
          <w:szCs w:val="28"/>
          <w:lang w:eastAsia="ru-RU"/>
        </w:rPr>
        <w:t xml:space="preserve"> Соответствующая жалоба подается контролируемым лицом на личном приеме Главы Золотухинского района Курской области с предварительным информированием о наличии в жалобе (документах) сведений, составляющих государственную или иную охраняемую законом тайну.</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 Контролируемое лицо подает жалобу:</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4.7.1) на решения контрольного органа, действия (бездействие) его должностных лиц в течение 30 календарных дней со дня, когда узнало и (или) должно было узнать о нарушении своих прав;</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4.7.2) на предписание в течение 10 рабочих дней с момента получения предписания.</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4.8. В случае пропуска по уважительной причине срока подачи жалобы контролируемое лицо может подать ходатайство о восстановлении срока подачи жалобы. Срок рассмотрения ходатайства контрольным органом составляет 3 рабочих дня.</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4.9.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4.11.1) о приостановлении исполнения обжалуемого решения контрольного органа;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4.11.2) об отказе в приостановлении исполнения обжалуемого решения контрольного органа.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Информация о решении направляется лицу, подавшему жалобу, в течение одного рабочего дня с момента принятия решения.</w:t>
      </w:r>
    </w:p>
    <w:p w:rsidR="00406E90" w:rsidRPr="002C2C9C" w:rsidRDefault="00211CF8" w:rsidP="00211CF8">
      <w:pPr>
        <w:pStyle w:val="14"/>
        <w:tabs>
          <w:tab w:val="left" w:pos="4380"/>
        </w:tabs>
        <w:spacing w:line="276" w:lineRule="auto"/>
        <w:ind w:firstLine="709"/>
        <w:jc w:val="both"/>
        <w:rPr>
          <w:rFonts w:ascii="Times New Roman" w:hAnsi="Times New Roman" w:cs="Times New Roman"/>
          <w:sz w:val="28"/>
          <w:szCs w:val="28"/>
        </w:rPr>
      </w:pPr>
      <w:r w:rsidRPr="00211CF8">
        <w:rPr>
          <w:rFonts w:ascii="Times New Roman" w:hAnsi="Times New Roman" w:cs="Times New Roman"/>
          <w:sz w:val="28"/>
          <w:szCs w:val="28"/>
          <w:lang w:eastAsia="ru-RU"/>
        </w:rPr>
        <w:t>4.12. Основания для отказа в рассмотрении жалобы, порядок и сроки ее рассмотрения, а также решения, принимаемые по жалобе, определены Федеральным законом № 248-ФЗ.</w:t>
      </w:r>
    </w:p>
    <w:p w:rsidR="00CE4B4E" w:rsidRPr="002C2C9C" w:rsidRDefault="00CE4B4E" w:rsidP="000A176E">
      <w:pPr>
        <w:pStyle w:val="14"/>
        <w:tabs>
          <w:tab w:val="left" w:pos="4380"/>
        </w:tabs>
        <w:spacing w:line="276" w:lineRule="auto"/>
        <w:ind w:firstLine="709"/>
        <w:jc w:val="both"/>
        <w:rPr>
          <w:rFonts w:ascii="Times New Roman" w:hAnsi="Times New Roman" w:cs="Times New Roman"/>
          <w:sz w:val="28"/>
          <w:szCs w:val="28"/>
        </w:rPr>
      </w:pPr>
    </w:p>
    <w:p w:rsidR="00CE4B4E" w:rsidRPr="00813576" w:rsidRDefault="0089337C" w:rsidP="00813576">
      <w:pPr>
        <w:pStyle w:val="aff3"/>
        <w:numPr>
          <w:ilvl w:val="0"/>
          <w:numId w:val="8"/>
        </w:numPr>
        <w:tabs>
          <w:tab w:val="left" w:pos="1134"/>
        </w:tabs>
        <w:spacing w:line="276" w:lineRule="auto"/>
        <w:jc w:val="center"/>
        <w:rPr>
          <w:rFonts w:ascii="Times New Roman" w:hAnsi="Times New Roman"/>
          <w:b/>
          <w:sz w:val="28"/>
          <w:szCs w:val="28"/>
        </w:rPr>
      </w:pPr>
      <w:r w:rsidRPr="00813576">
        <w:rPr>
          <w:rFonts w:ascii="Times New Roman" w:hAnsi="Times New Roman"/>
          <w:b/>
          <w:sz w:val="28"/>
          <w:szCs w:val="28"/>
        </w:rPr>
        <w:t>Ключевые показатели муниципального контроля и их целевые значения,  индикативные показатели.</w:t>
      </w:r>
    </w:p>
    <w:p w:rsidR="0089337C" w:rsidRPr="00813576" w:rsidRDefault="0089337C" w:rsidP="00813576">
      <w:pPr>
        <w:tabs>
          <w:tab w:val="left" w:pos="1134"/>
        </w:tabs>
        <w:spacing w:line="276" w:lineRule="auto"/>
        <w:ind w:left="360"/>
        <w:rPr>
          <w:sz w:val="28"/>
          <w:szCs w:val="28"/>
        </w:rPr>
      </w:pPr>
    </w:p>
    <w:p w:rsidR="00CE4B4E" w:rsidRPr="002C2C9C" w:rsidRDefault="00CE4B4E" w:rsidP="000A176E">
      <w:pPr>
        <w:pStyle w:val="aff3"/>
        <w:tabs>
          <w:tab w:val="left" w:pos="1134"/>
        </w:tabs>
        <w:spacing w:line="276" w:lineRule="auto"/>
        <w:ind w:left="0" w:firstLine="709"/>
        <w:jc w:val="both"/>
        <w:rPr>
          <w:rFonts w:ascii="Times New Roman" w:hAnsi="Times New Roman"/>
          <w:sz w:val="28"/>
          <w:szCs w:val="28"/>
        </w:rPr>
      </w:pPr>
      <w:r w:rsidRPr="002C2C9C">
        <w:rPr>
          <w:rFonts w:ascii="Times New Roman" w:hAnsi="Times New Roman"/>
          <w:sz w:val="28"/>
          <w:szCs w:val="28"/>
        </w:rPr>
        <w:t xml:space="preserve">Ключевые показатели муниципального контроля </w:t>
      </w:r>
      <w:bookmarkStart w:id="2" w:name="_Hlk73956884"/>
      <w:r w:rsidRPr="002C2C9C">
        <w:rPr>
          <w:rFonts w:ascii="Times New Roman" w:hAnsi="Times New Roman"/>
          <w:sz w:val="28"/>
          <w:szCs w:val="28"/>
        </w:rPr>
        <w:t>и их целевые значения, индикативные показатели</w:t>
      </w:r>
      <w:bookmarkEnd w:id="2"/>
      <w:r w:rsidRPr="002C2C9C">
        <w:rPr>
          <w:rFonts w:ascii="Times New Roman" w:hAnsi="Times New Roman"/>
          <w:sz w:val="28"/>
          <w:szCs w:val="28"/>
        </w:rPr>
        <w:t xml:space="preserve"> установлены приложением</w:t>
      </w:r>
      <w:r w:rsidR="00DE2211" w:rsidRPr="002C2C9C">
        <w:rPr>
          <w:rFonts w:ascii="Times New Roman" w:hAnsi="Times New Roman"/>
          <w:sz w:val="28"/>
          <w:szCs w:val="28"/>
        </w:rPr>
        <w:t xml:space="preserve"> 2</w:t>
      </w:r>
      <w:r w:rsidRPr="002C2C9C">
        <w:rPr>
          <w:rFonts w:ascii="Times New Roman" w:hAnsi="Times New Roman"/>
          <w:sz w:val="28"/>
          <w:szCs w:val="28"/>
        </w:rPr>
        <w:t xml:space="preserve"> к настоящему Положению.</w:t>
      </w:r>
    </w:p>
    <w:p w:rsidR="00CE4B4E" w:rsidRPr="002C2C9C" w:rsidRDefault="00CE4B4E" w:rsidP="000A176E">
      <w:pPr>
        <w:spacing w:line="276" w:lineRule="auto"/>
        <w:ind w:left="4820"/>
        <w:rPr>
          <w:sz w:val="28"/>
          <w:szCs w:val="28"/>
        </w:rPr>
      </w:pPr>
    </w:p>
    <w:p w:rsidR="00CE4B4E" w:rsidRPr="002C2C9C" w:rsidRDefault="00CE4B4E" w:rsidP="000A176E">
      <w:pPr>
        <w:spacing w:line="276" w:lineRule="auto"/>
        <w:jc w:val="center"/>
        <w:rPr>
          <w:sz w:val="28"/>
          <w:szCs w:val="28"/>
        </w:rPr>
      </w:pPr>
      <w:r w:rsidRPr="002C2C9C">
        <w:rPr>
          <w:b/>
          <w:bCs/>
          <w:sz w:val="28"/>
          <w:szCs w:val="28"/>
        </w:rPr>
        <w:t>6. Переходные положения.</w:t>
      </w:r>
    </w:p>
    <w:p w:rsidR="00CE4B4E" w:rsidRPr="002C2C9C" w:rsidRDefault="00CE4B4E" w:rsidP="000A176E">
      <w:pPr>
        <w:spacing w:line="276" w:lineRule="auto"/>
        <w:jc w:val="center"/>
        <w:rPr>
          <w:sz w:val="28"/>
          <w:szCs w:val="28"/>
        </w:rPr>
      </w:pPr>
      <w:r w:rsidRPr="002C2C9C">
        <w:rPr>
          <w:sz w:val="28"/>
          <w:szCs w:val="28"/>
        </w:rPr>
        <w:tab/>
      </w:r>
    </w:p>
    <w:p w:rsidR="00CE4B4E" w:rsidRPr="002C2C9C" w:rsidRDefault="00CE4B4E"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обмена документами и сведениями с контролируемыми лицами  осуществляется  на бумажном носителе. </w:t>
      </w:r>
    </w:p>
    <w:p w:rsidR="00055A86" w:rsidRPr="002C2C9C" w:rsidRDefault="00055A86" w:rsidP="000A176E">
      <w:pPr>
        <w:spacing w:line="276" w:lineRule="auto"/>
        <w:jc w:val="center"/>
        <w:rPr>
          <w:b/>
          <w:sz w:val="28"/>
          <w:szCs w:val="28"/>
        </w:rPr>
      </w:pPr>
    </w:p>
    <w:p w:rsidR="00055A86" w:rsidRPr="002C2C9C" w:rsidRDefault="00055A86" w:rsidP="000A176E">
      <w:pPr>
        <w:spacing w:line="276" w:lineRule="auto"/>
        <w:jc w:val="center"/>
        <w:rPr>
          <w:b/>
          <w:sz w:val="28"/>
          <w:szCs w:val="28"/>
        </w:rPr>
      </w:pPr>
    </w:p>
    <w:p w:rsidR="00055A86" w:rsidRPr="002C2C9C" w:rsidRDefault="00055A86"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491DDD" w:rsidRDefault="00491DDD"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55496B">
      <w:pPr>
        <w:pStyle w:val="ConsPlusNormal"/>
        <w:spacing w:line="276" w:lineRule="auto"/>
        <w:ind w:firstLine="0"/>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Pr="00152CCB" w:rsidRDefault="000A176E" w:rsidP="000A176E">
      <w:pPr>
        <w:pStyle w:val="ConsPlusNormal"/>
        <w:spacing w:line="276" w:lineRule="auto"/>
        <w:ind w:firstLine="709"/>
        <w:jc w:val="both"/>
        <w:rPr>
          <w:rFonts w:ascii="Times New Roman" w:hAnsi="Times New Roman" w:cs="Times New Roman"/>
          <w:b/>
          <w:sz w:val="24"/>
          <w:szCs w:val="24"/>
        </w:rPr>
      </w:pPr>
    </w:p>
    <w:p w:rsidR="00915D87" w:rsidRPr="00152CCB" w:rsidRDefault="00DE2211" w:rsidP="000A176E">
      <w:pPr>
        <w:ind w:left="4820"/>
        <w:jc w:val="right"/>
      </w:pPr>
      <w:r w:rsidRPr="00152CCB">
        <w:t>Приложение 1</w:t>
      </w:r>
    </w:p>
    <w:p w:rsidR="00915D87" w:rsidRPr="00152CCB" w:rsidRDefault="00915D87" w:rsidP="000A176E">
      <w:pPr>
        <w:ind w:left="4820"/>
        <w:jc w:val="right"/>
      </w:pPr>
      <w:r w:rsidRPr="00152CCB">
        <w:t xml:space="preserve">к Положению о </w:t>
      </w:r>
      <w:proofErr w:type="gramStart"/>
      <w:r w:rsidRPr="00152CCB">
        <w:t>муниципальном</w:t>
      </w:r>
      <w:proofErr w:type="gramEnd"/>
      <w:r w:rsidRPr="00152CCB">
        <w:t xml:space="preserve"> </w:t>
      </w:r>
    </w:p>
    <w:p w:rsidR="00915D87" w:rsidRPr="00152CCB" w:rsidRDefault="00DE2211" w:rsidP="000A176E">
      <w:pPr>
        <w:ind w:left="4820"/>
        <w:jc w:val="right"/>
      </w:pPr>
      <w:r w:rsidRPr="00152CCB">
        <w:t>лесном</w:t>
      </w:r>
      <w:r w:rsidR="00915D87" w:rsidRPr="00152CCB">
        <w:t xml:space="preserve"> </w:t>
      </w:r>
      <w:proofErr w:type="gramStart"/>
      <w:r w:rsidR="00915D87" w:rsidRPr="00152CCB">
        <w:t>контроле</w:t>
      </w:r>
      <w:proofErr w:type="gramEnd"/>
      <w:r w:rsidR="00915D87" w:rsidRPr="00152CCB">
        <w:t xml:space="preserve"> на территории</w:t>
      </w:r>
    </w:p>
    <w:p w:rsidR="00915D87" w:rsidRPr="00152CCB" w:rsidRDefault="00915D87" w:rsidP="000A176E">
      <w:pPr>
        <w:ind w:left="4820"/>
        <w:jc w:val="right"/>
      </w:pPr>
      <w:r w:rsidRPr="00152CCB">
        <w:t xml:space="preserve">муниципального района «Золотухинский район» Курской области </w:t>
      </w:r>
    </w:p>
    <w:p w:rsidR="00915D87" w:rsidRPr="002C2C9C" w:rsidRDefault="00915D87" w:rsidP="000A176E">
      <w:pPr>
        <w:pStyle w:val="ConsPlusNormal"/>
        <w:spacing w:line="276" w:lineRule="auto"/>
        <w:ind w:left="4820" w:firstLine="0"/>
        <w:jc w:val="right"/>
        <w:rPr>
          <w:rFonts w:ascii="Times New Roman" w:hAnsi="Times New Roman" w:cs="Times New Roman"/>
          <w:sz w:val="28"/>
          <w:szCs w:val="28"/>
        </w:rPr>
      </w:pPr>
    </w:p>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b/>
          <w:sz w:val="28"/>
          <w:szCs w:val="28"/>
        </w:rPr>
        <w:t>Форма предписания Контрольного органа</w:t>
      </w:r>
    </w:p>
    <w:tbl>
      <w:tblPr>
        <w:tblW w:w="9071" w:type="dxa"/>
        <w:tblInd w:w="-62" w:type="dxa"/>
        <w:tblCellMar>
          <w:top w:w="102" w:type="dxa"/>
          <w:left w:w="62" w:type="dxa"/>
          <w:bottom w:w="102" w:type="dxa"/>
          <w:right w:w="62" w:type="dxa"/>
        </w:tblCellMar>
        <w:tblLook w:val="04A0"/>
      </w:tblPr>
      <w:tblGrid>
        <w:gridCol w:w="4252"/>
        <w:gridCol w:w="4819"/>
      </w:tblGrid>
      <w:tr w:rsidR="00915D87" w:rsidRPr="002C2C9C" w:rsidTr="000A176E">
        <w:tc>
          <w:tcPr>
            <w:tcW w:w="4252"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Бланк Контрольного органа</w:t>
            </w:r>
          </w:p>
        </w:tc>
        <w:tc>
          <w:tcPr>
            <w:tcW w:w="4819" w:type="dxa"/>
            <w:shd w:val="clear" w:color="auto" w:fill="auto"/>
          </w:tcPr>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должность руководителя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полное наименование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proofErr w:type="gramStart"/>
            <w:r w:rsidRPr="002C2C9C">
              <w:rPr>
                <w:rFonts w:ascii="Times New Roman" w:hAnsi="Times New Roman" w:cs="Times New Roman"/>
                <w:sz w:val="28"/>
                <w:szCs w:val="28"/>
              </w:rPr>
              <w:t>(указывается фамилия, имя, отчество</w:t>
            </w:r>
            <w:proofErr w:type="gramEnd"/>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(при наличии) руководителя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адрес места нахождения контролируемого лица)</w:t>
            </w:r>
          </w:p>
        </w:tc>
      </w:tr>
    </w:tbl>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bookmarkStart w:id="3" w:name="Par320"/>
      <w:bookmarkEnd w:id="3"/>
      <w:r w:rsidRPr="002C2C9C">
        <w:rPr>
          <w:rFonts w:ascii="Times New Roman" w:hAnsi="Times New Roman" w:cs="Times New Roman"/>
          <w:color w:val="auto"/>
          <w:sz w:val="28"/>
          <w:szCs w:val="28"/>
        </w:rPr>
        <w:t>ПРЕДПИСАНИЕ</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color w:val="auto"/>
          <w:sz w:val="28"/>
          <w:szCs w:val="28"/>
        </w:rPr>
        <w:t>_____________________________________________________________________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(указывается полное наименование контролируемого лица в дательном падеже)</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color w:val="auto"/>
          <w:sz w:val="28"/>
          <w:szCs w:val="28"/>
        </w:rPr>
        <w:t>об устранении выявленных нарушений обязательных требований</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По</w:t>
      </w:r>
      <w:r w:rsidR="000A176E">
        <w:rPr>
          <w:rFonts w:ascii="Times New Roman" w:hAnsi="Times New Roman" w:cs="Times New Roman"/>
          <w:color w:val="auto"/>
          <w:sz w:val="28"/>
          <w:szCs w:val="28"/>
        </w:rPr>
        <w:t xml:space="preserve"> </w:t>
      </w:r>
      <w:r w:rsidRPr="002C2C9C">
        <w:rPr>
          <w:rFonts w:ascii="Times New Roman" w:hAnsi="Times New Roman" w:cs="Times New Roman"/>
          <w:color w:val="auto"/>
          <w:sz w:val="28"/>
          <w:szCs w:val="28"/>
        </w:rPr>
        <w:t>результатам_____________________________________________________________,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proofErr w:type="gramStart"/>
      <w:r w:rsidRPr="002C2C9C">
        <w:rPr>
          <w:rFonts w:ascii="Times New Roman" w:hAnsi="Times New Roman" w:cs="Times New Roman"/>
          <w:i/>
          <w:color w:val="auto"/>
          <w:sz w:val="28"/>
          <w:szCs w:val="28"/>
        </w:rPr>
        <w:t xml:space="preserve">(указываются вид и форма контрольного мероприятия в соответствии </w:t>
      </w:r>
      <w:proofErr w:type="gramEnd"/>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с решением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проведенной 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контрольного органа)</w:t>
      </w:r>
    </w:p>
    <w:p w:rsidR="00915D87" w:rsidRPr="002C2C9C" w:rsidRDefault="009E062A"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В </w:t>
      </w:r>
      <w:r w:rsidR="00915D87" w:rsidRPr="002C2C9C">
        <w:rPr>
          <w:rFonts w:ascii="Times New Roman" w:hAnsi="Times New Roman" w:cs="Times New Roman"/>
          <w:color w:val="auto"/>
          <w:sz w:val="28"/>
          <w:szCs w:val="28"/>
        </w:rPr>
        <w:t>отношении ______________________________________________________________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контролируемого лица)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в период с «__» _________________ 20__ г. по «__» _________________ 20__ г.</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на основании ______________________________________________________________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 xml:space="preserve">(указываются наименование и реквизиты акта Контрольного органа о проведении </w:t>
      </w:r>
      <w:r w:rsidRPr="002C2C9C">
        <w:rPr>
          <w:rFonts w:ascii="Times New Roman" w:hAnsi="Times New Roman" w:cs="Times New Roman"/>
          <w:i/>
          <w:color w:val="auto"/>
          <w:sz w:val="28"/>
          <w:szCs w:val="28"/>
        </w:rPr>
        <w:lastRenderedPageBreak/>
        <w:t>контрольного мероприятия)</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выявлены нарушения обязательных требований ________________ законодательства:</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E062A" w:rsidRPr="002C2C9C">
        <w:rPr>
          <w:rFonts w:ascii="Times New Roman" w:hAnsi="Times New Roman" w:cs="Times New Roman"/>
          <w:color w:val="auto"/>
          <w:sz w:val="28"/>
          <w:szCs w:val="28"/>
        </w:rPr>
        <w:t>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i/>
          <w:color w:val="auto"/>
          <w:sz w:val="28"/>
          <w:szCs w:val="28"/>
        </w:rPr>
        <w:t xml:space="preserve">                          (указывается полное наименование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предписывает:</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2C2C9C">
        <w:rPr>
          <w:rFonts w:ascii="Times New Roman" w:hAnsi="Times New Roman" w:cs="Times New Roman"/>
          <w:color w:val="auto"/>
          <w:sz w:val="28"/>
          <w:szCs w:val="28"/>
        </w:rPr>
        <w:t>до</w:t>
      </w:r>
      <w:proofErr w:type="gramEnd"/>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«______» ______________ 20_____ г. включительно.</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2.Уведомить _______________________________________________________________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до «__» _______________ 20_____ г. включительно.</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9031" w:type="dxa"/>
        <w:tblInd w:w="-62" w:type="dxa"/>
        <w:tblCellMar>
          <w:top w:w="102" w:type="dxa"/>
          <w:left w:w="62" w:type="dxa"/>
          <w:bottom w:w="102" w:type="dxa"/>
          <w:right w:w="62" w:type="dxa"/>
        </w:tblCellMar>
        <w:tblLook w:val="04A0"/>
      </w:tblPr>
      <w:tblGrid>
        <w:gridCol w:w="2836"/>
        <w:gridCol w:w="3344"/>
        <w:gridCol w:w="2851"/>
      </w:tblGrid>
      <w:tr w:rsidR="00915D87" w:rsidRPr="002C2C9C" w:rsidTr="009E062A">
        <w:tc>
          <w:tcPr>
            <w:tcW w:w="2836"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__________________</w:t>
            </w:r>
          </w:p>
        </w:tc>
        <w:tc>
          <w:tcPr>
            <w:tcW w:w="3344"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_______________________</w:t>
            </w:r>
          </w:p>
        </w:tc>
        <w:tc>
          <w:tcPr>
            <w:tcW w:w="2851" w:type="dxa"/>
            <w:shd w:val="clear" w:color="auto" w:fill="auto"/>
          </w:tcPr>
          <w:p w:rsidR="00915D87" w:rsidRPr="002C2C9C" w:rsidRDefault="00915D87" w:rsidP="000A176E">
            <w:pPr>
              <w:pStyle w:val="ConsPlusNormal"/>
              <w:spacing w:line="276" w:lineRule="auto"/>
              <w:jc w:val="center"/>
              <w:rPr>
                <w:rFonts w:ascii="Times New Roman" w:hAnsi="Times New Roman" w:cs="Times New Roman"/>
                <w:sz w:val="28"/>
                <w:szCs w:val="28"/>
              </w:rPr>
            </w:pPr>
            <w:r w:rsidRPr="002C2C9C">
              <w:rPr>
                <w:rFonts w:ascii="Times New Roman" w:hAnsi="Times New Roman" w:cs="Times New Roman"/>
                <w:sz w:val="28"/>
                <w:szCs w:val="28"/>
              </w:rPr>
              <w:t>__________________</w:t>
            </w:r>
          </w:p>
        </w:tc>
      </w:tr>
      <w:tr w:rsidR="00915D87" w:rsidRPr="002C2C9C" w:rsidTr="009E062A">
        <w:tc>
          <w:tcPr>
            <w:tcW w:w="2836"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vertAlign w:val="superscript"/>
              </w:rPr>
              <w:t>(должность лица, уполномоченного на проведение контрольных мероприятий)</w:t>
            </w:r>
          </w:p>
        </w:tc>
        <w:tc>
          <w:tcPr>
            <w:tcW w:w="3344" w:type="dxa"/>
            <w:shd w:val="clear" w:color="auto" w:fill="auto"/>
          </w:tcPr>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2851" w:type="dxa"/>
            <w:shd w:val="clear" w:color="auto" w:fill="auto"/>
          </w:tcPr>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915D87" w:rsidRPr="002C2C9C" w:rsidRDefault="00915D87" w:rsidP="000A176E">
      <w:pPr>
        <w:pStyle w:val="ConsPlusNormal"/>
        <w:spacing w:line="276" w:lineRule="auto"/>
        <w:ind w:firstLine="709"/>
        <w:jc w:val="both"/>
        <w:rPr>
          <w:rFonts w:ascii="Times New Roman" w:hAnsi="Times New Roman" w:cs="Times New Roman"/>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915D87" w:rsidRPr="00152CCB" w:rsidRDefault="00DE2211" w:rsidP="000A176E">
      <w:pPr>
        <w:ind w:left="4820"/>
        <w:jc w:val="right"/>
      </w:pPr>
      <w:r w:rsidRPr="00152CCB">
        <w:t>Приложение 2</w:t>
      </w:r>
    </w:p>
    <w:p w:rsidR="00915D87" w:rsidRPr="00152CCB" w:rsidRDefault="00915D87" w:rsidP="000A176E">
      <w:pPr>
        <w:ind w:left="4820"/>
        <w:jc w:val="right"/>
      </w:pPr>
      <w:r w:rsidRPr="00152CCB">
        <w:lastRenderedPageBreak/>
        <w:t xml:space="preserve">к Положению о </w:t>
      </w:r>
      <w:proofErr w:type="gramStart"/>
      <w:r w:rsidRPr="00152CCB">
        <w:t>муниципальном</w:t>
      </w:r>
      <w:proofErr w:type="gramEnd"/>
      <w:r w:rsidRPr="00152CCB">
        <w:t xml:space="preserve"> </w:t>
      </w:r>
    </w:p>
    <w:p w:rsidR="00915D87" w:rsidRPr="00152CCB" w:rsidRDefault="00DE2211" w:rsidP="000A176E">
      <w:pPr>
        <w:ind w:left="4820"/>
        <w:jc w:val="right"/>
      </w:pPr>
      <w:r w:rsidRPr="00152CCB">
        <w:t>лесном</w:t>
      </w:r>
      <w:r w:rsidR="00915D87" w:rsidRPr="00152CCB">
        <w:t xml:space="preserve"> </w:t>
      </w:r>
      <w:proofErr w:type="gramStart"/>
      <w:r w:rsidR="00915D87" w:rsidRPr="00152CCB">
        <w:t>контроле</w:t>
      </w:r>
      <w:proofErr w:type="gramEnd"/>
      <w:r w:rsidR="00915D87" w:rsidRPr="00152CCB">
        <w:t xml:space="preserve"> на территории</w:t>
      </w:r>
    </w:p>
    <w:p w:rsidR="00915D87" w:rsidRPr="00152CCB" w:rsidRDefault="00915D87" w:rsidP="000A176E">
      <w:pPr>
        <w:ind w:left="4820"/>
        <w:jc w:val="right"/>
      </w:pPr>
      <w:r w:rsidRPr="00152CCB">
        <w:t xml:space="preserve">муниципального района «Золотухинский район» Курской области </w:t>
      </w:r>
    </w:p>
    <w:p w:rsidR="009E062A" w:rsidRPr="002C2C9C" w:rsidRDefault="009E062A" w:rsidP="000A176E">
      <w:pPr>
        <w:pStyle w:val="aff3"/>
        <w:tabs>
          <w:tab w:val="left" w:pos="1134"/>
        </w:tabs>
        <w:spacing w:line="276" w:lineRule="auto"/>
        <w:ind w:left="0"/>
        <w:jc w:val="center"/>
        <w:rPr>
          <w:rFonts w:ascii="Times New Roman" w:hAnsi="Times New Roman"/>
          <w:b/>
          <w:sz w:val="28"/>
          <w:szCs w:val="28"/>
        </w:rPr>
      </w:pPr>
    </w:p>
    <w:p w:rsidR="00915D87" w:rsidRDefault="0089337C" w:rsidP="000A176E">
      <w:pPr>
        <w:pStyle w:val="aff3"/>
        <w:tabs>
          <w:tab w:val="left" w:pos="1134"/>
        </w:tabs>
        <w:spacing w:line="276" w:lineRule="auto"/>
        <w:ind w:left="0"/>
        <w:jc w:val="center"/>
        <w:rPr>
          <w:rFonts w:ascii="Times New Roman" w:hAnsi="Times New Roman"/>
          <w:b/>
          <w:sz w:val="28"/>
        </w:rPr>
      </w:pPr>
      <w:r w:rsidRPr="0089337C">
        <w:rPr>
          <w:rFonts w:ascii="Times New Roman" w:hAnsi="Times New Roman"/>
          <w:b/>
          <w:sz w:val="28"/>
        </w:rPr>
        <w:t>Ключевые показатели муниципального контроля и их целевые значения,  индикативные показатели</w:t>
      </w:r>
    </w:p>
    <w:tbl>
      <w:tblPr>
        <w:tblW w:w="5000" w:type="pct"/>
        <w:jc w:val="center"/>
        <w:tblLook w:val="04A0"/>
      </w:tblPr>
      <w:tblGrid>
        <w:gridCol w:w="6806"/>
        <w:gridCol w:w="3615"/>
      </w:tblGrid>
      <w:tr w:rsidR="00915D87" w:rsidRPr="002C2C9C" w:rsidTr="000A176E">
        <w:trPr>
          <w:trHeight w:val="31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left="23" w:hanging="113"/>
              <w:jc w:val="center"/>
              <w:rPr>
                <w:sz w:val="28"/>
                <w:szCs w:val="28"/>
              </w:rPr>
            </w:pPr>
            <w:r w:rsidRPr="002C2C9C">
              <w:rPr>
                <w:b/>
                <w:sz w:val="28"/>
                <w:szCs w:val="28"/>
              </w:rPr>
              <w:t>Ключевые показатели</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left="23" w:hanging="113"/>
              <w:jc w:val="center"/>
              <w:rPr>
                <w:sz w:val="28"/>
                <w:szCs w:val="28"/>
              </w:rPr>
            </w:pPr>
            <w:r w:rsidRPr="002C2C9C">
              <w:rPr>
                <w:b/>
                <w:sz w:val="28"/>
                <w:szCs w:val="28"/>
              </w:rPr>
              <w:t>Целевые значения</w:t>
            </w:r>
          </w:p>
        </w:tc>
      </w:tr>
      <w:tr w:rsidR="00915D87" w:rsidRPr="002C2C9C" w:rsidTr="000A176E">
        <w:trPr>
          <w:trHeight w:val="150"/>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 xml:space="preserve">Процент устраненных нарушений из числа выявленных нарушений обязательных требований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70%</w:t>
            </w:r>
          </w:p>
        </w:tc>
      </w:tr>
      <w:tr w:rsidR="00915D87" w:rsidRPr="002C2C9C" w:rsidTr="000A176E">
        <w:trPr>
          <w:trHeight w:val="127"/>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0%</w:t>
            </w:r>
          </w:p>
        </w:tc>
      </w:tr>
      <w:tr w:rsidR="00915D87" w:rsidRPr="002C2C9C" w:rsidTr="000A176E">
        <w:trPr>
          <w:trHeight w:val="16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0%</w:t>
            </w:r>
          </w:p>
        </w:tc>
      </w:tr>
    </w:tbl>
    <w:p w:rsidR="00915D87" w:rsidRPr="002C2C9C" w:rsidRDefault="00915D87" w:rsidP="000A176E">
      <w:pPr>
        <w:spacing w:line="276" w:lineRule="auto"/>
        <w:jc w:val="center"/>
        <w:rPr>
          <w:sz w:val="28"/>
          <w:szCs w:val="28"/>
        </w:rPr>
      </w:pPr>
      <w:r w:rsidRPr="002C2C9C">
        <w:rPr>
          <w:b/>
          <w:sz w:val="28"/>
          <w:szCs w:val="28"/>
        </w:rPr>
        <w:t>Индикативные показатели</w:t>
      </w:r>
    </w:p>
    <w:tbl>
      <w:tblPr>
        <w:tblW w:w="5000" w:type="pct"/>
        <w:jc w:val="center"/>
        <w:tblCellMar>
          <w:left w:w="141" w:type="dxa"/>
          <w:right w:w="149" w:type="dxa"/>
        </w:tblCellMar>
        <w:tblLook w:val="04A0"/>
      </w:tblPr>
      <w:tblGrid>
        <w:gridCol w:w="770"/>
        <w:gridCol w:w="2689"/>
        <w:gridCol w:w="133"/>
        <w:gridCol w:w="805"/>
        <w:gridCol w:w="2689"/>
        <w:gridCol w:w="169"/>
        <w:gridCol w:w="775"/>
        <w:gridCol w:w="146"/>
        <w:gridCol w:w="2319"/>
      </w:tblGrid>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1.</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 xml:space="preserve">Индикативные показатели, характеризующие параметры </w:t>
            </w:r>
          </w:p>
          <w:p w:rsidR="00915D87" w:rsidRPr="002C2C9C" w:rsidRDefault="00915D87" w:rsidP="000A176E">
            <w:pPr>
              <w:spacing w:line="276" w:lineRule="auto"/>
              <w:jc w:val="center"/>
              <w:textAlignment w:val="baseline"/>
              <w:rPr>
                <w:sz w:val="28"/>
                <w:szCs w:val="28"/>
              </w:rPr>
            </w:pPr>
            <w:r w:rsidRPr="002C2C9C">
              <w:rPr>
                <w:b/>
                <w:sz w:val="28"/>
                <w:szCs w:val="28"/>
              </w:rPr>
              <w:t>проведенных мероприятий</w:t>
            </w: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1.1</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Выполняемость внеплановых проверок</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Ввн = (Рф / Рп) x 100</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Ввн - выполняемость внеплановых проверок</w:t>
            </w:r>
          </w:p>
          <w:p w:rsidR="00915D87" w:rsidRPr="002C2C9C" w:rsidRDefault="00915D87" w:rsidP="000A176E">
            <w:pPr>
              <w:spacing w:line="276" w:lineRule="auto"/>
              <w:textAlignment w:val="baseline"/>
              <w:rPr>
                <w:sz w:val="28"/>
                <w:szCs w:val="28"/>
              </w:rPr>
            </w:pPr>
            <w:r w:rsidRPr="002C2C9C">
              <w:rPr>
                <w:sz w:val="28"/>
                <w:szCs w:val="28"/>
              </w:rPr>
              <w:t>Рф - количество проведенных внеплановых проверок (ед.)</w:t>
            </w:r>
          </w:p>
          <w:p w:rsidR="00915D87" w:rsidRPr="002C2C9C" w:rsidRDefault="00915D87" w:rsidP="000A176E">
            <w:pPr>
              <w:spacing w:line="276" w:lineRule="auto"/>
              <w:textAlignment w:val="baseline"/>
              <w:rPr>
                <w:sz w:val="28"/>
                <w:szCs w:val="28"/>
              </w:rPr>
            </w:pPr>
            <w:r w:rsidRPr="002C2C9C">
              <w:rPr>
                <w:sz w:val="28"/>
                <w:szCs w:val="28"/>
              </w:rPr>
              <w:t>Рп - количество распоряжений на проведение внеплановых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Письма и жалобы, поступившие в Контрольный орган</w:t>
            </w:r>
          </w:p>
        </w:tc>
      </w:tr>
      <w:tr w:rsidR="00915D87" w:rsidRPr="002C2C9C" w:rsidTr="0089337C">
        <w:trPr>
          <w:trHeight w:val="1690"/>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w:t>
            </w:r>
            <w:r w:rsidR="0089337C">
              <w:rPr>
                <w:sz w:val="28"/>
                <w:szCs w:val="28"/>
              </w:rPr>
              <w:t>2</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на результаты которых поданы жалобы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t>Ж</w:t>
            </w:r>
            <w:proofErr w:type="gramEnd"/>
            <w:r w:rsidRPr="002C2C9C">
              <w:rPr>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Ж</w:t>
            </w:r>
            <w:proofErr w:type="gramEnd"/>
            <w:r w:rsidRPr="002C2C9C">
              <w:rPr>
                <w:sz w:val="28"/>
                <w:szCs w:val="28"/>
              </w:rPr>
              <w:t xml:space="preserve"> - количество жалоб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1.3</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 xml:space="preserve">Доля проверок, результаты </w:t>
            </w:r>
            <w:r w:rsidRPr="002C2C9C">
              <w:rPr>
                <w:sz w:val="28"/>
                <w:szCs w:val="28"/>
              </w:rPr>
              <w:lastRenderedPageBreak/>
              <w:t>которых были признаны недействительными</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lastRenderedPageBreak/>
              <w:t>Пн</w:t>
            </w:r>
            <w:proofErr w:type="gramEnd"/>
            <w:r w:rsidRPr="002C2C9C">
              <w:rPr>
                <w:sz w:val="28"/>
                <w:szCs w:val="28"/>
              </w:rPr>
              <w:t xml:space="preserve"> x 100 / </w:t>
            </w:r>
            <w:r w:rsidRPr="002C2C9C">
              <w:rPr>
                <w:sz w:val="28"/>
                <w:szCs w:val="28"/>
              </w:rPr>
              <w:lastRenderedPageBreak/>
              <w:t>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lastRenderedPageBreak/>
              <w:t>Пн</w:t>
            </w:r>
            <w:proofErr w:type="gramEnd"/>
            <w:r w:rsidRPr="002C2C9C">
              <w:rPr>
                <w:sz w:val="28"/>
                <w:szCs w:val="28"/>
              </w:rPr>
              <w:t xml:space="preserve"> - количество проверок, </w:t>
            </w:r>
            <w:r w:rsidRPr="002C2C9C">
              <w:rPr>
                <w:sz w:val="28"/>
                <w:szCs w:val="28"/>
              </w:rPr>
              <w:lastRenderedPageBreak/>
              <w:t>признанных недействительными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lastRenderedPageBreak/>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lastRenderedPageBreak/>
              <w:t>1.4</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внеплановых проверок, которые не удалось провести в связи с отсутствием нанимателя и т.д.</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По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По - проверки, не проведенные по причине отсутствия проверяемого лица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30%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1.5</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Кзо х 100 / Кпз</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Кзо - количество заявлений, по которым пришел отказ в согласовании (ед.)</w:t>
            </w:r>
          </w:p>
          <w:p w:rsidR="00915D87" w:rsidRPr="002C2C9C" w:rsidRDefault="00915D87" w:rsidP="000A176E">
            <w:pPr>
              <w:spacing w:line="276" w:lineRule="auto"/>
              <w:textAlignment w:val="baseline"/>
              <w:rPr>
                <w:sz w:val="28"/>
                <w:szCs w:val="28"/>
              </w:rPr>
            </w:pPr>
            <w:r w:rsidRPr="002C2C9C">
              <w:rPr>
                <w:sz w:val="28"/>
                <w:szCs w:val="28"/>
              </w:rPr>
              <w:t>Кпз - количество поданных на согласование заявлений</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1.6</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по результатам которых материалы направлены в уполномоченные для принятия решений органы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Кнм х 100 / Квн</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 нм - количество материалов, направленных в уполномоченные органы (ед.)</w:t>
            </w:r>
          </w:p>
          <w:p w:rsidR="00915D87" w:rsidRPr="002C2C9C" w:rsidRDefault="00915D87" w:rsidP="000A176E">
            <w:pPr>
              <w:spacing w:line="276" w:lineRule="auto"/>
              <w:textAlignment w:val="baseline"/>
              <w:rPr>
                <w:sz w:val="28"/>
                <w:szCs w:val="28"/>
              </w:rPr>
            </w:pPr>
            <w:r w:rsidRPr="002C2C9C">
              <w:rPr>
                <w:sz w:val="28"/>
                <w:szCs w:val="28"/>
              </w:rPr>
              <w:t>Квн - количество выявленных нарушений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1.7</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Количество проведенных профилактических мероприятий</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Шт.</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2.</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Индикативные показатели, характеризующие объем задействованных трудовых ресурсов</w:t>
            </w: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2.1.</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 xml:space="preserve">Количество </w:t>
            </w:r>
            <w:r w:rsidRPr="002C2C9C">
              <w:rPr>
                <w:sz w:val="28"/>
                <w:szCs w:val="28"/>
              </w:rPr>
              <w:lastRenderedPageBreak/>
              <w:t>штатных единиц</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Чел.</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lastRenderedPageBreak/>
              <w:t>2.2.</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Нагрузка контрольных мероприятий на работников органа муниципального контроля</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t>Км</w:t>
            </w:r>
            <w:proofErr w:type="gramEnd"/>
            <w:r w:rsidRPr="002C2C9C">
              <w:rPr>
                <w:sz w:val="28"/>
                <w:szCs w:val="28"/>
              </w:rPr>
              <w:t xml:space="preserve"> / Кр= Нк</w:t>
            </w: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Км</w:t>
            </w:r>
            <w:proofErr w:type="gramEnd"/>
            <w:r w:rsidRPr="002C2C9C">
              <w:rPr>
                <w:sz w:val="28"/>
                <w:szCs w:val="28"/>
              </w:rPr>
              <w:t xml:space="preserve"> - количество контрольных мероприятий (ед.)</w:t>
            </w:r>
          </w:p>
          <w:p w:rsidR="00915D87" w:rsidRPr="002C2C9C" w:rsidRDefault="00915D87" w:rsidP="000A176E">
            <w:pPr>
              <w:spacing w:line="276" w:lineRule="auto"/>
              <w:textAlignment w:val="baseline"/>
              <w:rPr>
                <w:sz w:val="28"/>
                <w:szCs w:val="28"/>
              </w:rPr>
            </w:pPr>
            <w:r w:rsidRPr="002C2C9C">
              <w:rPr>
                <w:sz w:val="28"/>
                <w:szCs w:val="28"/>
              </w:rPr>
              <w:t>Кр - количество работников органа муниципального контроля (ед.)</w:t>
            </w:r>
          </w:p>
          <w:p w:rsidR="00915D87" w:rsidRPr="002C2C9C" w:rsidRDefault="00915D87" w:rsidP="000A176E">
            <w:pPr>
              <w:spacing w:line="276" w:lineRule="auto"/>
              <w:textAlignment w:val="baseline"/>
              <w:rPr>
                <w:sz w:val="28"/>
                <w:szCs w:val="28"/>
              </w:rPr>
            </w:pPr>
            <w:r w:rsidRPr="002C2C9C">
              <w:rPr>
                <w:sz w:val="28"/>
                <w:szCs w:val="28"/>
              </w:rPr>
              <w:t>Нк - нагрузка на 1 работника (ед.)</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bl>
    <w:p w:rsidR="00055A86" w:rsidRDefault="00055A86"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1E3051" w:rsidRDefault="001E3051" w:rsidP="000A176E">
      <w:pPr>
        <w:spacing w:line="276" w:lineRule="auto"/>
        <w:rPr>
          <w:b/>
          <w:sz w:val="28"/>
          <w:szCs w:val="28"/>
        </w:rPr>
      </w:pPr>
    </w:p>
    <w:p w:rsidR="001E3051" w:rsidRDefault="001E3051" w:rsidP="000A176E">
      <w:pPr>
        <w:spacing w:line="276" w:lineRule="auto"/>
        <w:rPr>
          <w:b/>
          <w:sz w:val="28"/>
          <w:szCs w:val="28"/>
        </w:rPr>
      </w:pPr>
    </w:p>
    <w:p w:rsidR="001E3051" w:rsidRDefault="001E3051"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Pr="00152CCB" w:rsidRDefault="0055496B" w:rsidP="0055496B">
      <w:pPr>
        <w:ind w:left="4820"/>
        <w:jc w:val="right"/>
      </w:pPr>
      <w:r w:rsidRPr="00152CCB">
        <w:t>Приложение 3</w:t>
      </w:r>
    </w:p>
    <w:p w:rsidR="0055496B" w:rsidRPr="00152CCB" w:rsidRDefault="0055496B" w:rsidP="0055496B">
      <w:pPr>
        <w:ind w:left="4820"/>
        <w:jc w:val="right"/>
      </w:pPr>
      <w:r w:rsidRPr="00152CCB">
        <w:t xml:space="preserve">к Положению о </w:t>
      </w:r>
      <w:proofErr w:type="gramStart"/>
      <w:r w:rsidRPr="00152CCB">
        <w:t>муниципальном</w:t>
      </w:r>
      <w:proofErr w:type="gramEnd"/>
      <w:r w:rsidRPr="00152CCB">
        <w:t xml:space="preserve"> </w:t>
      </w:r>
    </w:p>
    <w:p w:rsidR="0055496B" w:rsidRPr="00152CCB" w:rsidRDefault="0055496B" w:rsidP="0055496B">
      <w:pPr>
        <w:ind w:left="4820"/>
        <w:jc w:val="right"/>
      </w:pPr>
      <w:r w:rsidRPr="00152CCB">
        <w:t xml:space="preserve">лесном </w:t>
      </w:r>
      <w:proofErr w:type="gramStart"/>
      <w:r w:rsidRPr="00152CCB">
        <w:t>контроле</w:t>
      </w:r>
      <w:proofErr w:type="gramEnd"/>
      <w:r w:rsidRPr="00152CCB">
        <w:t xml:space="preserve"> на территории</w:t>
      </w:r>
    </w:p>
    <w:p w:rsidR="0055496B" w:rsidRPr="00152CCB" w:rsidRDefault="0055496B" w:rsidP="0055496B">
      <w:pPr>
        <w:ind w:left="4820"/>
        <w:jc w:val="right"/>
      </w:pPr>
      <w:r w:rsidRPr="00152CCB">
        <w:t xml:space="preserve">муниципального района «Золотухинский район» Курской области </w:t>
      </w: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55496B">
      <w:pPr>
        <w:spacing w:line="360" w:lineRule="auto"/>
        <w:jc w:val="center"/>
        <w:rPr>
          <w:b/>
          <w:sz w:val="28"/>
          <w:szCs w:val="28"/>
        </w:rPr>
      </w:pPr>
      <w:r w:rsidRPr="0055496B">
        <w:rPr>
          <w:b/>
          <w:sz w:val="28"/>
          <w:szCs w:val="28"/>
        </w:rPr>
        <w:t>Перечень индикаторов риска нарушения обязательных требований при осуществлении муниципального лесного контроля</w:t>
      </w:r>
    </w:p>
    <w:p w:rsidR="0055496B" w:rsidRDefault="0055496B" w:rsidP="0055496B">
      <w:pPr>
        <w:spacing w:line="360" w:lineRule="auto"/>
        <w:jc w:val="center"/>
        <w:rPr>
          <w:b/>
          <w:sz w:val="28"/>
          <w:szCs w:val="28"/>
        </w:rPr>
      </w:pPr>
    </w:p>
    <w:p w:rsidR="0055496B" w:rsidRPr="00D6758C" w:rsidRDefault="0055496B" w:rsidP="0055496B">
      <w:pPr>
        <w:shd w:val="clear" w:color="auto" w:fill="FFFFFF"/>
        <w:spacing w:line="360" w:lineRule="auto"/>
        <w:ind w:firstLine="567"/>
        <w:contextualSpacing/>
        <w:jc w:val="both"/>
        <w:rPr>
          <w:sz w:val="28"/>
        </w:rPr>
      </w:pPr>
      <w:r>
        <w:rPr>
          <w:sz w:val="28"/>
        </w:rPr>
        <w:t>1.</w:t>
      </w:r>
      <w:r w:rsidRPr="00D6758C">
        <w:rPr>
          <w:sz w:val="28"/>
        </w:rPr>
        <w:t xml:space="preserve">Несоблюдение правил пожарной и санитарной безопасности в лесах. </w:t>
      </w:r>
    </w:p>
    <w:p w:rsidR="0055496B" w:rsidRPr="00D6758C" w:rsidRDefault="0055496B" w:rsidP="0055496B">
      <w:pPr>
        <w:shd w:val="clear" w:color="auto" w:fill="FFFFFF"/>
        <w:spacing w:line="360" w:lineRule="auto"/>
        <w:ind w:firstLine="567"/>
        <w:contextualSpacing/>
        <w:jc w:val="both"/>
        <w:rPr>
          <w:sz w:val="28"/>
        </w:rPr>
      </w:pPr>
      <w:r>
        <w:rPr>
          <w:sz w:val="28"/>
        </w:rPr>
        <w:t>2.</w:t>
      </w:r>
      <w:r w:rsidRPr="00D6758C">
        <w:rPr>
          <w:sz w:val="28"/>
        </w:rPr>
        <w:t xml:space="preserve">Использование лесов для разведки и добычи полезных ископаемых. </w:t>
      </w:r>
    </w:p>
    <w:p w:rsidR="0055496B" w:rsidRPr="00D6758C" w:rsidRDefault="0055496B" w:rsidP="0055496B">
      <w:pPr>
        <w:shd w:val="clear" w:color="auto" w:fill="FFFFFF"/>
        <w:spacing w:line="360" w:lineRule="auto"/>
        <w:ind w:firstLine="567"/>
        <w:contextualSpacing/>
        <w:jc w:val="both"/>
        <w:rPr>
          <w:sz w:val="28"/>
        </w:rPr>
      </w:pPr>
      <w:r>
        <w:rPr>
          <w:sz w:val="28"/>
        </w:rPr>
        <w:t>3.</w:t>
      </w:r>
      <w:r w:rsidRPr="00D6758C">
        <w:rPr>
          <w:sz w:val="28"/>
        </w:rPr>
        <w:t xml:space="preserve">Использование токсичных химических препаратов. </w:t>
      </w:r>
    </w:p>
    <w:p w:rsidR="0055496B" w:rsidRPr="00D6758C" w:rsidRDefault="0055496B" w:rsidP="0055496B">
      <w:pPr>
        <w:shd w:val="clear" w:color="auto" w:fill="FFFFFF"/>
        <w:spacing w:line="360" w:lineRule="auto"/>
        <w:ind w:firstLine="567"/>
        <w:contextualSpacing/>
        <w:jc w:val="both"/>
        <w:rPr>
          <w:sz w:val="28"/>
        </w:rPr>
      </w:pPr>
      <w:r>
        <w:rPr>
          <w:sz w:val="28"/>
        </w:rPr>
        <w:t>4.</w:t>
      </w:r>
      <w:r w:rsidRPr="00D6758C">
        <w:rPr>
          <w:sz w:val="28"/>
        </w:rPr>
        <w:t xml:space="preserve">Осуществление видов деятельности в сфере охотничьего хозяйства. </w:t>
      </w:r>
    </w:p>
    <w:p w:rsidR="0055496B" w:rsidRPr="00D6758C" w:rsidRDefault="0055496B" w:rsidP="0055496B">
      <w:pPr>
        <w:shd w:val="clear" w:color="auto" w:fill="FFFFFF"/>
        <w:spacing w:line="360" w:lineRule="auto"/>
        <w:ind w:firstLine="567"/>
        <w:contextualSpacing/>
        <w:jc w:val="both"/>
        <w:rPr>
          <w:sz w:val="28"/>
        </w:rPr>
      </w:pPr>
      <w:r>
        <w:rPr>
          <w:sz w:val="28"/>
        </w:rPr>
        <w:t>5.</w:t>
      </w:r>
      <w:r w:rsidRPr="00D6758C">
        <w:rPr>
          <w:sz w:val="28"/>
        </w:rPr>
        <w:t xml:space="preserve">Проведение мероприятий по строительству, реконструкции, эксплуатации линейных объектов, а также водохранилищ, иных искусственных водных объектов и (или) гидротехнических сооружений без оформления сервитута и проекта освоения лесов. </w:t>
      </w:r>
    </w:p>
    <w:p w:rsidR="0055496B" w:rsidRPr="00D6758C" w:rsidRDefault="0055496B" w:rsidP="0055496B">
      <w:pPr>
        <w:shd w:val="clear" w:color="auto" w:fill="FFFFFF"/>
        <w:spacing w:line="360" w:lineRule="auto"/>
        <w:ind w:firstLine="567"/>
        <w:contextualSpacing/>
        <w:jc w:val="both"/>
        <w:rPr>
          <w:sz w:val="28"/>
        </w:rPr>
      </w:pPr>
      <w:r>
        <w:rPr>
          <w:sz w:val="28"/>
        </w:rPr>
        <w:t>6.</w:t>
      </w:r>
      <w:r w:rsidRPr="00D6758C">
        <w:rPr>
          <w:sz w:val="28"/>
        </w:rPr>
        <w:t xml:space="preserve">Размещение лесоперерабатывающей инфраструктуры. </w:t>
      </w:r>
    </w:p>
    <w:p w:rsidR="0055496B" w:rsidRDefault="0055496B" w:rsidP="0055496B">
      <w:pPr>
        <w:shd w:val="clear" w:color="auto" w:fill="FFFFFF"/>
        <w:spacing w:line="360" w:lineRule="auto"/>
        <w:ind w:firstLine="567"/>
        <w:contextualSpacing/>
        <w:jc w:val="both"/>
        <w:rPr>
          <w:sz w:val="28"/>
        </w:rPr>
      </w:pPr>
      <w:r>
        <w:rPr>
          <w:sz w:val="28"/>
        </w:rPr>
        <w:t>7.</w:t>
      </w:r>
      <w:r w:rsidRPr="00D6758C">
        <w:rPr>
          <w:sz w:val="28"/>
        </w:rPr>
        <w:t>Использование лесных участков, на которых встречаются виды растений, занесенные в Кра</w:t>
      </w:r>
      <w:r>
        <w:rPr>
          <w:sz w:val="28"/>
        </w:rPr>
        <w:t>сную книгу Российской Федерации.</w:t>
      </w:r>
    </w:p>
    <w:p w:rsidR="0055496B" w:rsidRPr="00D6758C" w:rsidRDefault="0055496B" w:rsidP="0055496B">
      <w:pPr>
        <w:shd w:val="clear" w:color="auto" w:fill="FFFFFF"/>
        <w:spacing w:line="360" w:lineRule="auto"/>
        <w:ind w:firstLine="567"/>
        <w:contextualSpacing/>
        <w:jc w:val="both"/>
        <w:rPr>
          <w:sz w:val="28"/>
        </w:rPr>
      </w:pPr>
      <w:r>
        <w:rPr>
          <w:sz w:val="28"/>
        </w:rPr>
        <w:t>8.</w:t>
      </w:r>
      <w:r w:rsidRPr="00D6758C">
        <w:rPr>
          <w:sz w:val="28"/>
        </w:rPr>
        <w:t xml:space="preserve">Повреждение лесных насаждений, растительного покрова и почв лесных участков. </w:t>
      </w:r>
    </w:p>
    <w:p w:rsidR="0055496B" w:rsidRPr="00D6758C" w:rsidRDefault="0055496B" w:rsidP="0055496B">
      <w:pPr>
        <w:shd w:val="clear" w:color="auto" w:fill="FFFFFF"/>
        <w:spacing w:line="360" w:lineRule="auto"/>
        <w:ind w:firstLine="567"/>
        <w:contextualSpacing/>
        <w:jc w:val="both"/>
        <w:rPr>
          <w:sz w:val="28"/>
        </w:rPr>
      </w:pPr>
      <w:r>
        <w:rPr>
          <w:sz w:val="28"/>
        </w:rPr>
        <w:t>9.</w:t>
      </w:r>
      <w:r w:rsidRPr="00D6758C">
        <w:rPr>
          <w:sz w:val="28"/>
        </w:rPr>
        <w:t>Захламление лесных участков строительным и бытовым мусором, отходами д</w:t>
      </w:r>
      <w:r>
        <w:rPr>
          <w:sz w:val="28"/>
        </w:rPr>
        <w:t>ревесины, иными видами отходов.</w:t>
      </w:r>
    </w:p>
    <w:p w:rsidR="0055496B" w:rsidRPr="00D6758C" w:rsidRDefault="0055496B" w:rsidP="0055496B">
      <w:pPr>
        <w:shd w:val="clear" w:color="auto" w:fill="FFFFFF"/>
        <w:spacing w:line="360" w:lineRule="auto"/>
        <w:ind w:firstLine="567"/>
        <w:contextualSpacing/>
        <w:jc w:val="both"/>
        <w:rPr>
          <w:sz w:val="28"/>
        </w:rPr>
      </w:pPr>
      <w:r w:rsidRPr="00D6758C">
        <w:rPr>
          <w:sz w:val="28"/>
        </w:rPr>
        <w:t>10.</w:t>
      </w:r>
      <w:r>
        <w:rPr>
          <w:sz w:val="28"/>
        </w:rPr>
        <w:t xml:space="preserve"> </w:t>
      </w:r>
      <w:r w:rsidRPr="00D6758C">
        <w:rPr>
          <w:sz w:val="28"/>
        </w:rPr>
        <w:t xml:space="preserve">Возведение </w:t>
      </w:r>
      <w:r w:rsidRPr="00D6758C">
        <w:rPr>
          <w:sz w:val="28"/>
        </w:rPr>
        <w:tab/>
        <w:t xml:space="preserve">объектов </w:t>
      </w:r>
      <w:r w:rsidRPr="00D6758C">
        <w:rPr>
          <w:sz w:val="28"/>
        </w:rPr>
        <w:tab/>
        <w:t xml:space="preserve">или </w:t>
      </w:r>
      <w:r w:rsidRPr="00D6758C">
        <w:rPr>
          <w:sz w:val="28"/>
        </w:rPr>
        <w:tab/>
        <w:t xml:space="preserve">выполнение </w:t>
      </w:r>
      <w:r w:rsidRPr="00D6758C">
        <w:rPr>
          <w:sz w:val="28"/>
        </w:rPr>
        <w:tab/>
        <w:t xml:space="preserve">мероприятий, </w:t>
      </w:r>
      <w:r w:rsidRPr="00D6758C">
        <w:rPr>
          <w:sz w:val="28"/>
        </w:rPr>
        <w:tab/>
        <w:t xml:space="preserve">не </w:t>
      </w:r>
    </w:p>
    <w:p w:rsidR="0055496B" w:rsidRPr="00D6758C" w:rsidRDefault="0055496B" w:rsidP="0055496B">
      <w:pPr>
        <w:shd w:val="clear" w:color="auto" w:fill="FFFFFF"/>
        <w:spacing w:line="360" w:lineRule="auto"/>
        <w:contextualSpacing/>
        <w:jc w:val="both"/>
        <w:rPr>
          <w:sz w:val="28"/>
        </w:rPr>
      </w:pPr>
      <w:proofErr w:type="gramStart"/>
      <w:r w:rsidRPr="00D6758C">
        <w:rPr>
          <w:sz w:val="28"/>
        </w:rPr>
        <w:t>предусмотренных</w:t>
      </w:r>
      <w:proofErr w:type="gramEnd"/>
      <w:r w:rsidRPr="00D6758C">
        <w:rPr>
          <w:sz w:val="28"/>
        </w:rPr>
        <w:t xml:space="preserve"> прое</w:t>
      </w:r>
      <w:r>
        <w:rPr>
          <w:sz w:val="28"/>
        </w:rPr>
        <w:t>ктом освоения лесного участка.</w:t>
      </w:r>
      <w:r w:rsidRPr="00D6758C">
        <w:rPr>
          <w:sz w:val="28"/>
        </w:rPr>
        <w:t xml:space="preserve"> </w:t>
      </w:r>
    </w:p>
    <w:p w:rsidR="0055496B" w:rsidRDefault="0055496B" w:rsidP="0055496B">
      <w:pPr>
        <w:spacing w:line="360" w:lineRule="auto"/>
        <w:ind w:firstLine="708"/>
        <w:contextualSpacing/>
        <w:jc w:val="both"/>
        <w:rPr>
          <w:sz w:val="28"/>
        </w:rPr>
      </w:pPr>
      <w:r w:rsidRPr="00D6758C">
        <w:rPr>
          <w:sz w:val="28"/>
        </w:rPr>
        <w:t>11. Невыполнение обязательных требований лесного законодательства к оформлению документов (сервитут, проект освоения лесов), являющихся основанием для использования лесных участков</w:t>
      </w:r>
      <w:r>
        <w:rPr>
          <w:sz w:val="28"/>
        </w:rPr>
        <w:t>.</w:t>
      </w:r>
    </w:p>
    <w:p w:rsidR="007E5023" w:rsidRDefault="007E5023" w:rsidP="007E5023">
      <w:pPr>
        <w:shd w:val="clear" w:color="auto" w:fill="FFFFFF"/>
        <w:spacing w:line="360" w:lineRule="auto"/>
        <w:ind w:firstLine="567"/>
        <w:contextualSpacing/>
        <w:jc w:val="both"/>
        <w:rPr>
          <w:sz w:val="28"/>
          <w:szCs w:val="23"/>
        </w:rPr>
      </w:pPr>
      <w:r>
        <w:rPr>
          <w:sz w:val="28"/>
        </w:rPr>
        <w:lastRenderedPageBreak/>
        <w:t>12.</w:t>
      </w:r>
      <w:r w:rsidRPr="007E5023">
        <w:rPr>
          <w:sz w:val="28"/>
          <w:szCs w:val="23"/>
        </w:rPr>
        <w:t xml:space="preserve"> </w:t>
      </w:r>
      <w:proofErr w:type="gramStart"/>
      <w:r>
        <w:rPr>
          <w:sz w:val="28"/>
          <w:szCs w:val="23"/>
        </w:rPr>
        <w:t xml:space="preserve">Наличие расхождений между сведениями в единой государственной автоматизированной информационной системы учета древесины и сделок с ней и (или) федеральной государственной информационной системы лесного комплекса и фактическим суммарным объемом заготовленной и приобретенной древесины, проводимых операций в сфере приемки, перевозки, переработки </w:t>
      </w:r>
      <w:r>
        <w:rPr>
          <w:sz w:val="28"/>
          <w:szCs w:val="23"/>
        </w:rPr>
        <w:br/>
        <w:t>и хранения древесины, учета древесины и сделок с ней за год более чем в три раза.</w:t>
      </w:r>
      <w:proofErr w:type="gramEnd"/>
    </w:p>
    <w:p w:rsidR="007E5023" w:rsidRPr="007E5023" w:rsidRDefault="007E5023" w:rsidP="007E5023">
      <w:pPr>
        <w:shd w:val="clear" w:color="auto" w:fill="FFFFFF"/>
        <w:spacing w:line="360" w:lineRule="auto"/>
        <w:ind w:firstLine="567"/>
        <w:jc w:val="both"/>
        <w:rPr>
          <w:sz w:val="28"/>
          <w:szCs w:val="23"/>
        </w:rPr>
      </w:pPr>
      <w:r>
        <w:rPr>
          <w:sz w:val="28"/>
          <w:szCs w:val="23"/>
        </w:rPr>
        <w:t xml:space="preserve">13. </w:t>
      </w:r>
      <w:r w:rsidRPr="007E5023">
        <w:rPr>
          <w:sz w:val="28"/>
          <w:szCs w:val="23"/>
        </w:rPr>
        <w:t>Установление на лесном участке, предоставленном в аренду, постоянное бессрочное пользование, безвозмездное пользование (далее - использование) увеличения в два и более раза площади лесных насаждений, погибших и (или) поврежденных вследствие воздействия вредных организмов з</w:t>
      </w:r>
      <w:r>
        <w:rPr>
          <w:sz w:val="28"/>
          <w:szCs w:val="23"/>
        </w:rPr>
        <w:t xml:space="preserve">а календарный год, по сравнению </w:t>
      </w:r>
      <w:r w:rsidRPr="007E5023">
        <w:rPr>
          <w:sz w:val="28"/>
          <w:szCs w:val="23"/>
        </w:rPr>
        <w:t xml:space="preserve">со среднегодовой величиной </w:t>
      </w:r>
      <w:r w:rsidRPr="007E5023">
        <w:rPr>
          <w:sz w:val="28"/>
          <w:szCs w:val="23"/>
        </w:rPr>
        <w:br/>
        <w:t>за предшествующий пятилетний период.</w:t>
      </w:r>
    </w:p>
    <w:p w:rsidR="007E5023" w:rsidRDefault="007E5023" w:rsidP="007E5023">
      <w:pPr>
        <w:shd w:val="clear" w:color="auto" w:fill="FFFFFF"/>
        <w:spacing w:line="360" w:lineRule="auto"/>
        <w:ind w:firstLine="567"/>
        <w:contextualSpacing/>
        <w:jc w:val="both"/>
        <w:rPr>
          <w:sz w:val="28"/>
          <w:szCs w:val="23"/>
        </w:rPr>
      </w:pPr>
      <w:r>
        <w:rPr>
          <w:sz w:val="28"/>
          <w:szCs w:val="23"/>
        </w:rPr>
        <w:t xml:space="preserve">14.Установление на лесном участке, предоставленном для использования, увеличения площади лесов, подлежащих </w:t>
      </w:r>
      <w:proofErr w:type="spellStart"/>
      <w:r>
        <w:rPr>
          <w:sz w:val="28"/>
          <w:szCs w:val="23"/>
        </w:rPr>
        <w:t>лесовосстановлению</w:t>
      </w:r>
      <w:proofErr w:type="spellEnd"/>
      <w:r>
        <w:rPr>
          <w:sz w:val="28"/>
          <w:szCs w:val="23"/>
        </w:rPr>
        <w:t xml:space="preserve"> (вырубки, гари, редины, пустыри, прогалины), более чем на 30 процентов </w:t>
      </w:r>
      <w:r>
        <w:rPr>
          <w:sz w:val="28"/>
          <w:szCs w:val="23"/>
        </w:rPr>
        <w:br/>
        <w:t xml:space="preserve">за календарный год по сравнению со среднегодовой величиной </w:t>
      </w:r>
      <w:r>
        <w:rPr>
          <w:sz w:val="28"/>
          <w:szCs w:val="23"/>
        </w:rPr>
        <w:br/>
        <w:t>за предшествующий пятилетний период.</w:t>
      </w:r>
    </w:p>
    <w:p w:rsidR="007E5023" w:rsidRPr="002C2C9C" w:rsidRDefault="007E5023" w:rsidP="007E5023">
      <w:pPr>
        <w:spacing w:line="360" w:lineRule="auto"/>
        <w:ind w:firstLine="708"/>
        <w:contextualSpacing/>
        <w:jc w:val="both"/>
        <w:rPr>
          <w:b/>
          <w:sz w:val="28"/>
          <w:szCs w:val="28"/>
        </w:rPr>
      </w:pPr>
      <w:r>
        <w:rPr>
          <w:sz w:val="28"/>
          <w:szCs w:val="23"/>
        </w:rPr>
        <w:t xml:space="preserve">15.Установление на лесном участке, предоставленном для использования, гибели искусственных лесных насаждений, созданных в рамках работ </w:t>
      </w:r>
      <w:r>
        <w:rPr>
          <w:sz w:val="28"/>
          <w:szCs w:val="23"/>
        </w:rPr>
        <w:br/>
        <w:t>по лесоразведению, более 30 процентов от их площади.</w:t>
      </w:r>
      <w:bookmarkStart w:id="4" w:name="_GoBack"/>
      <w:bookmarkEnd w:id="4"/>
    </w:p>
    <w:sectPr w:rsidR="007E5023" w:rsidRPr="002C2C9C" w:rsidSect="00915D87">
      <w:headerReference w:type="even" r:id="rId14"/>
      <w:headerReference w:type="default" r:id="rId15"/>
      <w:pgSz w:w="11906" w:h="16838"/>
      <w:pgMar w:top="1134"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72D" w:rsidRDefault="00FB672D" w:rsidP="00406E90">
      <w:r>
        <w:separator/>
      </w:r>
    </w:p>
  </w:endnote>
  <w:endnote w:type="continuationSeparator" w:id="0">
    <w:p w:rsidR="00FB672D" w:rsidRDefault="00FB672D"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72D" w:rsidRDefault="00FB672D" w:rsidP="00406E90">
      <w:r>
        <w:separator/>
      </w:r>
    </w:p>
  </w:footnote>
  <w:footnote w:type="continuationSeparator" w:id="0">
    <w:p w:rsidR="00FB672D" w:rsidRDefault="00FB672D"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3645A"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FB672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3645A"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42307B">
      <w:rPr>
        <w:rStyle w:val="afb"/>
        <w:noProof/>
      </w:rPr>
      <w:t>4</w:t>
    </w:r>
    <w:r>
      <w:rPr>
        <w:rStyle w:val="afb"/>
      </w:rPr>
      <w:fldChar w:fldCharType="end"/>
    </w:r>
  </w:p>
  <w:p w:rsidR="00E90F25" w:rsidRDefault="00FB672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0A4826"/>
    <w:multiLevelType w:val="hybridMultilevel"/>
    <w:tmpl w:val="956853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F78D9"/>
    <w:multiLevelType w:val="hybridMultilevel"/>
    <w:tmpl w:val="5C580B6C"/>
    <w:lvl w:ilvl="0" w:tplc="59E63FC8">
      <w:start w:val="13"/>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C4F4C48"/>
    <w:multiLevelType w:val="hybridMultilevel"/>
    <w:tmpl w:val="0A1AD2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75255"/>
    <w:multiLevelType w:val="hybridMultilevel"/>
    <w:tmpl w:val="71900B06"/>
    <w:lvl w:ilvl="0" w:tplc="07DE4ED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E6398"/>
    <w:multiLevelType w:val="hybridMultilevel"/>
    <w:tmpl w:val="6C58E0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E269C9"/>
    <w:multiLevelType w:val="hybridMultilevel"/>
    <w:tmpl w:val="EA705694"/>
    <w:lvl w:ilvl="0" w:tplc="16A641B4">
      <w:start w:val="1"/>
      <w:numFmt w:val="decimal"/>
      <w:suff w:val="space"/>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650A040F"/>
    <w:multiLevelType w:val="hybridMultilevel"/>
    <w:tmpl w:val="4EA6B350"/>
    <w:lvl w:ilvl="0" w:tplc="11D686C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55A0498"/>
    <w:multiLevelType w:val="hybridMultilevel"/>
    <w:tmpl w:val="A880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0"/>
  </w:num>
  <w:num w:numId="4">
    <w:abstractNumId w:val="9"/>
  </w:num>
  <w:num w:numId="5">
    <w:abstractNumId w:val="1"/>
  </w:num>
  <w:num w:numId="6">
    <w:abstractNumId w:val="4"/>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6E90"/>
    <w:rsid w:val="00055108"/>
    <w:rsid w:val="00055A86"/>
    <w:rsid w:val="00097756"/>
    <w:rsid w:val="000A176E"/>
    <w:rsid w:val="000B7623"/>
    <w:rsid w:val="0011280F"/>
    <w:rsid w:val="001200DD"/>
    <w:rsid w:val="00152CCB"/>
    <w:rsid w:val="001C3527"/>
    <w:rsid w:val="001D09C2"/>
    <w:rsid w:val="001E0CEC"/>
    <w:rsid w:val="001E1F17"/>
    <w:rsid w:val="001E3051"/>
    <w:rsid w:val="002014BA"/>
    <w:rsid w:val="00211CF8"/>
    <w:rsid w:val="00215BFF"/>
    <w:rsid w:val="002240C5"/>
    <w:rsid w:val="0023645A"/>
    <w:rsid w:val="0025765A"/>
    <w:rsid w:val="002850EF"/>
    <w:rsid w:val="00287BF3"/>
    <w:rsid w:val="002C2C9C"/>
    <w:rsid w:val="002E0493"/>
    <w:rsid w:val="003324AC"/>
    <w:rsid w:val="00332DCB"/>
    <w:rsid w:val="00387064"/>
    <w:rsid w:val="003C5CA2"/>
    <w:rsid w:val="003E3F4C"/>
    <w:rsid w:val="00406E90"/>
    <w:rsid w:val="0042307B"/>
    <w:rsid w:val="0044102E"/>
    <w:rsid w:val="00456318"/>
    <w:rsid w:val="00486482"/>
    <w:rsid w:val="00491DDD"/>
    <w:rsid w:val="004A75F0"/>
    <w:rsid w:val="004E26D5"/>
    <w:rsid w:val="00536FD2"/>
    <w:rsid w:val="00541709"/>
    <w:rsid w:val="005429C6"/>
    <w:rsid w:val="0055496B"/>
    <w:rsid w:val="00554CE8"/>
    <w:rsid w:val="005657B5"/>
    <w:rsid w:val="00571B2F"/>
    <w:rsid w:val="00572C06"/>
    <w:rsid w:val="005D2427"/>
    <w:rsid w:val="0060783D"/>
    <w:rsid w:val="0064332C"/>
    <w:rsid w:val="00647A35"/>
    <w:rsid w:val="00671FF8"/>
    <w:rsid w:val="00694DE7"/>
    <w:rsid w:val="006A196B"/>
    <w:rsid w:val="00794552"/>
    <w:rsid w:val="007E5023"/>
    <w:rsid w:val="00813576"/>
    <w:rsid w:val="008153CC"/>
    <w:rsid w:val="00874241"/>
    <w:rsid w:val="00882E4D"/>
    <w:rsid w:val="0089337C"/>
    <w:rsid w:val="008A07C0"/>
    <w:rsid w:val="008B34A4"/>
    <w:rsid w:val="008C31BE"/>
    <w:rsid w:val="00901E93"/>
    <w:rsid w:val="00915D87"/>
    <w:rsid w:val="00920D54"/>
    <w:rsid w:val="00922132"/>
    <w:rsid w:val="00933287"/>
    <w:rsid w:val="00935631"/>
    <w:rsid w:val="00991A88"/>
    <w:rsid w:val="009B75CE"/>
    <w:rsid w:val="009D07EB"/>
    <w:rsid w:val="009E062A"/>
    <w:rsid w:val="009F23B6"/>
    <w:rsid w:val="00A273BB"/>
    <w:rsid w:val="00A33DD7"/>
    <w:rsid w:val="00A4351B"/>
    <w:rsid w:val="00A456AF"/>
    <w:rsid w:val="00A7064B"/>
    <w:rsid w:val="00AA4CE2"/>
    <w:rsid w:val="00AB5C96"/>
    <w:rsid w:val="00B0305B"/>
    <w:rsid w:val="00B65D06"/>
    <w:rsid w:val="00B84F94"/>
    <w:rsid w:val="00BB28AE"/>
    <w:rsid w:val="00BC3300"/>
    <w:rsid w:val="00BE0979"/>
    <w:rsid w:val="00BE6801"/>
    <w:rsid w:val="00BF6CA0"/>
    <w:rsid w:val="00C050C5"/>
    <w:rsid w:val="00C33898"/>
    <w:rsid w:val="00C87450"/>
    <w:rsid w:val="00CC4C24"/>
    <w:rsid w:val="00CE275B"/>
    <w:rsid w:val="00CE4B4E"/>
    <w:rsid w:val="00D003B6"/>
    <w:rsid w:val="00D11B13"/>
    <w:rsid w:val="00D522F4"/>
    <w:rsid w:val="00D57A9D"/>
    <w:rsid w:val="00D6758C"/>
    <w:rsid w:val="00D92DF3"/>
    <w:rsid w:val="00DA0957"/>
    <w:rsid w:val="00DD01AA"/>
    <w:rsid w:val="00DE2211"/>
    <w:rsid w:val="00E011DA"/>
    <w:rsid w:val="00E1720D"/>
    <w:rsid w:val="00E35630"/>
    <w:rsid w:val="00E4741C"/>
    <w:rsid w:val="00E735B9"/>
    <w:rsid w:val="00E87F65"/>
    <w:rsid w:val="00EC6B7B"/>
    <w:rsid w:val="00EF51B9"/>
    <w:rsid w:val="00EF5FEC"/>
    <w:rsid w:val="00F32385"/>
    <w:rsid w:val="00F4034D"/>
    <w:rsid w:val="00F7461C"/>
    <w:rsid w:val="00F913B9"/>
    <w:rsid w:val="00FB672D"/>
    <w:rsid w:val="00FC72D9"/>
    <w:rsid w:val="00FD4F21"/>
    <w:rsid w:val="00FD59EA"/>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link w:val="aff4"/>
    <w:uiPriority w:val="34"/>
    <w:qFormat/>
    <w:rsid w:val="00A273BB"/>
    <w:pPr>
      <w:widowControl w:val="0"/>
      <w:ind w:left="720"/>
      <w:contextualSpacing/>
    </w:pPr>
    <w:rPr>
      <w:rFonts w:ascii="Arial" w:hAnsi="Arial"/>
      <w:sz w:val="20"/>
      <w:szCs w:val="20"/>
    </w:rPr>
  </w:style>
  <w:style w:type="paragraph" w:customStyle="1" w:styleId="ConsPlusNonformat">
    <w:name w:val="ConsPlusNonformat"/>
    <w:qFormat/>
    <w:rsid w:val="00915D87"/>
    <w:pPr>
      <w:widowControl w:val="0"/>
      <w:suppressAutoHyphens/>
      <w:spacing w:after="0" w:line="240" w:lineRule="auto"/>
    </w:pPr>
    <w:rPr>
      <w:rFonts w:ascii="Courier New" w:eastAsia="Times New Roman" w:hAnsi="Courier New" w:cs="Calibri"/>
      <w:color w:val="000000"/>
      <w:sz w:val="20"/>
      <w:lang w:eastAsia="ru-RU"/>
    </w:rPr>
  </w:style>
  <w:style w:type="character" w:customStyle="1" w:styleId="aff4">
    <w:name w:val="Абзац списка Знак"/>
    <w:link w:val="aff3"/>
    <w:uiPriority w:val="34"/>
    <w:locked/>
    <w:rsid w:val="00491DDD"/>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link w:val="aff4"/>
    <w:uiPriority w:val="34"/>
    <w:qFormat/>
    <w:rsid w:val="00A273BB"/>
    <w:pPr>
      <w:widowControl w:val="0"/>
      <w:ind w:left="720"/>
      <w:contextualSpacing/>
    </w:pPr>
    <w:rPr>
      <w:rFonts w:ascii="Arial" w:hAnsi="Arial"/>
      <w:sz w:val="20"/>
      <w:szCs w:val="20"/>
    </w:rPr>
  </w:style>
  <w:style w:type="paragraph" w:customStyle="1" w:styleId="ConsPlusNonformat">
    <w:name w:val="ConsPlusNonformat"/>
    <w:qFormat/>
    <w:rsid w:val="00915D87"/>
    <w:pPr>
      <w:widowControl w:val="0"/>
      <w:suppressAutoHyphens/>
      <w:spacing w:after="0" w:line="240" w:lineRule="auto"/>
    </w:pPr>
    <w:rPr>
      <w:rFonts w:ascii="Courier New" w:eastAsia="Times New Roman" w:hAnsi="Courier New" w:cs="Calibri"/>
      <w:color w:val="000000"/>
      <w:sz w:val="20"/>
      <w:lang w:eastAsia="ru-RU"/>
    </w:rPr>
  </w:style>
  <w:style w:type="character" w:customStyle="1" w:styleId="aff4">
    <w:name w:val="Абзац списка Знак"/>
    <w:link w:val="aff3"/>
    <w:uiPriority w:val="34"/>
    <w:locked/>
    <w:rsid w:val="00491DDD"/>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2184240">
      <w:bodyDiv w:val="1"/>
      <w:marLeft w:val="0"/>
      <w:marRight w:val="0"/>
      <w:marTop w:val="0"/>
      <w:marBottom w:val="0"/>
      <w:divBdr>
        <w:top w:val="none" w:sz="0" w:space="0" w:color="auto"/>
        <w:left w:val="none" w:sz="0" w:space="0" w:color="auto"/>
        <w:bottom w:val="none" w:sz="0" w:space="0" w:color="auto"/>
        <w:right w:val="none" w:sz="0" w:space="0" w:color="auto"/>
      </w:divBdr>
    </w:div>
    <w:div w:id="518350756">
      <w:bodyDiv w:val="1"/>
      <w:marLeft w:val="0"/>
      <w:marRight w:val="0"/>
      <w:marTop w:val="0"/>
      <w:marBottom w:val="0"/>
      <w:divBdr>
        <w:top w:val="none" w:sz="0" w:space="0" w:color="auto"/>
        <w:left w:val="none" w:sz="0" w:space="0" w:color="auto"/>
        <w:bottom w:val="none" w:sz="0" w:space="0" w:color="auto"/>
        <w:right w:val="none" w:sz="0" w:space="0" w:color="auto"/>
      </w:divBdr>
    </w:div>
    <w:div w:id="1217857356">
      <w:bodyDiv w:val="1"/>
      <w:marLeft w:val="0"/>
      <w:marRight w:val="0"/>
      <w:marTop w:val="0"/>
      <w:marBottom w:val="0"/>
      <w:divBdr>
        <w:top w:val="none" w:sz="0" w:space="0" w:color="auto"/>
        <w:left w:val="none" w:sz="0" w:space="0" w:color="auto"/>
        <w:bottom w:val="none" w:sz="0" w:space="0" w:color="auto"/>
        <w:right w:val="none" w:sz="0" w:space="0" w:color="auto"/>
      </w:divBdr>
    </w:div>
    <w:div w:id="1425417296">
      <w:bodyDiv w:val="1"/>
      <w:marLeft w:val="0"/>
      <w:marRight w:val="0"/>
      <w:marTop w:val="0"/>
      <w:marBottom w:val="0"/>
      <w:divBdr>
        <w:top w:val="none" w:sz="0" w:space="0" w:color="auto"/>
        <w:left w:val="none" w:sz="0" w:space="0" w:color="auto"/>
        <w:bottom w:val="none" w:sz="0" w:space="0" w:color="auto"/>
        <w:right w:val="none" w:sz="0" w:space="0" w:color="auto"/>
      </w:divBdr>
    </w:div>
    <w:div w:id="194984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D250F-66E5-4348-9BBA-AE1482F4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6414</Words>
  <Characters>36564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Зиновьева</cp:lastModifiedBy>
  <cp:revision>11</cp:revision>
  <cp:lastPrinted>2023-11-09T05:43:00Z</cp:lastPrinted>
  <dcterms:created xsi:type="dcterms:W3CDTF">2023-10-31T07:31:00Z</dcterms:created>
  <dcterms:modified xsi:type="dcterms:W3CDTF">2023-11-26T06:46:00Z</dcterms:modified>
</cp:coreProperties>
</file>