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57" w:rsidRPr="006E0357" w:rsidRDefault="006E0357" w:rsidP="006E035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0357"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6E0357" w:rsidRPr="006E0357" w:rsidRDefault="006E0357" w:rsidP="006E03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57">
        <w:rPr>
          <w:rFonts w:ascii="Times New Roman" w:hAnsi="Times New Roman" w:cs="Times New Roman"/>
          <w:sz w:val="28"/>
          <w:szCs w:val="28"/>
        </w:rPr>
        <w:t>Министерство по труду и занятости населения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357">
        <w:rPr>
          <w:rFonts w:ascii="Times New Roman" w:hAnsi="Times New Roman" w:cs="Times New Roman"/>
          <w:sz w:val="28"/>
          <w:szCs w:val="28"/>
        </w:rPr>
        <w:t>информирует о проведении Ассоциацией «СИЗ» региональных научно-практических конференций и мини-выставок средств индивидуальной защиты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357">
        <w:rPr>
          <w:rFonts w:ascii="Times New Roman" w:hAnsi="Times New Roman" w:cs="Times New Roman"/>
          <w:sz w:val="28"/>
          <w:szCs w:val="28"/>
        </w:rPr>
        <w:t>ведущих отечественных производителей СИЗ нашей страны, а также онлай</w:t>
      </w:r>
      <w:proofErr w:type="gramStart"/>
      <w:r w:rsidRPr="006E0357"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357">
        <w:rPr>
          <w:rFonts w:ascii="Times New Roman" w:hAnsi="Times New Roman" w:cs="Times New Roman"/>
          <w:sz w:val="28"/>
          <w:szCs w:val="28"/>
        </w:rPr>
        <w:t>конференций, приуроченных ко Всемирному дню охраны труда, в рамках Недели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0357">
        <w:rPr>
          <w:rFonts w:ascii="Times New Roman" w:hAnsi="Times New Roman" w:cs="Times New Roman"/>
          <w:sz w:val="28"/>
          <w:szCs w:val="28"/>
        </w:rPr>
        <w:t>охраны труда Ассоциации «СИЗ».</w:t>
      </w:r>
    </w:p>
    <w:p w:rsidR="006E0357" w:rsidRPr="006E0357" w:rsidRDefault="006E0357" w:rsidP="006E03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57">
        <w:rPr>
          <w:rFonts w:ascii="Times New Roman" w:hAnsi="Times New Roman" w:cs="Times New Roman"/>
          <w:sz w:val="28"/>
          <w:szCs w:val="28"/>
        </w:rPr>
        <w:t>Расписание Недели охраны труда Ассоциации «СИЗ»:</w:t>
      </w:r>
    </w:p>
    <w:p w:rsidR="006E0357" w:rsidRPr="006E0357" w:rsidRDefault="006E0357" w:rsidP="006E03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57">
        <w:rPr>
          <w:rFonts w:ascii="Times New Roman" w:hAnsi="Times New Roman" w:cs="Times New Roman"/>
          <w:sz w:val="28"/>
          <w:szCs w:val="28"/>
        </w:rPr>
        <w:t>1. 21.04.2025 г. «Телемедицина и автоматизация: Переосмысление первой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0357">
        <w:rPr>
          <w:rFonts w:ascii="Times New Roman" w:hAnsi="Times New Roman" w:cs="Times New Roman"/>
          <w:sz w:val="28"/>
          <w:szCs w:val="28"/>
        </w:rPr>
        <w:t>помощи»;</w:t>
      </w:r>
    </w:p>
    <w:p w:rsidR="006E0357" w:rsidRPr="006E0357" w:rsidRDefault="006E0357" w:rsidP="006E03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57">
        <w:rPr>
          <w:rFonts w:ascii="Times New Roman" w:hAnsi="Times New Roman" w:cs="Times New Roman"/>
          <w:sz w:val="28"/>
          <w:szCs w:val="28"/>
        </w:rPr>
        <w:t>2. 22.04.2025 г. «Работа в условиях ЕТН. Основные ошибки, сложности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357">
        <w:rPr>
          <w:rFonts w:ascii="Times New Roman" w:hAnsi="Times New Roman" w:cs="Times New Roman"/>
          <w:sz w:val="28"/>
          <w:szCs w:val="28"/>
        </w:rPr>
        <w:t>практика перехода. Разработка локальных норм предприятия. Ожидаемые</w:t>
      </w:r>
    </w:p>
    <w:p w:rsidR="006E0357" w:rsidRPr="006E0357" w:rsidRDefault="006E0357" w:rsidP="006E0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357">
        <w:rPr>
          <w:rFonts w:ascii="Times New Roman" w:hAnsi="Times New Roman" w:cs="Times New Roman"/>
          <w:sz w:val="28"/>
          <w:szCs w:val="28"/>
        </w:rPr>
        <w:t>изменения в ЕТН»;</w:t>
      </w:r>
    </w:p>
    <w:p w:rsidR="006E0357" w:rsidRPr="006E0357" w:rsidRDefault="006E0357" w:rsidP="006E03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57">
        <w:rPr>
          <w:rFonts w:ascii="Times New Roman" w:hAnsi="Times New Roman" w:cs="Times New Roman"/>
          <w:sz w:val="28"/>
          <w:szCs w:val="28"/>
        </w:rPr>
        <w:t xml:space="preserve">3. 23.04.2025 г. «Обучение СИЗ. Системы сертификации </w:t>
      </w:r>
      <w:proofErr w:type="gramStart"/>
      <w:r w:rsidRPr="006E035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E035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357">
        <w:rPr>
          <w:rFonts w:ascii="Times New Roman" w:hAnsi="Times New Roman" w:cs="Times New Roman"/>
          <w:sz w:val="28"/>
          <w:szCs w:val="28"/>
        </w:rPr>
        <w:t>специалистов по ОТ»;</w:t>
      </w:r>
    </w:p>
    <w:p w:rsidR="006E0357" w:rsidRPr="006E0357" w:rsidRDefault="006E0357" w:rsidP="006E03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57">
        <w:rPr>
          <w:rFonts w:ascii="Times New Roman" w:hAnsi="Times New Roman" w:cs="Times New Roman"/>
          <w:sz w:val="28"/>
          <w:szCs w:val="28"/>
        </w:rPr>
        <w:t>4. 24.04.2025 г. «Условия труда в новой реальности. Как привлечь и</w:t>
      </w:r>
    </w:p>
    <w:p w:rsidR="006E0357" w:rsidRPr="006E0357" w:rsidRDefault="006E0357" w:rsidP="006E0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357">
        <w:rPr>
          <w:rFonts w:ascii="Times New Roman" w:hAnsi="Times New Roman" w:cs="Times New Roman"/>
          <w:sz w:val="28"/>
          <w:szCs w:val="28"/>
        </w:rPr>
        <w:t>сохранить трудовые ресурсы. HR-бренд и культура безопасности».</w:t>
      </w:r>
    </w:p>
    <w:p w:rsidR="006E0357" w:rsidRDefault="006E0357" w:rsidP="006E03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57">
        <w:rPr>
          <w:rFonts w:ascii="Times New Roman" w:hAnsi="Times New Roman" w:cs="Times New Roman"/>
          <w:sz w:val="28"/>
          <w:szCs w:val="28"/>
        </w:rPr>
        <w:t>Данные онлайн конференции будут проводиться в два диапазона времени: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357">
        <w:rPr>
          <w:rFonts w:ascii="Times New Roman" w:hAnsi="Times New Roman" w:cs="Times New Roman"/>
          <w:sz w:val="28"/>
          <w:szCs w:val="28"/>
        </w:rPr>
        <w:t xml:space="preserve">8.00 до 10.00 по </w:t>
      </w:r>
      <w:proofErr w:type="gramStart"/>
      <w:r w:rsidRPr="006E0357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6E0357">
        <w:rPr>
          <w:rFonts w:ascii="Times New Roman" w:hAnsi="Times New Roman" w:cs="Times New Roman"/>
          <w:sz w:val="28"/>
          <w:szCs w:val="28"/>
        </w:rPr>
        <w:t xml:space="preserve"> и с 10</w:t>
      </w:r>
      <w:r>
        <w:rPr>
          <w:rFonts w:ascii="Times New Roman" w:hAnsi="Times New Roman" w:cs="Times New Roman"/>
          <w:sz w:val="28"/>
          <w:szCs w:val="28"/>
        </w:rPr>
        <w:t>.30 до 12.30 по МСК.</w:t>
      </w:r>
    </w:p>
    <w:p w:rsidR="006E0357" w:rsidRDefault="006E0357" w:rsidP="006E0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357">
        <w:rPr>
          <w:rFonts w:ascii="Times New Roman" w:hAnsi="Times New Roman" w:cs="Times New Roman"/>
          <w:sz w:val="28"/>
          <w:szCs w:val="28"/>
        </w:rPr>
        <w:t xml:space="preserve">Регистрация на конференции </w:t>
      </w:r>
      <w:r>
        <w:rPr>
          <w:rFonts w:ascii="Times New Roman" w:hAnsi="Times New Roman" w:cs="Times New Roman"/>
          <w:sz w:val="28"/>
          <w:szCs w:val="28"/>
        </w:rPr>
        <w:t>доступна на сайте biot-asiz.ru.</w:t>
      </w:r>
    </w:p>
    <w:p w:rsidR="00494B9A" w:rsidRPr="006E0357" w:rsidRDefault="006E0357" w:rsidP="006E0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357">
        <w:rPr>
          <w:rFonts w:ascii="Times New Roman" w:hAnsi="Times New Roman" w:cs="Times New Roman"/>
          <w:sz w:val="28"/>
          <w:szCs w:val="28"/>
        </w:rPr>
        <w:t>Программа конференций размещена на сайте biot-asiz.ru.</w:t>
      </w:r>
    </w:p>
    <w:sectPr w:rsidR="00494B9A" w:rsidRPr="006E0357" w:rsidSect="006E03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57"/>
    <w:rsid w:val="00494B9A"/>
    <w:rsid w:val="006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2025-04-14T12:49:00Z</dcterms:created>
  <dcterms:modified xsi:type="dcterms:W3CDTF">2025-04-14T12:53:00Z</dcterms:modified>
</cp:coreProperties>
</file>