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золотухинского района Курской области</w:t>
      </w: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432D3D" w:rsidRDefault="00432D3D" w:rsidP="00432D3D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32D3D" w:rsidTr="005C7850">
        <w:tc>
          <w:tcPr>
            <w:tcW w:w="3436" w:type="dxa"/>
            <w:hideMark/>
          </w:tcPr>
          <w:p w:rsidR="00432D3D" w:rsidRPr="00FA0B05" w:rsidRDefault="003E23BC" w:rsidP="00F01399">
            <w:pPr>
              <w:pStyle w:val="a3"/>
              <w:jc w:val="both"/>
            </w:pPr>
            <w:r>
              <w:t>6</w:t>
            </w:r>
            <w:r w:rsidR="00B07F7A">
              <w:t xml:space="preserve"> августа</w:t>
            </w:r>
            <w:r w:rsidR="00F01399">
              <w:t xml:space="preserve"> 2024</w:t>
            </w:r>
            <w:r w:rsidR="00432D3D" w:rsidRPr="00FA0B05">
              <w:t xml:space="preserve"> года</w:t>
            </w:r>
          </w:p>
        </w:tc>
        <w:tc>
          <w:tcPr>
            <w:tcW w:w="3107" w:type="dxa"/>
          </w:tcPr>
          <w:p w:rsidR="00432D3D" w:rsidRPr="00FA0B05" w:rsidRDefault="00432D3D" w:rsidP="005C7850">
            <w:pPr>
              <w:jc w:val="both"/>
            </w:pPr>
          </w:p>
        </w:tc>
        <w:tc>
          <w:tcPr>
            <w:tcW w:w="3368" w:type="dxa"/>
            <w:hideMark/>
          </w:tcPr>
          <w:p w:rsidR="00432D3D" w:rsidRPr="00FA0B05" w:rsidRDefault="00432D3D" w:rsidP="005C785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Pr="00FA0B05">
              <w:rPr>
                <w:lang w:eastAsia="en-US"/>
              </w:rPr>
              <w:t xml:space="preserve">№ </w:t>
            </w:r>
            <w:r w:rsidR="005474CA">
              <w:rPr>
                <w:lang w:eastAsia="en-US"/>
              </w:rPr>
              <w:t>102/646</w:t>
            </w:r>
            <w:r>
              <w:rPr>
                <w:lang w:eastAsia="en-US"/>
              </w:rPr>
              <w:t>-5</w:t>
            </w:r>
          </w:p>
        </w:tc>
      </w:tr>
    </w:tbl>
    <w:p w:rsidR="00432D3D" w:rsidRPr="00602A0F" w:rsidRDefault="00432D3D" w:rsidP="00432D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2A0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02A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2A0F">
        <w:rPr>
          <w:rFonts w:ascii="Times New Roman" w:hAnsi="Times New Roman" w:cs="Times New Roman"/>
          <w:sz w:val="24"/>
          <w:szCs w:val="24"/>
        </w:rPr>
        <w:t>олотухино</w:t>
      </w:r>
      <w:r w:rsidRPr="00F5254D">
        <w:rPr>
          <w:color w:val="FFFFFF"/>
          <w:sz w:val="28"/>
          <w:szCs w:val="28"/>
        </w:rPr>
        <w:t>к</w:t>
      </w:r>
      <w:proofErr w:type="spellEnd"/>
    </w:p>
    <w:p w:rsidR="00432D3D" w:rsidRDefault="00432D3D" w:rsidP="00432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исключении из резерва участковой избирательной комис</w:t>
      </w:r>
      <w:r w:rsidR="005474CA">
        <w:rPr>
          <w:rFonts w:ascii="Times New Roman" w:hAnsi="Times New Roman" w:cs="Times New Roman"/>
          <w:b/>
          <w:sz w:val="28"/>
          <w:szCs w:val="28"/>
        </w:rPr>
        <w:t>сии избирательного участка № 370</w:t>
      </w:r>
    </w:p>
    <w:p w:rsidR="00432D3D" w:rsidRDefault="00432D3D" w:rsidP="00432D3D">
      <w:pPr>
        <w:pStyle w:val="14-15"/>
        <w:spacing w:line="240" w:lineRule="auto"/>
      </w:pPr>
    </w:p>
    <w:p w:rsidR="00432D3D" w:rsidRPr="00D45703" w:rsidRDefault="00432D3D" w:rsidP="00432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</w:t>
      </w:r>
      <w:r w:rsidRPr="00D457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</w:t>
      </w:r>
      <w:r w:rsidR="00F01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связи с включением </w:t>
      </w:r>
      <w:r w:rsidR="005474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Сидоровой Анны Николаевны</w:t>
      </w:r>
      <w:r w:rsidR="00F013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состав участковой избирательной комиссии избирательного участка № 3</w:t>
      </w:r>
      <w:r w:rsidR="005474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703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432D3D" w:rsidRDefault="00432D3D" w:rsidP="00432D3D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Исключить из резерва </w:t>
      </w:r>
      <w:r w:rsidRPr="00D45703">
        <w:rPr>
          <w:rFonts w:ascii="Times New Roman" w:hAnsi="Times New Roman" w:cs="Times New Roman"/>
          <w:sz w:val="28"/>
          <w:szCs w:val="28"/>
        </w:rPr>
        <w:t>участковой избирательной ком</w:t>
      </w:r>
      <w:r w:rsidR="00F01399">
        <w:rPr>
          <w:rFonts w:ascii="Times New Roman" w:hAnsi="Times New Roman" w:cs="Times New Roman"/>
          <w:sz w:val="28"/>
          <w:szCs w:val="28"/>
        </w:rPr>
        <w:t>ис</w:t>
      </w:r>
      <w:r w:rsidR="00486C89">
        <w:rPr>
          <w:rFonts w:ascii="Times New Roman" w:hAnsi="Times New Roman" w:cs="Times New Roman"/>
          <w:sz w:val="28"/>
          <w:szCs w:val="28"/>
        </w:rPr>
        <w:t>сии избирател</w:t>
      </w:r>
      <w:r w:rsidR="005474CA">
        <w:rPr>
          <w:rFonts w:ascii="Times New Roman" w:hAnsi="Times New Roman" w:cs="Times New Roman"/>
          <w:sz w:val="28"/>
          <w:szCs w:val="28"/>
        </w:rPr>
        <w:t>ьного участка № 370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CA">
        <w:rPr>
          <w:rFonts w:ascii="Times New Roman" w:hAnsi="Times New Roman" w:cs="Times New Roman"/>
          <w:sz w:val="28"/>
          <w:szCs w:val="28"/>
        </w:rPr>
        <w:t>Сидорову Анну Николаевну</w:t>
      </w:r>
      <w:r w:rsidR="00F01399">
        <w:rPr>
          <w:rFonts w:ascii="Times New Roman" w:hAnsi="Times New Roman" w:cs="Times New Roman"/>
          <w:sz w:val="28"/>
          <w:szCs w:val="28"/>
        </w:rPr>
        <w:t>.</w:t>
      </w:r>
    </w:p>
    <w:p w:rsidR="00432D3D" w:rsidRDefault="00432D3D" w:rsidP="00432D3D">
      <w:pPr>
        <w:pStyle w:val="14-15"/>
        <w:numPr>
          <w:ilvl w:val="0"/>
          <w:numId w:val="1"/>
        </w:numPr>
        <w:tabs>
          <w:tab w:val="left" w:pos="1134"/>
        </w:tabs>
        <w:ind w:left="0" w:firstLine="709"/>
        <w:rPr>
          <w:bCs/>
        </w:rPr>
      </w:pPr>
      <w:r>
        <w:t xml:space="preserve">Направить настоящее решение в избирательную комиссию Курской области  </w:t>
      </w:r>
      <w:r>
        <w:rPr>
          <w:bCs/>
        </w:rPr>
        <w:t>и участк</w:t>
      </w:r>
      <w:r w:rsidR="004936E2">
        <w:rPr>
          <w:bCs/>
        </w:rPr>
        <w:t>овую избирательную комиссию №</w:t>
      </w:r>
      <w:r w:rsidR="00C50A91">
        <w:rPr>
          <w:bCs/>
        </w:rPr>
        <w:t xml:space="preserve"> </w:t>
      </w:r>
      <w:r w:rsidR="005474CA">
        <w:rPr>
          <w:bCs/>
        </w:rPr>
        <w:t>370</w:t>
      </w:r>
      <w:r>
        <w:rPr>
          <w:bCs/>
        </w:rPr>
        <w:t>.</w:t>
      </w:r>
    </w:p>
    <w:p w:rsidR="00432D3D" w:rsidRDefault="00432D3D" w:rsidP="00432D3D">
      <w:pPr>
        <w:pStyle w:val="14-15"/>
        <w:rPr>
          <w:bCs/>
        </w:rPr>
      </w:pPr>
      <w:r>
        <w:t>3. Разместить настоящее решения на официальном сайте Адми</w:t>
      </w:r>
      <w:r w:rsidR="00F01399">
        <w:t xml:space="preserve">нистрации Золотухинского района </w:t>
      </w:r>
      <w:r>
        <w:t>в информационно-телекоммуникационной сети «Интернет».</w:t>
      </w:r>
    </w:p>
    <w:p w:rsidR="00432D3D" w:rsidRDefault="00432D3D" w:rsidP="00432D3D">
      <w:pPr>
        <w:pStyle w:val="14-15"/>
        <w:spacing w:line="240" w:lineRule="auto"/>
        <w:ind w:firstLine="0"/>
        <w:rPr>
          <w:bCs/>
        </w:rPr>
      </w:pPr>
    </w:p>
    <w:p w:rsidR="00F01399" w:rsidRDefault="00F01399" w:rsidP="00432D3D">
      <w:pPr>
        <w:pStyle w:val="14-15"/>
        <w:spacing w:line="240" w:lineRule="auto"/>
        <w:ind w:firstLine="0"/>
        <w:rPr>
          <w:bCs/>
        </w:rPr>
      </w:pP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Председатель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</w:t>
      </w:r>
      <w:r w:rsidRPr="002C435D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>Н.Зиновьева</w:t>
      </w: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</w:p>
    <w:p w:rsidR="00432D3D" w:rsidRPr="002C435D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Секретарь </w:t>
      </w:r>
      <w:proofErr w:type="gramStart"/>
      <w:r w:rsidRPr="002C435D">
        <w:rPr>
          <w:rFonts w:ascii="Times New Roman" w:hAnsi="Times New Roman"/>
        </w:rPr>
        <w:t>территориальной</w:t>
      </w:r>
      <w:proofErr w:type="gramEnd"/>
      <w:r w:rsidRPr="002C435D">
        <w:rPr>
          <w:rFonts w:ascii="Times New Roman" w:hAnsi="Times New Roman"/>
        </w:rPr>
        <w:t xml:space="preserve"> </w:t>
      </w:r>
    </w:p>
    <w:p w:rsidR="00432D3D" w:rsidRPr="00C2412A" w:rsidRDefault="00432D3D" w:rsidP="00432D3D">
      <w:pPr>
        <w:pStyle w:val="14-1"/>
        <w:spacing w:line="240" w:lineRule="auto"/>
        <w:ind w:firstLine="0"/>
        <w:rPr>
          <w:rFonts w:ascii="Times New Roman" w:hAnsi="Times New Roman"/>
        </w:rPr>
      </w:pPr>
      <w:r w:rsidRPr="002C435D">
        <w:rPr>
          <w:rFonts w:ascii="Times New Roman" w:hAnsi="Times New Roman"/>
        </w:rPr>
        <w:t xml:space="preserve">избирательной комиссии                                                            </w:t>
      </w:r>
      <w:r>
        <w:rPr>
          <w:rFonts w:ascii="Times New Roman" w:hAnsi="Times New Roman"/>
        </w:rPr>
        <w:t xml:space="preserve">   </w:t>
      </w:r>
      <w:proofErr w:type="spellStart"/>
      <w:r w:rsidRPr="002C435D">
        <w:rPr>
          <w:rFonts w:ascii="Times New Roman" w:hAnsi="Times New Roman"/>
        </w:rPr>
        <w:t>М.В.</w:t>
      </w:r>
      <w:bookmarkStart w:id="0" w:name="Par51"/>
      <w:bookmarkEnd w:id="0"/>
      <w:r>
        <w:rPr>
          <w:rFonts w:ascii="Times New Roman" w:hAnsi="Times New Roman"/>
        </w:rPr>
        <w:t>Жиляева</w:t>
      </w:r>
      <w:proofErr w:type="spellEnd"/>
    </w:p>
    <w:p w:rsidR="00432D3D" w:rsidRDefault="00432D3D" w:rsidP="00432D3D"/>
    <w:p w:rsidR="00432D3D" w:rsidRDefault="00432D3D" w:rsidP="00432D3D"/>
    <w:sectPr w:rsidR="00432D3D" w:rsidSect="0073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7F67"/>
    <w:multiLevelType w:val="hybridMultilevel"/>
    <w:tmpl w:val="60FAC8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3D"/>
    <w:rsid w:val="000E120C"/>
    <w:rsid w:val="000F1263"/>
    <w:rsid w:val="00225547"/>
    <w:rsid w:val="003E23BC"/>
    <w:rsid w:val="00432D3D"/>
    <w:rsid w:val="00486C89"/>
    <w:rsid w:val="004936E2"/>
    <w:rsid w:val="005474CA"/>
    <w:rsid w:val="00657E65"/>
    <w:rsid w:val="00730745"/>
    <w:rsid w:val="00790096"/>
    <w:rsid w:val="008F1C8A"/>
    <w:rsid w:val="0090200C"/>
    <w:rsid w:val="00B07F7A"/>
    <w:rsid w:val="00BC5CA7"/>
    <w:rsid w:val="00C3417E"/>
    <w:rsid w:val="00C50A91"/>
    <w:rsid w:val="00F01399"/>
    <w:rsid w:val="00F0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3D"/>
    <w:pPr>
      <w:suppressAutoHyphens/>
    </w:pPr>
    <w:rPr>
      <w:rFonts w:ascii="Calibri" w:eastAsia="Arial Unicode M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rsid w:val="00432D3D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a3">
    <w:name w:val="Рабочий"/>
    <w:basedOn w:val="a"/>
    <w:rsid w:val="00432D3D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432D3D"/>
    <w:pPr>
      <w:suppressAutoHyphens w:val="0"/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</w:rPr>
  </w:style>
  <w:style w:type="paragraph" w:styleId="a4">
    <w:name w:val="header"/>
    <w:basedOn w:val="a"/>
    <w:link w:val="a5"/>
    <w:rsid w:val="00432D3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32D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Желяева</dc:creator>
  <cp:lastModifiedBy>Желяева</cp:lastModifiedBy>
  <cp:revision>2</cp:revision>
  <cp:lastPrinted>2024-08-12T13:23:00Z</cp:lastPrinted>
  <dcterms:created xsi:type="dcterms:W3CDTF">2024-08-12T13:24:00Z</dcterms:created>
  <dcterms:modified xsi:type="dcterms:W3CDTF">2024-08-12T13:24:00Z</dcterms:modified>
</cp:coreProperties>
</file>