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D1" w:rsidRDefault="00CC55D1" w:rsidP="00CC5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CC55D1" w:rsidRDefault="00CC55D1" w:rsidP="00CC55D1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>ЗОЛОТУХИНСКОГО РАЙОНА КУРСКОЙ ОБЛАСТИ</w:t>
      </w:r>
    </w:p>
    <w:p w:rsidR="00CC55D1" w:rsidRDefault="00CC55D1" w:rsidP="00CC55D1">
      <w:pPr>
        <w:autoSpaceDE w:val="0"/>
        <w:jc w:val="center"/>
      </w:pPr>
    </w:p>
    <w:p w:rsidR="00CC55D1" w:rsidRDefault="00CC55D1" w:rsidP="00CC55D1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C55D1" w:rsidRDefault="00CC55D1" w:rsidP="00CC55D1">
      <w:pPr>
        <w:autoSpaceDE w:val="0"/>
        <w:jc w:val="center"/>
        <w:rPr>
          <w:b/>
          <w:bCs/>
          <w:sz w:val="28"/>
          <w:szCs w:val="28"/>
        </w:rPr>
      </w:pPr>
    </w:p>
    <w:p w:rsidR="00CC55D1" w:rsidRDefault="00CC55D1" w:rsidP="00CC55D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21 августа 2020 года                                                             </w:t>
      </w:r>
      <w:r w:rsidR="00925A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№178/850-4</w:t>
      </w:r>
    </w:p>
    <w:p w:rsidR="00CC55D1" w:rsidRDefault="00CC55D1" w:rsidP="00925AEF">
      <w:pPr>
        <w:autoSpaceDE w:val="0"/>
        <w:jc w:val="center"/>
        <w:rPr>
          <w:sz w:val="28"/>
        </w:rPr>
      </w:pPr>
      <w:r>
        <w:rPr>
          <w:sz w:val="28"/>
        </w:rPr>
        <w:t>п.Золотухино</w:t>
      </w:r>
    </w:p>
    <w:p w:rsidR="00CC55D1" w:rsidRDefault="00CC55D1" w:rsidP="00CC55D1">
      <w:pPr>
        <w:autoSpaceDE w:val="0"/>
      </w:pPr>
    </w:p>
    <w:p w:rsidR="00CC55D1" w:rsidRDefault="00CC55D1" w:rsidP="00CC55D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распределении участковым избирательным комиссиям избирательных бюллетеней для голосования на выборах депутатов</w:t>
      </w:r>
    </w:p>
    <w:p w:rsidR="00CC55D1" w:rsidRDefault="00CC55D1" w:rsidP="00CC55D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Ануфриевского, Будановского, Дмитриевского, Донского сельсоветов Золотухинского района Курской области </w:t>
      </w:r>
    </w:p>
    <w:p w:rsidR="00CC55D1" w:rsidRDefault="00CC55D1" w:rsidP="007B76FA">
      <w:pPr>
        <w:autoSpaceDE w:val="0"/>
        <w:jc w:val="center"/>
        <w:rPr>
          <w:b/>
          <w:sz w:val="28"/>
        </w:rPr>
      </w:pPr>
      <w:r>
        <w:rPr>
          <w:b/>
          <w:sz w:val="28"/>
        </w:rPr>
        <w:t>13 сентября 2020 года</w:t>
      </w:r>
    </w:p>
    <w:p w:rsidR="00CC55D1" w:rsidRDefault="00CC55D1" w:rsidP="00CC55D1">
      <w:pPr>
        <w:autoSpaceDE w:val="0"/>
        <w:jc w:val="center"/>
        <w:rPr>
          <w:sz w:val="28"/>
          <w:szCs w:val="28"/>
        </w:rPr>
      </w:pPr>
    </w:p>
    <w:p w:rsidR="00CC55D1" w:rsidRDefault="00CC55D1" w:rsidP="00CC55D1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63 Федерального закона «Об основных гарантиях избирательных прав и права на участие в референдуме граждан Российской Федерации», статьёй 65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CC55D1" w:rsidRDefault="00CC55D1" w:rsidP="00CC55D1">
      <w:pPr>
        <w:autoSpaceDE w:val="0"/>
        <w:spacing w:line="360" w:lineRule="auto"/>
        <w:jc w:val="both"/>
        <w:rPr>
          <w:sz w:val="28"/>
        </w:rPr>
      </w:pPr>
      <w:r>
        <w:rPr>
          <w:sz w:val="28"/>
        </w:rPr>
        <w:tab/>
        <w:t>1.</w:t>
      </w:r>
      <w:r w:rsidR="00536BEA">
        <w:rPr>
          <w:sz w:val="28"/>
        </w:rPr>
        <w:t xml:space="preserve"> </w:t>
      </w:r>
      <w:r>
        <w:rPr>
          <w:sz w:val="28"/>
        </w:rPr>
        <w:t>Распределить  между участковыми избирательными комиссиями №397-№401, №4</w:t>
      </w:r>
      <w:r w:rsidR="00925AEF">
        <w:rPr>
          <w:sz w:val="28"/>
        </w:rPr>
        <w:t>03-№417 избирательные бюллетени</w:t>
      </w:r>
      <w:r>
        <w:rPr>
          <w:sz w:val="28"/>
        </w:rPr>
        <w:t xml:space="preserve"> для голосования на выборах депутатов Собрания депутатов Ануфриевского, Будановского, Дмитриевского, Донского сельсоветов Золоту</w:t>
      </w:r>
      <w:r w:rsidR="00925AEF">
        <w:rPr>
          <w:sz w:val="28"/>
        </w:rPr>
        <w:t>хинского района Курской области</w:t>
      </w:r>
      <w:r>
        <w:rPr>
          <w:sz w:val="28"/>
        </w:rPr>
        <w:t xml:space="preserve"> 13 сентября 2020 года, согласно приложению.</w:t>
      </w:r>
    </w:p>
    <w:p w:rsidR="00CC55D1" w:rsidRDefault="00CC55D1" w:rsidP="00CC55D1">
      <w:pPr>
        <w:autoSpaceDE w:val="0"/>
        <w:spacing w:line="360" w:lineRule="auto"/>
        <w:jc w:val="both"/>
        <w:rPr>
          <w:sz w:val="28"/>
        </w:rPr>
      </w:pPr>
      <w:r>
        <w:rPr>
          <w:sz w:val="28"/>
        </w:rPr>
        <w:tab/>
        <w:t>2.</w:t>
      </w:r>
      <w:r w:rsidR="00536BEA">
        <w:rPr>
          <w:sz w:val="28"/>
        </w:rPr>
        <w:t xml:space="preserve"> </w:t>
      </w:r>
      <w:r>
        <w:rPr>
          <w:sz w:val="28"/>
        </w:rPr>
        <w:t>Осуществить передачу избирательных бюллетеней участковым избирательным комиссиям не позднее чем за один день до дня голосования по актам.</w:t>
      </w:r>
    </w:p>
    <w:p w:rsidR="00CC55D1" w:rsidRDefault="00CC55D1" w:rsidP="00CC55D1">
      <w:pPr>
        <w:autoSpaceDE w:val="0"/>
      </w:pPr>
    </w:p>
    <w:p w:rsidR="00CC55D1" w:rsidRDefault="00CC55D1" w:rsidP="00CC55D1">
      <w:pPr>
        <w:autoSpaceDE w:val="0"/>
        <w:jc w:val="both"/>
        <w:rPr>
          <w:sz w:val="28"/>
          <w:szCs w:val="28"/>
        </w:rPr>
      </w:pPr>
    </w:p>
    <w:p w:rsidR="00CC55D1" w:rsidRDefault="00CC55D1" w:rsidP="00CC55D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CC55D1" w:rsidRDefault="00CC55D1" w:rsidP="00CC55D1">
      <w:pPr>
        <w:autoSpaceDE w:val="0"/>
        <w:rPr>
          <w:sz w:val="28"/>
        </w:rPr>
      </w:pPr>
      <w:r>
        <w:rPr>
          <w:sz w:val="28"/>
        </w:rPr>
        <w:t>избирательной комиссии                                                  Г.В.Умеренкова</w:t>
      </w:r>
    </w:p>
    <w:p w:rsidR="00CC55D1" w:rsidRDefault="00CC55D1" w:rsidP="00CC55D1">
      <w:pPr>
        <w:autoSpaceDE w:val="0"/>
      </w:pPr>
    </w:p>
    <w:p w:rsidR="00CC55D1" w:rsidRDefault="00CC55D1" w:rsidP="00CC55D1">
      <w:pPr>
        <w:autoSpaceDE w:val="0"/>
        <w:rPr>
          <w:sz w:val="28"/>
        </w:rPr>
      </w:pPr>
      <w:r>
        <w:rPr>
          <w:sz w:val="28"/>
        </w:rPr>
        <w:t>Секретарь территориальной</w:t>
      </w:r>
    </w:p>
    <w:p w:rsidR="00CC55D1" w:rsidRDefault="00CC55D1" w:rsidP="00CC55D1">
      <w:pPr>
        <w:autoSpaceDE w:val="0"/>
        <w:rPr>
          <w:sz w:val="28"/>
        </w:rPr>
      </w:pPr>
      <w:r>
        <w:rPr>
          <w:sz w:val="28"/>
        </w:rPr>
        <w:t>избирательной комиссии                                                  Т.А.Кузнецова</w:t>
      </w:r>
    </w:p>
    <w:p w:rsidR="00CC55D1" w:rsidRDefault="00CC55D1" w:rsidP="00CC55D1">
      <w:pPr>
        <w:autoSpaceDE w:val="0"/>
      </w:pPr>
      <w:r>
        <w:t xml:space="preserve"> </w:t>
      </w: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925AEF" w:rsidRDefault="00925AEF" w:rsidP="00CC55D1">
      <w:pPr>
        <w:autoSpaceDE w:val="0"/>
        <w:rPr>
          <w:sz w:val="28"/>
          <w:szCs w:val="28"/>
        </w:rPr>
      </w:pPr>
    </w:p>
    <w:p w:rsidR="00CC55D1" w:rsidRPr="00784C4C" w:rsidRDefault="00CC55D1" w:rsidP="00CC55D1">
      <w:pPr>
        <w:autoSpaceDE w:val="0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C4C">
        <w:rPr>
          <w:sz w:val="28"/>
          <w:szCs w:val="28"/>
        </w:rPr>
        <w:t xml:space="preserve">           </w:t>
      </w:r>
      <w:r w:rsidRPr="00784C4C">
        <w:t>Приложение</w:t>
      </w:r>
    </w:p>
    <w:p w:rsidR="00CC55D1" w:rsidRPr="00784C4C" w:rsidRDefault="00CC55D1" w:rsidP="00CC55D1">
      <w:r w:rsidRPr="00784C4C">
        <w:t xml:space="preserve">                                                                                    к решению территориальной</w:t>
      </w:r>
    </w:p>
    <w:p w:rsidR="00CC55D1" w:rsidRPr="00784C4C" w:rsidRDefault="00CC55D1" w:rsidP="00CC55D1">
      <w:r w:rsidRPr="00784C4C">
        <w:t xml:space="preserve">                                                                                    избирательной комиссии</w:t>
      </w:r>
    </w:p>
    <w:p w:rsidR="00CC55D1" w:rsidRPr="00784C4C" w:rsidRDefault="00CC55D1" w:rsidP="00CC55D1">
      <w:r w:rsidRPr="00784C4C">
        <w:t xml:space="preserve">                                                                                    Золотухинского района</w:t>
      </w:r>
    </w:p>
    <w:p w:rsidR="00CC55D1" w:rsidRPr="00784C4C" w:rsidRDefault="00CC55D1" w:rsidP="00925AEF">
      <w:pPr>
        <w:ind w:right="-426"/>
      </w:pPr>
      <w:r w:rsidRPr="00784C4C">
        <w:t xml:space="preserve">                                                                  </w:t>
      </w:r>
      <w:r w:rsidR="00925AEF" w:rsidRPr="00784C4C">
        <w:t xml:space="preserve">        </w:t>
      </w:r>
      <w:r w:rsidRPr="00784C4C">
        <w:t xml:space="preserve"> </w:t>
      </w:r>
      <w:bookmarkStart w:id="0" w:name="_GoBack"/>
      <w:bookmarkEnd w:id="0"/>
      <w:r w:rsidR="00925AEF" w:rsidRPr="00784C4C">
        <w:t xml:space="preserve">         от 21</w:t>
      </w:r>
      <w:r w:rsidR="00DA1FB3">
        <w:t>.08.</w:t>
      </w:r>
      <w:r w:rsidRPr="00784C4C">
        <w:t>2020</w:t>
      </w:r>
      <w:r w:rsidR="00784C4C">
        <w:t xml:space="preserve"> </w:t>
      </w:r>
      <w:r w:rsidRPr="00784C4C">
        <w:t>г.</w:t>
      </w:r>
      <w:r w:rsidR="00784C4C">
        <w:t xml:space="preserve"> </w:t>
      </w:r>
      <w:r w:rsidR="00925AEF" w:rsidRPr="00784C4C">
        <w:t xml:space="preserve"> </w:t>
      </w:r>
      <w:r w:rsidRPr="00784C4C">
        <w:t>№178/850-4</w:t>
      </w:r>
    </w:p>
    <w:p w:rsidR="00925AEF" w:rsidRDefault="00925AEF" w:rsidP="00925AEF">
      <w:pPr>
        <w:ind w:right="-426"/>
        <w:rPr>
          <w:sz w:val="28"/>
          <w:szCs w:val="28"/>
        </w:rPr>
      </w:pPr>
    </w:p>
    <w:p w:rsidR="00CC55D1" w:rsidRDefault="00925AEF" w:rsidP="00CC55D1">
      <w:pPr>
        <w:autoSpaceDE w:val="0"/>
        <w:jc w:val="center"/>
        <w:rPr>
          <w:sz w:val="28"/>
        </w:rPr>
      </w:pPr>
      <w:r>
        <w:rPr>
          <w:sz w:val="28"/>
        </w:rPr>
        <w:t xml:space="preserve">Распределение </w:t>
      </w:r>
      <w:r w:rsidR="00CC55D1">
        <w:rPr>
          <w:sz w:val="28"/>
        </w:rPr>
        <w:t xml:space="preserve">между участковыми избирательными </w:t>
      </w:r>
      <w:r>
        <w:rPr>
          <w:sz w:val="28"/>
        </w:rPr>
        <w:t xml:space="preserve">комиссиями №397-401, №403-417 избирательных бюллетеней </w:t>
      </w:r>
      <w:r w:rsidR="00CC55D1">
        <w:rPr>
          <w:sz w:val="28"/>
        </w:rPr>
        <w:t>для голосования на выборах депутатов Собрания депутатов Ануфриевского, Будановского, Дмитриевского, Донского сельсоветов Золотух</w:t>
      </w:r>
      <w:r>
        <w:rPr>
          <w:sz w:val="28"/>
        </w:rPr>
        <w:t xml:space="preserve">инского района Курской области </w:t>
      </w:r>
      <w:r w:rsidR="00CC55D1">
        <w:rPr>
          <w:sz w:val="28"/>
        </w:rPr>
        <w:t>13 сентября 2020 года</w:t>
      </w:r>
    </w:p>
    <w:p w:rsidR="00925AEF" w:rsidRDefault="00925AEF" w:rsidP="00CC55D1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3665"/>
        <w:gridCol w:w="3875"/>
      </w:tblGrid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избиратель-</w:t>
            </w:r>
          </w:p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избирателей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бюллетеней</w:t>
            </w:r>
          </w:p>
        </w:tc>
      </w:tr>
      <w:tr w:rsidR="00CC55D1" w:rsidTr="00CC55D1"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Ануфриевский сельсовет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</w:p>
        </w:tc>
      </w:tr>
      <w:tr w:rsidR="00CC55D1" w:rsidTr="00CC55D1"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Будановский сельсовет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524</w:t>
            </w:r>
          </w:p>
        </w:tc>
      </w:tr>
      <w:tr w:rsidR="00CC55D1" w:rsidTr="00CC55D1"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Дмитриевский сельсовет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</w:tr>
      <w:tr w:rsidR="00CC55D1" w:rsidTr="00CC55D1"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Донской сельсовет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1570</w:t>
            </w:r>
          </w:p>
        </w:tc>
      </w:tr>
      <w:tr w:rsidR="00CC55D1" w:rsidTr="00CC55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D1" w:rsidRDefault="00CC55D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D1" w:rsidRDefault="00CC55D1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</w:p>
        </w:tc>
      </w:tr>
    </w:tbl>
    <w:p w:rsidR="004568B4" w:rsidRDefault="007B76FA"/>
    <w:sectPr w:rsidR="004568B4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3D472D"/>
    <w:rsid w:val="0043754C"/>
    <w:rsid w:val="00536BEA"/>
    <w:rsid w:val="005B6C61"/>
    <w:rsid w:val="006046FB"/>
    <w:rsid w:val="00784C4C"/>
    <w:rsid w:val="007B76FA"/>
    <w:rsid w:val="00925AEF"/>
    <w:rsid w:val="009418C7"/>
    <w:rsid w:val="00B6682E"/>
    <w:rsid w:val="00BB116F"/>
    <w:rsid w:val="00CC55D1"/>
    <w:rsid w:val="00DA1FB3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6</cp:revision>
  <dcterms:created xsi:type="dcterms:W3CDTF">2020-08-31T09:50:00Z</dcterms:created>
  <dcterms:modified xsi:type="dcterms:W3CDTF">2020-09-01T06:28:00Z</dcterms:modified>
</cp:coreProperties>
</file>