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CF" w:rsidRPr="00D602E2" w:rsidRDefault="009417CF" w:rsidP="009417CF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D602E2">
        <w:rPr>
          <w:rFonts w:ascii="Times New Roman" w:hAnsi="Times New Roman" w:cs="Times New Roman"/>
          <w:b/>
          <w:caps/>
          <w:sz w:val="32"/>
          <w:szCs w:val="32"/>
        </w:rPr>
        <w:t>Территориальная избирательная  комиссия  Золотухинского района Курской  области</w:t>
      </w:r>
    </w:p>
    <w:p w:rsidR="009417CF" w:rsidRPr="00A47020" w:rsidRDefault="009417CF" w:rsidP="009417CF">
      <w:pPr>
        <w:pStyle w:val="1"/>
        <w:tabs>
          <w:tab w:val="left" w:pos="0"/>
        </w:tabs>
        <w:jc w:val="center"/>
        <w:rPr>
          <w:rFonts w:ascii="Times New Roman" w:hAnsi="Times New Roman"/>
          <w:bCs/>
          <w:spacing w:val="80"/>
          <w:sz w:val="32"/>
          <w:szCs w:val="32"/>
        </w:rPr>
      </w:pPr>
      <w:r w:rsidRPr="00A47020">
        <w:rPr>
          <w:rFonts w:ascii="Times New Roman" w:hAnsi="Times New Roman"/>
          <w:bCs/>
          <w:spacing w:val="80"/>
          <w:sz w:val="32"/>
          <w:szCs w:val="32"/>
        </w:rPr>
        <w:t>Р Е Ш Е Н И Е</w:t>
      </w:r>
    </w:p>
    <w:p w:rsidR="009417CF" w:rsidRPr="00D602E2" w:rsidRDefault="009417CF" w:rsidP="00941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436"/>
        <w:gridCol w:w="3107"/>
        <w:gridCol w:w="3368"/>
      </w:tblGrid>
      <w:tr w:rsidR="009417CF" w:rsidRPr="00D602E2" w:rsidTr="00DD0C59">
        <w:tc>
          <w:tcPr>
            <w:tcW w:w="3436" w:type="dxa"/>
          </w:tcPr>
          <w:p w:rsidR="009417CF" w:rsidRPr="00D602E2" w:rsidRDefault="009417CF" w:rsidP="00DD0C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602E2">
              <w:rPr>
                <w:rFonts w:ascii="Times New Roman" w:hAnsi="Times New Roman" w:cs="Times New Roman"/>
                <w:sz w:val="28"/>
              </w:rPr>
              <w:t xml:space="preserve"> 21 июня 2021 года</w:t>
            </w:r>
          </w:p>
        </w:tc>
        <w:tc>
          <w:tcPr>
            <w:tcW w:w="3107" w:type="dxa"/>
          </w:tcPr>
          <w:p w:rsidR="009417CF" w:rsidRPr="00D602E2" w:rsidRDefault="009417CF" w:rsidP="00DD0C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8" w:type="dxa"/>
          </w:tcPr>
          <w:p w:rsidR="009417CF" w:rsidRPr="00D602E2" w:rsidRDefault="009417CF" w:rsidP="00DD0C59">
            <w:pPr>
              <w:pStyle w:val="a3"/>
              <w:snapToGrid w:val="0"/>
              <w:rPr>
                <w:bCs/>
                <w:szCs w:val="24"/>
              </w:rPr>
            </w:pPr>
            <w:r w:rsidRPr="00D602E2">
              <w:rPr>
                <w:bCs/>
                <w:szCs w:val="24"/>
              </w:rPr>
              <w:t xml:space="preserve">          </w:t>
            </w:r>
            <w:r w:rsidRPr="00D602E2">
              <w:rPr>
                <w:bCs/>
                <w:szCs w:val="24"/>
                <w:lang w:val="en-US"/>
              </w:rPr>
              <w:t xml:space="preserve">   </w:t>
            </w:r>
            <w:r w:rsidRPr="00D602E2">
              <w:rPr>
                <w:bCs/>
                <w:szCs w:val="24"/>
              </w:rPr>
              <w:t xml:space="preserve">   </w:t>
            </w:r>
            <w:r w:rsidRPr="00D602E2">
              <w:rPr>
                <w:bCs/>
                <w:szCs w:val="24"/>
                <w:lang w:val="en-US"/>
              </w:rPr>
              <w:t xml:space="preserve">    </w:t>
            </w:r>
            <w:r w:rsidRPr="00D602E2">
              <w:rPr>
                <w:bCs/>
                <w:szCs w:val="24"/>
              </w:rPr>
              <w:t>№</w:t>
            </w:r>
            <w:r w:rsidR="00782540">
              <w:rPr>
                <w:bCs/>
                <w:szCs w:val="24"/>
              </w:rPr>
              <w:t>3/20</w:t>
            </w:r>
            <w:r w:rsidRPr="00D602E2">
              <w:rPr>
                <w:szCs w:val="28"/>
              </w:rPr>
              <w:t>-5</w:t>
            </w:r>
            <w:r w:rsidRPr="00D602E2">
              <w:rPr>
                <w:bCs/>
                <w:szCs w:val="24"/>
              </w:rPr>
              <w:t xml:space="preserve"> </w:t>
            </w:r>
          </w:p>
        </w:tc>
      </w:tr>
    </w:tbl>
    <w:p w:rsidR="009417CF" w:rsidRPr="00D602E2" w:rsidRDefault="009417CF" w:rsidP="009417CF">
      <w:pPr>
        <w:pStyle w:val="21"/>
        <w:widowControl/>
        <w:spacing w:line="240" w:lineRule="auto"/>
        <w:ind w:firstLine="0"/>
        <w:jc w:val="center"/>
        <w:rPr>
          <w:bCs/>
          <w:sz w:val="24"/>
          <w:szCs w:val="24"/>
        </w:rPr>
      </w:pPr>
      <w:r w:rsidRPr="00D602E2">
        <w:rPr>
          <w:bCs/>
          <w:sz w:val="24"/>
          <w:szCs w:val="24"/>
        </w:rPr>
        <w:t>п. Золотухино</w:t>
      </w:r>
    </w:p>
    <w:p w:rsidR="009417CF" w:rsidRDefault="009417CF" w:rsidP="009417CF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9417CF" w:rsidRDefault="009417CF" w:rsidP="009417CF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возложении на территориальную избирательную комиссию</w:t>
      </w:r>
    </w:p>
    <w:p w:rsidR="009417CF" w:rsidRDefault="009417CF" w:rsidP="009417CF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Золотухинского района Курской области полномочия окружных</w:t>
      </w:r>
    </w:p>
    <w:p w:rsidR="009417CF" w:rsidRPr="004F6856" w:rsidRDefault="009417CF" w:rsidP="009417CF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избирательных комиссий  по подготовке и проведению дополнительных выборов депутатов Представительного Собрания Золотухинского района Курской области четвертого созыва по одномандатным избирательным округам №8,№15, выборов депутатов Собрания депутатов Апальковского, Новоспасского, Солнечного, Тазовского сельсоветов Золотухинского района седьмого созыва</w:t>
      </w:r>
    </w:p>
    <w:p w:rsidR="009417CF" w:rsidRPr="004F6856" w:rsidRDefault="009417CF" w:rsidP="009417CF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9417CF" w:rsidRPr="004F6856" w:rsidRDefault="009417CF" w:rsidP="009417CF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9417CF" w:rsidRDefault="009417CF" w:rsidP="009417CF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Руководствуясь пунктом 9 статьи 20, пунктом 1 статьи 25 Федерального закона «Об основных гарантиях избирательных прав и права на участие в референдуме граждан Российской Федерации, частью 13 статьи 21, частью 1 статьи 25 Закона Курской области «Кодекс Курской области о выборах и референдумах», территориальная избирательная комиссия  Золотухинского района Курской области РЕШИЛА:</w:t>
      </w:r>
      <w:r>
        <w:rPr>
          <w:rFonts w:ascii="Times New Roman" w:hAnsi="Times New Roman"/>
          <w:sz w:val="28"/>
          <w:szCs w:val="28"/>
        </w:rPr>
        <w:tab/>
      </w:r>
    </w:p>
    <w:p w:rsidR="009417CF" w:rsidRDefault="009417CF" w:rsidP="009417CF">
      <w:pPr>
        <w:pStyle w:val="2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605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Окружные избирательные комиссии по  дополнительным выборам депутатов</w:t>
      </w:r>
      <w:r w:rsidRPr="00104804">
        <w:rPr>
          <w:rFonts w:ascii="Times New Roman" w:hAnsi="Times New Roman"/>
          <w:b/>
          <w:sz w:val="28"/>
          <w:szCs w:val="28"/>
        </w:rPr>
        <w:t xml:space="preserve"> </w:t>
      </w:r>
      <w:r w:rsidRPr="00104804">
        <w:rPr>
          <w:rFonts w:ascii="Times New Roman" w:hAnsi="Times New Roman"/>
          <w:sz w:val="28"/>
          <w:szCs w:val="28"/>
        </w:rPr>
        <w:t>Представительного Собрания Золотухинского района Курской области четвертого созыва по одномандатным избирательным округам №8,</w:t>
      </w:r>
      <w:r w:rsidR="00302707">
        <w:rPr>
          <w:rFonts w:ascii="Times New Roman" w:hAnsi="Times New Roman"/>
          <w:sz w:val="28"/>
          <w:szCs w:val="28"/>
        </w:rPr>
        <w:t xml:space="preserve"> </w:t>
      </w:r>
      <w:r w:rsidRPr="00104804">
        <w:rPr>
          <w:rFonts w:ascii="Times New Roman" w:hAnsi="Times New Roman"/>
          <w:sz w:val="28"/>
          <w:szCs w:val="28"/>
        </w:rPr>
        <w:t>№15, выбо</w:t>
      </w:r>
      <w:r>
        <w:rPr>
          <w:rFonts w:ascii="Times New Roman" w:hAnsi="Times New Roman"/>
          <w:sz w:val="28"/>
          <w:szCs w:val="28"/>
        </w:rPr>
        <w:t>рам</w:t>
      </w:r>
      <w:r w:rsidRPr="00104804">
        <w:rPr>
          <w:rFonts w:ascii="Times New Roman" w:hAnsi="Times New Roman"/>
          <w:sz w:val="28"/>
          <w:szCs w:val="28"/>
        </w:rPr>
        <w:t xml:space="preserve"> депутатов Собрания депутатов Апальковского, Новоспасского, Солнечного, Тазовского сельсоветов Золоту</w:t>
      </w:r>
      <w:r>
        <w:rPr>
          <w:rFonts w:ascii="Times New Roman" w:hAnsi="Times New Roman"/>
          <w:sz w:val="28"/>
          <w:szCs w:val="28"/>
        </w:rPr>
        <w:t xml:space="preserve">хинского района  </w:t>
      </w:r>
      <w:r w:rsidRPr="00104804">
        <w:rPr>
          <w:rFonts w:ascii="Times New Roman" w:hAnsi="Times New Roman"/>
          <w:sz w:val="28"/>
          <w:szCs w:val="28"/>
        </w:rPr>
        <w:t xml:space="preserve"> седьмого созыва</w:t>
      </w:r>
      <w:r>
        <w:rPr>
          <w:rFonts w:ascii="Times New Roman" w:hAnsi="Times New Roman"/>
          <w:sz w:val="28"/>
          <w:szCs w:val="28"/>
        </w:rPr>
        <w:t xml:space="preserve"> не создавать.</w:t>
      </w:r>
    </w:p>
    <w:p w:rsidR="009417CF" w:rsidRPr="00104804" w:rsidRDefault="009417CF" w:rsidP="009417CF">
      <w:pPr>
        <w:pStyle w:val="2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605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Возложить полномочия окружных избирательных комиссий</w:t>
      </w:r>
      <w:r w:rsidRPr="00A47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 дополнительным выборам депутатов</w:t>
      </w:r>
      <w:r w:rsidRPr="00104804">
        <w:rPr>
          <w:rFonts w:ascii="Times New Roman" w:hAnsi="Times New Roman"/>
          <w:b/>
          <w:sz w:val="28"/>
          <w:szCs w:val="28"/>
        </w:rPr>
        <w:t xml:space="preserve"> </w:t>
      </w:r>
      <w:r w:rsidRPr="00104804">
        <w:rPr>
          <w:rFonts w:ascii="Times New Roman" w:hAnsi="Times New Roman"/>
          <w:sz w:val="28"/>
          <w:szCs w:val="28"/>
        </w:rPr>
        <w:t>Представительного Собрания Золотухинского района Курской области четвертого созыва по одномандатным избирательным округам №8,</w:t>
      </w:r>
      <w:r w:rsidR="005C35DE">
        <w:rPr>
          <w:rFonts w:ascii="Times New Roman" w:hAnsi="Times New Roman"/>
          <w:sz w:val="28"/>
          <w:szCs w:val="28"/>
        </w:rPr>
        <w:t xml:space="preserve"> </w:t>
      </w:r>
      <w:r w:rsidRPr="00104804">
        <w:rPr>
          <w:rFonts w:ascii="Times New Roman" w:hAnsi="Times New Roman"/>
          <w:sz w:val="28"/>
          <w:szCs w:val="28"/>
        </w:rPr>
        <w:t>№15, выбо</w:t>
      </w:r>
      <w:r>
        <w:rPr>
          <w:rFonts w:ascii="Times New Roman" w:hAnsi="Times New Roman"/>
          <w:sz w:val="28"/>
          <w:szCs w:val="28"/>
        </w:rPr>
        <w:t>рам</w:t>
      </w:r>
      <w:r w:rsidRPr="00104804">
        <w:rPr>
          <w:rFonts w:ascii="Times New Roman" w:hAnsi="Times New Roman"/>
          <w:sz w:val="28"/>
          <w:szCs w:val="28"/>
        </w:rPr>
        <w:t xml:space="preserve"> депутатов Собрания депутатов Апальковского, Новоспасского, Солнечного, Тазовского </w:t>
      </w:r>
      <w:r w:rsidRPr="00104804">
        <w:rPr>
          <w:rFonts w:ascii="Times New Roman" w:hAnsi="Times New Roman"/>
          <w:sz w:val="28"/>
          <w:szCs w:val="28"/>
        </w:rPr>
        <w:lastRenderedPageBreak/>
        <w:t>сельсоветов Золоту</w:t>
      </w:r>
      <w:r>
        <w:rPr>
          <w:rFonts w:ascii="Times New Roman" w:hAnsi="Times New Roman"/>
          <w:sz w:val="28"/>
          <w:szCs w:val="28"/>
        </w:rPr>
        <w:t>хинского района</w:t>
      </w:r>
      <w:r w:rsidRPr="00104804">
        <w:rPr>
          <w:rFonts w:ascii="Times New Roman" w:hAnsi="Times New Roman"/>
          <w:sz w:val="28"/>
          <w:szCs w:val="28"/>
        </w:rPr>
        <w:t xml:space="preserve"> седьмого созыва</w:t>
      </w:r>
      <w:r>
        <w:rPr>
          <w:rFonts w:ascii="Times New Roman" w:hAnsi="Times New Roman"/>
          <w:sz w:val="28"/>
          <w:szCs w:val="28"/>
        </w:rPr>
        <w:t xml:space="preserve"> на территориальную избирательную комиссию Золотухинского района  Курской области.</w:t>
      </w:r>
    </w:p>
    <w:p w:rsidR="009417CF" w:rsidRPr="00104804" w:rsidRDefault="009417CF" w:rsidP="009417CF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256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осуществлении территориальной избирательной комиссией Золотухинского района  Курской области полномочий</w:t>
      </w:r>
      <w:r w:rsidRPr="00D40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окружных избирательных комиссий</w:t>
      </w:r>
      <w:r w:rsidRPr="00A47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 дополнительным выборам депутатов</w:t>
      </w:r>
      <w:r w:rsidRPr="00104804">
        <w:rPr>
          <w:rFonts w:ascii="Times New Roman" w:hAnsi="Times New Roman"/>
          <w:b/>
          <w:sz w:val="28"/>
          <w:szCs w:val="28"/>
        </w:rPr>
        <w:t xml:space="preserve"> </w:t>
      </w:r>
      <w:r w:rsidRPr="00104804">
        <w:rPr>
          <w:rFonts w:ascii="Times New Roman" w:hAnsi="Times New Roman"/>
          <w:sz w:val="28"/>
          <w:szCs w:val="28"/>
        </w:rPr>
        <w:t>Представительного Собрания Золотухинского района Курской области четвертого созыва по одномандатным избирательным округам №8,</w:t>
      </w:r>
      <w:r w:rsidR="005C35DE">
        <w:rPr>
          <w:rFonts w:ascii="Times New Roman" w:hAnsi="Times New Roman"/>
          <w:sz w:val="28"/>
          <w:szCs w:val="28"/>
        </w:rPr>
        <w:t xml:space="preserve"> </w:t>
      </w:r>
      <w:r w:rsidRPr="00104804">
        <w:rPr>
          <w:rFonts w:ascii="Times New Roman" w:hAnsi="Times New Roman"/>
          <w:sz w:val="28"/>
          <w:szCs w:val="28"/>
        </w:rPr>
        <w:t>№15, выбо</w:t>
      </w:r>
      <w:r>
        <w:rPr>
          <w:rFonts w:ascii="Times New Roman" w:hAnsi="Times New Roman"/>
          <w:sz w:val="28"/>
          <w:szCs w:val="28"/>
        </w:rPr>
        <w:t>рам</w:t>
      </w:r>
      <w:r w:rsidRPr="00104804">
        <w:rPr>
          <w:rFonts w:ascii="Times New Roman" w:hAnsi="Times New Roman"/>
          <w:sz w:val="28"/>
          <w:szCs w:val="28"/>
        </w:rPr>
        <w:t xml:space="preserve"> депутатов Собрания депутатов Апальковского, Новоспасского, Солнечного, Тазовского сельсоветов Золоту</w:t>
      </w:r>
      <w:r>
        <w:rPr>
          <w:rFonts w:ascii="Times New Roman" w:hAnsi="Times New Roman"/>
          <w:sz w:val="28"/>
          <w:szCs w:val="28"/>
        </w:rPr>
        <w:t>хинского района</w:t>
      </w:r>
      <w:r w:rsidRPr="00104804">
        <w:rPr>
          <w:rFonts w:ascii="Times New Roman" w:hAnsi="Times New Roman"/>
          <w:sz w:val="28"/>
          <w:szCs w:val="28"/>
        </w:rPr>
        <w:t xml:space="preserve"> седьмого созыва</w:t>
      </w:r>
      <w:r>
        <w:rPr>
          <w:rFonts w:ascii="Times New Roman" w:hAnsi="Times New Roman"/>
          <w:sz w:val="28"/>
          <w:szCs w:val="28"/>
        </w:rPr>
        <w:t xml:space="preserve"> использовать печать и бланки территориальной избирательной комиссии Золотухинского района Курской области.</w:t>
      </w:r>
    </w:p>
    <w:p w:rsidR="00D74E0E" w:rsidRPr="00302707" w:rsidRDefault="00D74E0E" w:rsidP="00D74E0E">
      <w:pPr>
        <w:pStyle w:val="a4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707">
        <w:rPr>
          <w:rFonts w:ascii="Times New Roman" w:hAnsi="Times New Roman" w:cs="Times New Roman"/>
          <w:sz w:val="28"/>
          <w:szCs w:val="28"/>
        </w:rPr>
        <w:t>4. 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9417CF" w:rsidRPr="00302707" w:rsidRDefault="009417CF" w:rsidP="009417CF">
      <w:pPr>
        <w:pStyle w:val="2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566D1" w:rsidRPr="004F6856" w:rsidRDefault="002566D1" w:rsidP="009417CF">
      <w:pPr>
        <w:pStyle w:val="2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417CF" w:rsidRDefault="009417CF" w:rsidP="002566D1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территориальной</w:t>
      </w:r>
    </w:p>
    <w:p w:rsidR="009417CF" w:rsidRDefault="009417CF" w:rsidP="002566D1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                                                Г.В.Умеренкова</w:t>
      </w:r>
    </w:p>
    <w:p w:rsidR="009417CF" w:rsidRDefault="009417CF" w:rsidP="002566D1">
      <w:pPr>
        <w:pStyle w:val="2"/>
        <w:jc w:val="left"/>
        <w:rPr>
          <w:rFonts w:ascii="Times New Roman" w:hAnsi="Times New Roman"/>
          <w:sz w:val="28"/>
          <w:szCs w:val="28"/>
        </w:rPr>
      </w:pPr>
    </w:p>
    <w:p w:rsidR="009417CF" w:rsidRDefault="009417CF" w:rsidP="002566D1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территориальной </w:t>
      </w:r>
    </w:p>
    <w:p w:rsidR="009417CF" w:rsidRDefault="009417CF" w:rsidP="002566D1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                                                 Т.А.Кузнецова</w:t>
      </w:r>
    </w:p>
    <w:p w:rsidR="009417CF" w:rsidRDefault="009417CF" w:rsidP="002566D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9417CF" w:rsidRDefault="009417CF" w:rsidP="002566D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9417CF" w:rsidRDefault="009417CF" w:rsidP="009417CF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9417CF" w:rsidRPr="001B22CA" w:rsidRDefault="009417CF" w:rsidP="009417CF">
      <w:pPr>
        <w:pStyle w:val="2"/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AD664F" w:rsidRDefault="00AD664F"/>
    <w:sectPr w:rsidR="00AD664F" w:rsidSect="00AD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5535"/>
    <w:multiLevelType w:val="multilevel"/>
    <w:tmpl w:val="369A3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417CF"/>
    <w:rsid w:val="0021339B"/>
    <w:rsid w:val="002566D1"/>
    <w:rsid w:val="00302707"/>
    <w:rsid w:val="003B00F9"/>
    <w:rsid w:val="005C35DE"/>
    <w:rsid w:val="006605A8"/>
    <w:rsid w:val="00782540"/>
    <w:rsid w:val="009417CF"/>
    <w:rsid w:val="00AD664F"/>
    <w:rsid w:val="00D74E0E"/>
    <w:rsid w:val="00F1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4F"/>
  </w:style>
  <w:style w:type="paragraph" w:styleId="1">
    <w:name w:val="heading 1"/>
    <w:basedOn w:val="a"/>
    <w:next w:val="a"/>
    <w:link w:val="10"/>
    <w:qFormat/>
    <w:rsid w:val="009417C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9417CF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417C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417CF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paragraph" w:customStyle="1" w:styleId="21">
    <w:name w:val="Основной текст 21"/>
    <w:basedOn w:val="a"/>
    <w:rsid w:val="009417C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Рабочий"/>
    <w:basedOn w:val="a"/>
    <w:rsid w:val="009417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74E0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74E0E"/>
  </w:style>
  <w:style w:type="paragraph" w:styleId="a6">
    <w:name w:val="Balloon Text"/>
    <w:basedOn w:val="a"/>
    <w:link w:val="a7"/>
    <w:uiPriority w:val="99"/>
    <w:semiHidden/>
    <w:unhideWhenUsed/>
    <w:rsid w:val="0030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832BC-29CE-4C38-BE5D-3E565ECF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8</cp:revision>
  <cp:lastPrinted>2021-06-25T14:09:00Z</cp:lastPrinted>
  <dcterms:created xsi:type="dcterms:W3CDTF">2021-06-23T07:35:00Z</dcterms:created>
  <dcterms:modified xsi:type="dcterms:W3CDTF">2021-06-25T14:09:00Z</dcterms:modified>
</cp:coreProperties>
</file>