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D1" w:rsidRPr="00D63D50" w:rsidRDefault="00C46FD1" w:rsidP="00C46FD1">
      <w:pPr>
        <w:pStyle w:val="a3"/>
        <w:shd w:val="clear" w:color="auto" w:fill="FAFAFA"/>
        <w:spacing w:before="0" w:beforeAutospacing="0"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  <w:r w:rsidRPr="00D63D50">
        <w:rPr>
          <w:b/>
          <w:color w:val="000000" w:themeColor="text1"/>
          <w:sz w:val="32"/>
          <w:szCs w:val="32"/>
        </w:rPr>
        <w:t xml:space="preserve">АДМИНИСТРАЦИЯ ЗОЛОТУХИНСКОГО РАЙОНА </w:t>
      </w:r>
    </w:p>
    <w:p w:rsidR="00C46FD1" w:rsidRPr="00D63D50" w:rsidRDefault="00C46FD1" w:rsidP="00C46FD1">
      <w:pPr>
        <w:pStyle w:val="a3"/>
        <w:shd w:val="clear" w:color="auto" w:fill="FAFAFA"/>
        <w:spacing w:before="0" w:beforeAutospacing="0"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  <w:r w:rsidRPr="00D63D50">
        <w:rPr>
          <w:b/>
          <w:color w:val="000000" w:themeColor="text1"/>
          <w:sz w:val="32"/>
          <w:szCs w:val="32"/>
        </w:rPr>
        <w:t>КУРСКОЙ ОБЛАСТИ</w:t>
      </w:r>
    </w:p>
    <w:p w:rsidR="00A21DE7" w:rsidRPr="00D63D50" w:rsidRDefault="00A21DE7" w:rsidP="00C46FD1">
      <w:pPr>
        <w:pStyle w:val="a3"/>
        <w:shd w:val="clear" w:color="auto" w:fill="FAFAFA"/>
        <w:spacing w:before="0" w:beforeAutospacing="0"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</w:p>
    <w:p w:rsidR="00C46FD1" w:rsidRPr="00D63D50" w:rsidRDefault="00C46FD1" w:rsidP="00C46FD1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b/>
          <w:color w:val="000000" w:themeColor="text1"/>
          <w:sz w:val="32"/>
          <w:szCs w:val="32"/>
        </w:rPr>
      </w:pPr>
      <w:proofErr w:type="gramStart"/>
      <w:r w:rsidRPr="00D63D50">
        <w:rPr>
          <w:b/>
          <w:color w:val="000000" w:themeColor="text1"/>
          <w:sz w:val="32"/>
          <w:szCs w:val="32"/>
        </w:rPr>
        <w:t>П</w:t>
      </w:r>
      <w:proofErr w:type="gramEnd"/>
      <w:r w:rsidRPr="00D63D50">
        <w:rPr>
          <w:b/>
          <w:color w:val="000000" w:themeColor="text1"/>
          <w:sz w:val="32"/>
          <w:szCs w:val="32"/>
        </w:rPr>
        <w:t xml:space="preserve"> О С Т А Н О В Л Е Н И Е</w:t>
      </w:r>
    </w:p>
    <w:p w:rsidR="00C46FD1" w:rsidRPr="00D63D50" w:rsidRDefault="00C46FD1" w:rsidP="00C46FD1">
      <w:pPr>
        <w:pStyle w:val="a3"/>
        <w:shd w:val="clear" w:color="auto" w:fill="FAFAFA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</w:p>
    <w:p w:rsidR="00C46FD1" w:rsidRPr="00D63D50" w:rsidRDefault="00D63D50" w:rsidP="00D63D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6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D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   7 июля  </w:t>
      </w:r>
      <w:r w:rsidR="00C46FD1" w:rsidRPr="00D63D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2014 г. </w:t>
      </w:r>
      <w:r w:rsidRPr="00D63D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C46FD1" w:rsidRPr="00D63D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Pr="00D63D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483</w:t>
      </w:r>
    </w:p>
    <w:p w:rsidR="00C46FD1" w:rsidRPr="00D63D50" w:rsidRDefault="00D63D50" w:rsidP="00D63D50">
      <w:pPr>
        <w:pStyle w:val="a3"/>
        <w:shd w:val="clear" w:color="auto" w:fill="FAFAFA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D63D50">
        <w:rPr>
          <w:color w:val="000000" w:themeColor="text1"/>
        </w:rPr>
        <w:t xml:space="preserve"> </w:t>
      </w:r>
      <w:r w:rsidR="00C46FD1" w:rsidRPr="00D63D50">
        <w:rPr>
          <w:color w:val="000000" w:themeColor="text1"/>
        </w:rPr>
        <w:t>306020, Курская область, п.Золотухино</w:t>
      </w:r>
    </w:p>
    <w:p w:rsidR="00A21DE7" w:rsidRPr="00D63D50" w:rsidRDefault="00A21DE7" w:rsidP="00C46FD1">
      <w:pPr>
        <w:pStyle w:val="a3"/>
        <w:shd w:val="clear" w:color="auto" w:fill="FAFAFA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C46FD1" w:rsidRPr="00D63D50" w:rsidRDefault="00C46FD1" w:rsidP="00A21DE7">
      <w:pPr>
        <w:pStyle w:val="a3"/>
        <w:shd w:val="clear" w:color="auto" w:fill="FAFAFA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Об утверждении Порядка проведения </w:t>
      </w:r>
    </w:p>
    <w:p w:rsidR="00C46FD1" w:rsidRPr="00D63D50" w:rsidRDefault="00C46FD1" w:rsidP="00A21DE7">
      <w:pPr>
        <w:pStyle w:val="a3"/>
        <w:shd w:val="clear" w:color="auto" w:fill="FAFAFA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проверок в сфере закупок</w:t>
      </w:r>
    </w:p>
    <w:p w:rsidR="00C46FD1" w:rsidRPr="00D63D50" w:rsidRDefault="00C46FD1" w:rsidP="00C46FD1">
      <w:pPr>
        <w:pStyle w:val="a3"/>
        <w:shd w:val="clear" w:color="auto" w:fill="FAFAFA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</w:p>
    <w:p w:rsidR="00C46FD1" w:rsidRPr="00D63D50" w:rsidRDefault="00C46FD1" w:rsidP="00C46FD1">
      <w:pPr>
        <w:pStyle w:val="a3"/>
        <w:shd w:val="clear" w:color="auto" w:fill="FAFAFA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В соответствии с пункт</w:t>
      </w:r>
      <w:r w:rsidR="00E620FB" w:rsidRPr="00D63D50">
        <w:rPr>
          <w:color w:val="000000" w:themeColor="text1"/>
          <w:sz w:val="28"/>
          <w:szCs w:val="28"/>
        </w:rPr>
        <w:t>ом</w:t>
      </w:r>
      <w:r w:rsidR="00A21DE7" w:rsidRPr="00D63D50">
        <w:rPr>
          <w:color w:val="000000" w:themeColor="text1"/>
          <w:sz w:val="28"/>
          <w:szCs w:val="28"/>
        </w:rPr>
        <w:t xml:space="preserve"> </w:t>
      </w:r>
      <w:r w:rsidR="00E620FB" w:rsidRPr="00D63D50">
        <w:rPr>
          <w:color w:val="000000" w:themeColor="text1"/>
          <w:sz w:val="28"/>
          <w:szCs w:val="28"/>
        </w:rPr>
        <w:t>3</w:t>
      </w:r>
      <w:r w:rsidRPr="00D63D50">
        <w:rPr>
          <w:color w:val="000000" w:themeColor="text1"/>
          <w:sz w:val="28"/>
          <w:szCs w:val="28"/>
        </w:rPr>
        <w:t xml:space="preserve"> части 3 статьи 99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Администрация Золотухинского района Курской области ПОСТАНОВЛЕТ:</w:t>
      </w:r>
    </w:p>
    <w:p w:rsidR="00C46FD1" w:rsidRPr="00D63D50" w:rsidRDefault="00C46FD1" w:rsidP="00C46FD1">
      <w:pPr>
        <w:pStyle w:val="a3"/>
        <w:shd w:val="clear" w:color="auto" w:fill="FAFAFA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1. Утвердить прилагаемый Порядок проведения плановых проверок в сфере закупок.</w:t>
      </w:r>
    </w:p>
    <w:p w:rsidR="00C46FD1" w:rsidRPr="00D63D50" w:rsidRDefault="00C46FD1" w:rsidP="00C46FD1">
      <w:pPr>
        <w:pStyle w:val="a3"/>
        <w:shd w:val="clear" w:color="auto" w:fill="FAFAFA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2. </w:t>
      </w:r>
      <w:proofErr w:type="gramStart"/>
      <w:r w:rsidRPr="00D63D50">
        <w:rPr>
          <w:color w:val="000000" w:themeColor="text1"/>
          <w:sz w:val="28"/>
          <w:szCs w:val="28"/>
        </w:rPr>
        <w:t>При проведении плановой проверки в отношении заказов, информация о которых опубликована в период действия Федерального закона от 21 июля 2005 года N 94-ФЗ «О размещении заказов на поставки товаров, выполнение работ, оказание услуг для государственных и муниципальных нужд», руководствоваться Порядком проведения плановых проверок при размещении заказов на поставки товаров, выполнение работ, оказание услуг для нужд заказчиков, утвержденным Приказом Министерства экономического</w:t>
      </w:r>
      <w:proofErr w:type="gramEnd"/>
      <w:r w:rsidRPr="00D63D50">
        <w:rPr>
          <w:color w:val="000000" w:themeColor="text1"/>
          <w:sz w:val="28"/>
          <w:szCs w:val="28"/>
        </w:rPr>
        <w:t xml:space="preserve"> развития Российской Федерации от 28 января 2011 года N 30.</w:t>
      </w:r>
    </w:p>
    <w:p w:rsidR="00C46FD1" w:rsidRPr="00D63D50" w:rsidRDefault="00D531FB" w:rsidP="00D531FB">
      <w:pPr>
        <w:pStyle w:val="a3"/>
        <w:shd w:val="clear" w:color="auto" w:fill="FAFAFA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3</w:t>
      </w:r>
      <w:r w:rsidR="00C46FD1" w:rsidRPr="00D63D50">
        <w:rPr>
          <w:color w:val="000000" w:themeColor="text1"/>
          <w:sz w:val="28"/>
          <w:szCs w:val="28"/>
        </w:rPr>
        <w:t xml:space="preserve">. Начальнику </w:t>
      </w:r>
      <w:r w:rsidRPr="00D63D50">
        <w:rPr>
          <w:color w:val="000000" w:themeColor="text1"/>
          <w:sz w:val="28"/>
          <w:szCs w:val="28"/>
        </w:rPr>
        <w:t>отдела экономики, планирования и учета Администрации Золотухинского района</w:t>
      </w:r>
      <w:r w:rsidR="00C46FD1" w:rsidRPr="00D63D50">
        <w:rPr>
          <w:color w:val="000000" w:themeColor="text1"/>
          <w:sz w:val="28"/>
          <w:szCs w:val="28"/>
        </w:rPr>
        <w:t xml:space="preserve"> (</w:t>
      </w:r>
      <w:proofErr w:type="spellStart"/>
      <w:r w:rsidRPr="00D63D50">
        <w:rPr>
          <w:color w:val="000000" w:themeColor="text1"/>
          <w:sz w:val="28"/>
          <w:szCs w:val="28"/>
        </w:rPr>
        <w:t>М.В.Боева</w:t>
      </w:r>
      <w:proofErr w:type="spellEnd"/>
      <w:r w:rsidR="00C46FD1" w:rsidRPr="00D63D50">
        <w:rPr>
          <w:color w:val="000000" w:themeColor="text1"/>
          <w:sz w:val="28"/>
          <w:szCs w:val="28"/>
        </w:rPr>
        <w:t xml:space="preserve">) обеспечить официальное опубликование настоящего </w:t>
      </w:r>
      <w:r w:rsidRPr="00D63D50">
        <w:rPr>
          <w:color w:val="000000" w:themeColor="text1"/>
          <w:sz w:val="28"/>
          <w:szCs w:val="28"/>
        </w:rPr>
        <w:t>постановления</w:t>
      </w:r>
      <w:r w:rsidR="00C46FD1" w:rsidRPr="00D63D50">
        <w:rPr>
          <w:color w:val="000000" w:themeColor="text1"/>
          <w:sz w:val="28"/>
          <w:szCs w:val="28"/>
        </w:rPr>
        <w:t xml:space="preserve"> на официальном сайте </w:t>
      </w:r>
      <w:r w:rsidRPr="00D63D50">
        <w:rPr>
          <w:color w:val="000000" w:themeColor="text1"/>
          <w:sz w:val="28"/>
          <w:szCs w:val="28"/>
        </w:rPr>
        <w:t>А</w:t>
      </w:r>
      <w:r w:rsidR="00C46FD1" w:rsidRPr="00D63D50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Pr="00D63D50">
        <w:rPr>
          <w:color w:val="000000" w:themeColor="text1"/>
          <w:sz w:val="28"/>
          <w:szCs w:val="28"/>
        </w:rPr>
        <w:t>Золотухинскогорайона</w:t>
      </w:r>
      <w:proofErr w:type="spellEnd"/>
      <w:r w:rsidR="00C46FD1" w:rsidRPr="00D63D50">
        <w:rPr>
          <w:color w:val="000000" w:themeColor="text1"/>
          <w:sz w:val="28"/>
          <w:szCs w:val="28"/>
        </w:rPr>
        <w:t xml:space="preserve"> в информационно-телекоммуникационной сети Интернет (http://</w:t>
      </w:r>
      <w:proofErr w:type="spellStart"/>
      <w:r w:rsidR="007C120E" w:rsidRPr="00D63D50">
        <w:rPr>
          <w:color w:val="000000" w:themeColor="text1"/>
          <w:sz w:val="28"/>
          <w:szCs w:val="28"/>
          <w:lang w:val="en-US"/>
        </w:rPr>
        <w:t>zolotuhinsky</w:t>
      </w:r>
      <w:proofErr w:type="spellEnd"/>
      <w:r w:rsidR="00C46FD1" w:rsidRPr="00D63D50">
        <w:rPr>
          <w:color w:val="000000" w:themeColor="text1"/>
          <w:sz w:val="28"/>
          <w:szCs w:val="28"/>
        </w:rPr>
        <w:t>.</w:t>
      </w:r>
      <w:proofErr w:type="spellStart"/>
      <w:r w:rsidR="00C46FD1" w:rsidRPr="00D63D50">
        <w:rPr>
          <w:color w:val="000000" w:themeColor="text1"/>
          <w:sz w:val="28"/>
          <w:szCs w:val="28"/>
        </w:rPr>
        <w:t>ru</w:t>
      </w:r>
      <w:proofErr w:type="spellEnd"/>
      <w:r w:rsidR="00C46FD1" w:rsidRPr="00D63D50">
        <w:rPr>
          <w:color w:val="000000" w:themeColor="text1"/>
          <w:sz w:val="28"/>
          <w:szCs w:val="28"/>
        </w:rPr>
        <w:t>).</w:t>
      </w:r>
    </w:p>
    <w:p w:rsidR="00C46FD1" w:rsidRPr="00D63D50" w:rsidRDefault="007C120E" w:rsidP="007C120E">
      <w:pPr>
        <w:pStyle w:val="a3"/>
        <w:shd w:val="clear" w:color="auto" w:fill="FAFAFA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4</w:t>
      </w:r>
      <w:r w:rsidR="00C46FD1" w:rsidRPr="00D63D50">
        <w:rPr>
          <w:color w:val="000000" w:themeColor="text1"/>
          <w:sz w:val="28"/>
          <w:szCs w:val="28"/>
        </w:rPr>
        <w:t xml:space="preserve">. </w:t>
      </w:r>
      <w:proofErr w:type="gramStart"/>
      <w:r w:rsidR="00C46FD1" w:rsidRPr="00D63D50">
        <w:rPr>
          <w:color w:val="000000" w:themeColor="text1"/>
          <w:sz w:val="28"/>
          <w:szCs w:val="28"/>
        </w:rPr>
        <w:t>Контроль за</w:t>
      </w:r>
      <w:proofErr w:type="gramEnd"/>
      <w:r w:rsidR="00C46FD1" w:rsidRPr="00D63D50">
        <w:rPr>
          <w:color w:val="000000" w:themeColor="text1"/>
          <w:sz w:val="28"/>
          <w:szCs w:val="28"/>
        </w:rPr>
        <w:t xml:space="preserve"> выполнением настоящего </w:t>
      </w:r>
      <w:r w:rsidRPr="00D63D50">
        <w:rPr>
          <w:color w:val="000000" w:themeColor="text1"/>
          <w:sz w:val="28"/>
          <w:szCs w:val="28"/>
        </w:rPr>
        <w:t xml:space="preserve">постановления возложить на первого заместителя Главы Администрации Золотухинского района </w:t>
      </w:r>
      <w:proofErr w:type="spellStart"/>
      <w:r w:rsidRPr="00D63D50">
        <w:rPr>
          <w:color w:val="000000" w:themeColor="text1"/>
          <w:sz w:val="28"/>
          <w:szCs w:val="28"/>
        </w:rPr>
        <w:t>Н.М.Кащавцеву</w:t>
      </w:r>
      <w:proofErr w:type="spellEnd"/>
      <w:r w:rsidR="00C46FD1" w:rsidRPr="00D63D50">
        <w:rPr>
          <w:color w:val="000000" w:themeColor="text1"/>
          <w:sz w:val="28"/>
          <w:szCs w:val="28"/>
        </w:rPr>
        <w:t>.</w:t>
      </w:r>
    </w:p>
    <w:p w:rsidR="00C46FD1" w:rsidRPr="00D63D50" w:rsidRDefault="007C120E" w:rsidP="007C120E">
      <w:pPr>
        <w:pStyle w:val="a3"/>
        <w:shd w:val="clear" w:color="auto" w:fill="FAFAFA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</w:t>
      </w:r>
      <w:r w:rsidR="00C46FD1" w:rsidRPr="00D63D50">
        <w:rPr>
          <w:color w:val="000000" w:themeColor="text1"/>
          <w:sz w:val="28"/>
          <w:szCs w:val="28"/>
        </w:rPr>
        <w:t xml:space="preserve">. </w:t>
      </w:r>
      <w:r w:rsidRPr="00D63D50">
        <w:rPr>
          <w:color w:val="000000" w:themeColor="text1"/>
          <w:sz w:val="28"/>
          <w:szCs w:val="28"/>
        </w:rPr>
        <w:t>Постановление</w:t>
      </w:r>
      <w:r w:rsidR="00C46FD1" w:rsidRPr="00D63D50">
        <w:rPr>
          <w:color w:val="000000" w:themeColor="text1"/>
          <w:sz w:val="28"/>
          <w:szCs w:val="28"/>
        </w:rPr>
        <w:t xml:space="preserve"> вступает в силу с</w:t>
      </w:r>
      <w:r w:rsidRPr="00D63D50">
        <w:rPr>
          <w:color w:val="000000" w:themeColor="text1"/>
          <w:sz w:val="28"/>
          <w:szCs w:val="28"/>
        </w:rPr>
        <w:t>о дня его подписания</w:t>
      </w:r>
      <w:r w:rsidR="00C46FD1" w:rsidRPr="00D63D50">
        <w:rPr>
          <w:color w:val="000000" w:themeColor="text1"/>
          <w:sz w:val="28"/>
          <w:szCs w:val="28"/>
        </w:rPr>
        <w:t>.</w:t>
      </w:r>
    </w:p>
    <w:p w:rsidR="007C120E" w:rsidRPr="00D63D50" w:rsidRDefault="007C120E" w:rsidP="00C46FD1">
      <w:pPr>
        <w:pStyle w:val="a3"/>
        <w:shd w:val="clear" w:color="auto" w:fill="FAFAFA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</w:p>
    <w:p w:rsidR="007C120E" w:rsidRPr="00D63D50" w:rsidRDefault="007C120E" w:rsidP="00C46FD1">
      <w:pPr>
        <w:pStyle w:val="a3"/>
        <w:shd w:val="clear" w:color="auto" w:fill="FAFAFA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Глава Золотухинского района                                                                В.Н.Кожухов</w:t>
      </w:r>
    </w:p>
    <w:p w:rsidR="00C46FD1" w:rsidRPr="00D63D50" w:rsidRDefault="00C46FD1" w:rsidP="007C120E">
      <w:pPr>
        <w:pStyle w:val="a3"/>
        <w:shd w:val="clear" w:color="auto" w:fill="FAFAFA"/>
        <w:spacing w:before="0" w:beforeAutospacing="0" w:after="150" w:afterAutospacing="0" w:line="300" w:lineRule="atLeast"/>
        <w:jc w:val="right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lastRenderedPageBreak/>
        <w:t>Утвержден</w:t>
      </w:r>
      <w:r w:rsidRPr="00D63D50">
        <w:rPr>
          <w:color w:val="000000" w:themeColor="text1"/>
          <w:sz w:val="28"/>
          <w:szCs w:val="28"/>
        </w:rPr>
        <w:br/>
      </w:r>
      <w:r w:rsidR="007C120E" w:rsidRPr="00D63D50">
        <w:rPr>
          <w:color w:val="000000" w:themeColor="text1"/>
          <w:sz w:val="28"/>
          <w:szCs w:val="28"/>
        </w:rPr>
        <w:t>постановлением Администрации</w:t>
      </w:r>
      <w:r w:rsidRPr="00D63D50">
        <w:rPr>
          <w:color w:val="000000" w:themeColor="text1"/>
          <w:sz w:val="28"/>
          <w:szCs w:val="28"/>
        </w:rPr>
        <w:br/>
      </w:r>
      <w:r w:rsidR="007C120E" w:rsidRPr="00D63D50">
        <w:rPr>
          <w:color w:val="000000" w:themeColor="text1"/>
          <w:sz w:val="28"/>
          <w:szCs w:val="28"/>
        </w:rPr>
        <w:t>Золотухинского района</w:t>
      </w:r>
      <w:r w:rsidRPr="00D63D50">
        <w:rPr>
          <w:color w:val="000000" w:themeColor="text1"/>
          <w:sz w:val="28"/>
          <w:szCs w:val="28"/>
        </w:rPr>
        <w:br/>
      </w:r>
      <w:r w:rsidR="007C120E" w:rsidRPr="00D63D50">
        <w:rPr>
          <w:color w:val="000000" w:themeColor="text1"/>
          <w:sz w:val="28"/>
          <w:szCs w:val="28"/>
        </w:rPr>
        <w:t>Курской области</w:t>
      </w:r>
      <w:r w:rsidRPr="00D63D50">
        <w:rPr>
          <w:color w:val="000000" w:themeColor="text1"/>
          <w:sz w:val="28"/>
          <w:szCs w:val="28"/>
        </w:rPr>
        <w:br/>
        <w:t xml:space="preserve">от </w:t>
      </w:r>
      <w:r w:rsidR="00D63D50">
        <w:rPr>
          <w:color w:val="000000" w:themeColor="text1"/>
          <w:sz w:val="28"/>
          <w:szCs w:val="28"/>
        </w:rPr>
        <w:t>7 июля</w:t>
      </w:r>
      <w:r w:rsidRPr="00D63D50">
        <w:rPr>
          <w:color w:val="000000" w:themeColor="text1"/>
          <w:sz w:val="28"/>
          <w:szCs w:val="28"/>
        </w:rPr>
        <w:t xml:space="preserve"> 201</w:t>
      </w:r>
      <w:r w:rsidR="007C120E" w:rsidRPr="00D63D50">
        <w:rPr>
          <w:color w:val="000000" w:themeColor="text1"/>
          <w:sz w:val="28"/>
          <w:szCs w:val="28"/>
        </w:rPr>
        <w:t>4</w:t>
      </w:r>
      <w:r w:rsidRPr="00D63D50">
        <w:rPr>
          <w:color w:val="000000" w:themeColor="text1"/>
          <w:sz w:val="28"/>
          <w:szCs w:val="28"/>
        </w:rPr>
        <w:t xml:space="preserve"> г. N </w:t>
      </w:r>
      <w:r w:rsidR="00D63D50">
        <w:rPr>
          <w:color w:val="000000" w:themeColor="text1"/>
          <w:sz w:val="28"/>
          <w:szCs w:val="28"/>
        </w:rPr>
        <w:t>483</w:t>
      </w:r>
    </w:p>
    <w:p w:rsidR="007C120E" w:rsidRPr="00D63D50" w:rsidRDefault="007C120E" w:rsidP="00C46FD1">
      <w:pPr>
        <w:pStyle w:val="a3"/>
        <w:shd w:val="clear" w:color="auto" w:fill="FAFAFA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</w:p>
    <w:p w:rsidR="007C120E" w:rsidRPr="00D63D50" w:rsidRDefault="007C120E" w:rsidP="00C46FD1">
      <w:pPr>
        <w:pStyle w:val="a3"/>
        <w:shd w:val="clear" w:color="auto" w:fill="FAFAFA"/>
        <w:spacing w:before="0" w:beforeAutospacing="0" w:after="150" w:afterAutospacing="0" w:line="300" w:lineRule="atLeast"/>
        <w:jc w:val="both"/>
        <w:rPr>
          <w:color w:val="000000" w:themeColor="text1"/>
          <w:sz w:val="28"/>
          <w:szCs w:val="28"/>
        </w:rPr>
      </w:pPr>
    </w:p>
    <w:p w:rsidR="00C46FD1" w:rsidRPr="00D63D50" w:rsidRDefault="00C46FD1" w:rsidP="007C120E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b/>
          <w:color w:val="000000" w:themeColor="text1"/>
          <w:sz w:val="28"/>
          <w:szCs w:val="28"/>
        </w:rPr>
      </w:pPr>
      <w:r w:rsidRPr="00D63D50">
        <w:rPr>
          <w:b/>
          <w:color w:val="000000" w:themeColor="text1"/>
          <w:sz w:val="28"/>
          <w:szCs w:val="28"/>
        </w:rPr>
        <w:t>ПОРЯДОК</w:t>
      </w:r>
      <w:r w:rsidRPr="00D63D50">
        <w:rPr>
          <w:b/>
          <w:color w:val="000000" w:themeColor="text1"/>
          <w:sz w:val="28"/>
          <w:szCs w:val="28"/>
        </w:rPr>
        <w:br/>
        <w:t>ПРОВЕДЕНИЯ  ПРОВЕРОК В СФЕРЕ ЗАКУПОК</w:t>
      </w:r>
    </w:p>
    <w:p w:rsidR="007C120E" w:rsidRPr="00D63D50" w:rsidRDefault="007C120E" w:rsidP="00C46FD1">
      <w:pPr>
        <w:pStyle w:val="a3"/>
        <w:shd w:val="clear" w:color="auto" w:fill="FAFAFA"/>
        <w:spacing w:before="0" w:beforeAutospacing="0" w:after="150" w:afterAutospacing="0" w:line="300" w:lineRule="atLeast"/>
        <w:jc w:val="both"/>
        <w:rPr>
          <w:rStyle w:val="a4"/>
          <w:color w:val="000000" w:themeColor="text1"/>
          <w:sz w:val="28"/>
          <w:szCs w:val="28"/>
        </w:rPr>
      </w:pPr>
    </w:p>
    <w:p w:rsidR="00C46FD1" w:rsidRPr="00D63D50" w:rsidRDefault="00C46FD1" w:rsidP="007C120E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color w:val="000000" w:themeColor="text1"/>
          <w:sz w:val="28"/>
          <w:szCs w:val="28"/>
        </w:rPr>
      </w:pPr>
      <w:r w:rsidRPr="00D63D50">
        <w:rPr>
          <w:rStyle w:val="a4"/>
          <w:color w:val="000000" w:themeColor="text1"/>
          <w:sz w:val="28"/>
          <w:szCs w:val="28"/>
        </w:rPr>
        <w:t>1. Общие положения</w:t>
      </w:r>
    </w:p>
    <w:p w:rsidR="00C46FD1" w:rsidRPr="00D63D50" w:rsidRDefault="00C46FD1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1.1 Настоящим Порядком устанавливается процедура проведения предусмотренных</w:t>
      </w:r>
      <w:r w:rsidRPr="00D63D50">
        <w:rPr>
          <w:rStyle w:val="apple-converted-space"/>
          <w:color w:val="000000" w:themeColor="text1"/>
          <w:sz w:val="28"/>
          <w:szCs w:val="28"/>
        </w:rPr>
        <w:t> </w:t>
      </w:r>
      <w:hyperlink r:id="rId4" w:history="1">
        <w:r w:rsidRPr="00D63D50">
          <w:rPr>
            <w:rStyle w:val="a5"/>
            <w:color w:val="000000" w:themeColor="text1"/>
            <w:sz w:val="28"/>
            <w:szCs w:val="28"/>
            <w:u w:val="none"/>
          </w:rPr>
          <w:t>Федеральным законом от 05 апреля 2013 года № 44-ФЗ</w:t>
        </w:r>
        <w:r w:rsidRPr="00D63D50">
          <w:rPr>
            <w:rStyle w:val="apple-converted-space"/>
            <w:color w:val="000000" w:themeColor="text1"/>
            <w:sz w:val="28"/>
            <w:szCs w:val="28"/>
          </w:rPr>
          <w:t> </w:t>
        </w:r>
      </w:hyperlink>
      <w:r w:rsidRPr="00D63D50">
        <w:rPr>
          <w:color w:val="000000" w:themeColor="text1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— Закон) плановых проверок осуществления закупок товаров, работ, услуг для обеспечения нужд </w:t>
      </w:r>
      <w:r w:rsidR="00E620FB" w:rsidRPr="00D63D50">
        <w:rPr>
          <w:color w:val="000000" w:themeColor="text1"/>
          <w:sz w:val="28"/>
          <w:szCs w:val="28"/>
        </w:rPr>
        <w:t>Золотухинского района Курской области</w:t>
      </w:r>
      <w:r w:rsidRPr="00D63D50">
        <w:rPr>
          <w:color w:val="000000" w:themeColor="text1"/>
          <w:sz w:val="28"/>
          <w:szCs w:val="28"/>
        </w:rPr>
        <w:t xml:space="preserve"> (далее — </w:t>
      </w:r>
      <w:r w:rsidR="00E620FB" w:rsidRPr="00D63D50">
        <w:rPr>
          <w:color w:val="000000" w:themeColor="text1"/>
          <w:sz w:val="28"/>
          <w:szCs w:val="28"/>
        </w:rPr>
        <w:t>муниципальная</w:t>
      </w:r>
      <w:r w:rsidRPr="00D63D50">
        <w:rPr>
          <w:color w:val="000000" w:themeColor="text1"/>
          <w:sz w:val="28"/>
          <w:szCs w:val="28"/>
        </w:rPr>
        <w:t xml:space="preserve"> функция).</w:t>
      </w:r>
    </w:p>
    <w:p w:rsidR="00C46FD1" w:rsidRPr="00D63D50" w:rsidRDefault="00C46FD1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1.2. Настоящий Порядок не распространяется на отношения, связанные с проведением плановых проверок осуществления закупок в сфере государственного оборонного заказа, а также осуществления закупок товаров, работ, услуг, сведения о которых составляют государственную тайну.</w:t>
      </w:r>
    </w:p>
    <w:p w:rsidR="00C46FD1" w:rsidRPr="00D63D50" w:rsidRDefault="00C46FD1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1.3. </w:t>
      </w:r>
      <w:proofErr w:type="gramStart"/>
      <w:r w:rsidRPr="00D63D50">
        <w:rPr>
          <w:color w:val="000000" w:themeColor="text1"/>
          <w:sz w:val="28"/>
          <w:szCs w:val="28"/>
        </w:rPr>
        <w:t xml:space="preserve">Плановые проверки проводятся </w:t>
      </w:r>
      <w:r w:rsidR="00E620FB" w:rsidRPr="00D63D50">
        <w:rPr>
          <w:color w:val="000000" w:themeColor="text1"/>
          <w:sz w:val="28"/>
          <w:szCs w:val="28"/>
        </w:rPr>
        <w:t>Уполномоченным органом</w:t>
      </w:r>
      <w:r w:rsidR="00A21DE7" w:rsidRPr="00D63D50">
        <w:rPr>
          <w:color w:val="000000" w:themeColor="text1"/>
          <w:sz w:val="28"/>
          <w:szCs w:val="28"/>
        </w:rPr>
        <w:t xml:space="preserve"> </w:t>
      </w:r>
      <w:r w:rsidR="00E620FB" w:rsidRPr="00D63D50">
        <w:rPr>
          <w:color w:val="000000" w:themeColor="text1"/>
          <w:sz w:val="28"/>
          <w:szCs w:val="28"/>
        </w:rPr>
        <w:t>на осуществление контроля в сфере размещения заказов для муниципальных нужд</w:t>
      </w:r>
      <w:r w:rsidR="00A21DE7" w:rsidRPr="00D63D50">
        <w:rPr>
          <w:color w:val="000000" w:themeColor="text1"/>
          <w:sz w:val="28"/>
          <w:szCs w:val="28"/>
        </w:rPr>
        <w:t xml:space="preserve"> </w:t>
      </w:r>
      <w:r w:rsidRPr="00D63D50">
        <w:rPr>
          <w:color w:val="000000" w:themeColor="text1"/>
          <w:sz w:val="28"/>
          <w:szCs w:val="28"/>
        </w:rPr>
        <w:t xml:space="preserve">(далее — </w:t>
      </w:r>
      <w:r w:rsidR="00E620FB" w:rsidRPr="00D63D50">
        <w:rPr>
          <w:color w:val="000000" w:themeColor="text1"/>
          <w:sz w:val="28"/>
          <w:szCs w:val="28"/>
        </w:rPr>
        <w:t>Уполномоченный орган</w:t>
      </w:r>
      <w:r w:rsidRPr="00D63D50">
        <w:rPr>
          <w:color w:val="000000" w:themeColor="text1"/>
          <w:sz w:val="28"/>
          <w:szCs w:val="28"/>
        </w:rPr>
        <w:t xml:space="preserve">), являющимся органом </w:t>
      </w:r>
      <w:r w:rsidR="00E620FB" w:rsidRPr="00D63D50">
        <w:rPr>
          <w:color w:val="000000" w:themeColor="text1"/>
          <w:sz w:val="28"/>
          <w:szCs w:val="28"/>
        </w:rPr>
        <w:t>местного самоуправления муниципального района</w:t>
      </w:r>
      <w:r w:rsidRPr="00D63D50">
        <w:rPr>
          <w:color w:val="000000" w:themeColor="text1"/>
          <w:sz w:val="28"/>
          <w:szCs w:val="28"/>
        </w:rPr>
        <w:t>, уполномоченным на осуществление контроля в сфере закупок в целях предупреждения и выявления нарушений законодательства Российской Федерации и иных нормативных правовых актов Российской Федерации о контрактной системе в сфере закупок заказчиком, контрактной службой, контрактным управляющим, комиссией по</w:t>
      </w:r>
      <w:proofErr w:type="gramEnd"/>
      <w:r w:rsidRPr="00D63D50">
        <w:rPr>
          <w:color w:val="000000" w:themeColor="text1"/>
          <w:sz w:val="28"/>
          <w:szCs w:val="28"/>
        </w:rPr>
        <w:t xml:space="preserve"> осуществлению закупок и ее членами, уполномоченным органом, уполномоченным учреждением при осуществлении закупок для обеспечения </w:t>
      </w:r>
      <w:r w:rsidR="00E620FB" w:rsidRPr="00D63D50">
        <w:rPr>
          <w:color w:val="000000" w:themeColor="text1"/>
          <w:sz w:val="28"/>
          <w:szCs w:val="28"/>
        </w:rPr>
        <w:t xml:space="preserve">муниципальных </w:t>
      </w:r>
      <w:r w:rsidRPr="00D63D50">
        <w:rPr>
          <w:color w:val="000000" w:themeColor="text1"/>
          <w:sz w:val="28"/>
          <w:szCs w:val="28"/>
        </w:rPr>
        <w:t xml:space="preserve">нужд </w:t>
      </w:r>
      <w:r w:rsidR="00E620FB" w:rsidRPr="00D63D50">
        <w:rPr>
          <w:color w:val="000000" w:themeColor="text1"/>
          <w:sz w:val="28"/>
          <w:szCs w:val="28"/>
        </w:rPr>
        <w:t>Золотухинского района</w:t>
      </w:r>
      <w:r w:rsidRPr="00D63D50">
        <w:rPr>
          <w:color w:val="000000" w:themeColor="text1"/>
          <w:sz w:val="28"/>
          <w:szCs w:val="28"/>
        </w:rPr>
        <w:t xml:space="preserve">, специализированной организацией, выполняющей в соответствии с Законом отдельные полномочия в рамках осуществления закупок для обеспечения </w:t>
      </w:r>
      <w:r w:rsidR="00E620FB" w:rsidRPr="00D63D50">
        <w:rPr>
          <w:color w:val="000000" w:themeColor="text1"/>
          <w:sz w:val="28"/>
          <w:szCs w:val="28"/>
        </w:rPr>
        <w:t xml:space="preserve">муниципальных </w:t>
      </w:r>
      <w:r w:rsidRPr="00D63D50">
        <w:rPr>
          <w:color w:val="000000" w:themeColor="text1"/>
          <w:sz w:val="28"/>
          <w:szCs w:val="28"/>
        </w:rPr>
        <w:t xml:space="preserve">нужд </w:t>
      </w:r>
      <w:r w:rsidR="00E620FB" w:rsidRPr="00D63D50">
        <w:rPr>
          <w:color w:val="000000" w:themeColor="text1"/>
          <w:sz w:val="28"/>
          <w:szCs w:val="28"/>
        </w:rPr>
        <w:t>Золотухинского района</w:t>
      </w:r>
      <w:r w:rsidRPr="00D63D50">
        <w:rPr>
          <w:color w:val="000000" w:themeColor="text1"/>
          <w:sz w:val="28"/>
          <w:szCs w:val="28"/>
        </w:rPr>
        <w:t xml:space="preserve"> (далее именуемые также Субъекты контроля).</w:t>
      </w:r>
    </w:p>
    <w:p w:rsidR="00C46FD1" w:rsidRPr="00D63D50" w:rsidRDefault="00C46FD1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1.4. Проведение плановой проверки осуществляется инспекцией, включающей в себя должностных лиц </w:t>
      </w:r>
      <w:r w:rsidR="00E620FB" w:rsidRPr="00D63D50">
        <w:rPr>
          <w:color w:val="000000" w:themeColor="text1"/>
          <w:sz w:val="28"/>
          <w:szCs w:val="28"/>
        </w:rPr>
        <w:t>Администрации Золотухинского района</w:t>
      </w:r>
      <w:r w:rsidRPr="00D63D50">
        <w:rPr>
          <w:color w:val="000000" w:themeColor="text1"/>
          <w:sz w:val="28"/>
          <w:szCs w:val="28"/>
        </w:rPr>
        <w:t>, а также в случаях, предусмотренных настоящим Порядком, иных лиц (далее — инспекция).</w:t>
      </w:r>
    </w:p>
    <w:p w:rsidR="00C46FD1" w:rsidRPr="00D63D50" w:rsidRDefault="00C46FD1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1.5. Предметом проведения плановой проверки является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Субъектом контроля, а также лицами, осуществляющими для Субъекта контроля функции по определению поставщиков (подрядчиков, исполнителей).</w:t>
      </w:r>
    </w:p>
    <w:p w:rsidR="00E620FB" w:rsidRPr="00D63D50" w:rsidRDefault="00E620FB" w:rsidP="00E620FB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rStyle w:val="a4"/>
          <w:color w:val="000000" w:themeColor="text1"/>
          <w:sz w:val="28"/>
          <w:szCs w:val="28"/>
        </w:rPr>
      </w:pPr>
    </w:p>
    <w:p w:rsidR="00C46FD1" w:rsidRPr="00D63D50" w:rsidRDefault="00C46FD1" w:rsidP="00E620FB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color w:val="000000" w:themeColor="text1"/>
          <w:sz w:val="28"/>
          <w:szCs w:val="28"/>
        </w:rPr>
      </w:pPr>
      <w:r w:rsidRPr="00D63D50">
        <w:rPr>
          <w:rStyle w:val="a4"/>
          <w:color w:val="000000" w:themeColor="text1"/>
          <w:sz w:val="28"/>
          <w:szCs w:val="28"/>
        </w:rPr>
        <w:t xml:space="preserve">2. Порядок осуществления </w:t>
      </w:r>
      <w:r w:rsidR="00E620FB" w:rsidRPr="00D63D50">
        <w:rPr>
          <w:rStyle w:val="a4"/>
          <w:color w:val="000000" w:themeColor="text1"/>
          <w:sz w:val="28"/>
          <w:szCs w:val="28"/>
        </w:rPr>
        <w:t>муниципальной</w:t>
      </w:r>
      <w:r w:rsidRPr="00D63D50">
        <w:rPr>
          <w:rStyle w:val="a4"/>
          <w:color w:val="000000" w:themeColor="text1"/>
          <w:sz w:val="28"/>
          <w:szCs w:val="28"/>
        </w:rPr>
        <w:t xml:space="preserve"> функции</w:t>
      </w:r>
    </w:p>
    <w:p w:rsidR="00C46FD1" w:rsidRPr="00D63D50" w:rsidRDefault="00C46FD1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2.1. Исполнение </w:t>
      </w:r>
      <w:r w:rsidR="00E620FB" w:rsidRPr="00D63D50">
        <w:rPr>
          <w:color w:val="000000" w:themeColor="text1"/>
          <w:sz w:val="28"/>
          <w:szCs w:val="28"/>
        </w:rPr>
        <w:t>муниципальной</w:t>
      </w:r>
      <w:r w:rsidRPr="00D63D50">
        <w:rPr>
          <w:color w:val="000000" w:themeColor="text1"/>
          <w:sz w:val="28"/>
          <w:szCs w:val="28"/>
        </w:rPr>
        <w:t xml:space="preserve"> функции включает в себя следующие административные процедуры:</w:t>
      </w:r>
    </w:p>
    <w:p w:rsidR="00C46FD1" w:rsidRPr="00D63D50" w:rsidRDefault="00C46FD1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1) подготовка к проведению плановой проверки;</w:t>
      </w:r>
    </w:p>
    <w:p w:rsidR="00C46FD1" w:rsidRPr="00D63D50" w:rsidRDefault="00C46FD1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2) проведение плановой проверки в два этапа:</w:t>
      </w:r>
    </w:p>
    <w:p w:rsidR="00E620FB" w:rsidRPr="00D63D50" w:rsidRDefault="00E620FB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первый этап проверки предусматривает рассмотрение закупок товаров, работ, услуг, находящихся на стадии определения поставщиков (подрядчиков, исполнителей) до заключения контракта, на предмет их соответствия требованиям законодательства о контрактной системе в сфере закупок;</w:t>
      </w:r>
    </w:p>
    <w:p w:rsidR="00C46FD1" w:rsidRPr="00D63D50" w:rsidRDefault="00E620FB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второй этап проверки предусматривает рассмотрение закупок товаров, работ, услуг, контракты по которым уже заключены, на предмет их соответствия требованиям законодательства о контрактной системе в сфере закупок;</w:t>
      </w:r>
    </w:p>
    <w:p w:rsidR="00C46FD1" w:rsidRPr="00D63D50" w:rsidRDefault="00C46FD1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3) оформление результатов плановой проверки.</w:t>
      </w:r>
    </w:p>
    <w:p w:rsidR="00E620FB" w:rsidRPr="00D63D50" w:rsidRDefault="00E620FB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C46FD1" w:rsidRPr="00D63D50" w:rsidRDefault="00C46FD1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center"/>
        <w:rPr>
          <w:color w:val="000000" w:themeColor="text1"/>
          <w:sz w:val="28"/>
          <w:szCs w:val="28"/>
        </w:rPr>
      </w:pPr>
      <w:r w:rsidRPr="00D63D50">
        <w:rPr>
          <w:b/>
          <w:color w:val="000000" w:themeColor="text1"/>
          <w:sz w:val="28"/>
          <w:szCs w:val="28"/>
        </w:rPr>
        <w:t>3. Подготовка к проведению плановой проверк</w:t>
      </w:r>
      <w:r w:rsidRPr="00D63D50">
        <w:rPr>
          <w:color w:val="000000" w:themeColor="text1"/>
          <w:sz w:val="28"/>
          <w:szCs w:val="28"/>
        </w:rPr>
        <w:t>и</w:t>
      </w:r>
    </w:p>
    <w:p w:rsidR="00E620FB" w:rsidRPr="00D63D50" w:rsidRDefault="00C46FD1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3.1. Плановые проверки осуществляются на основании плана проверок, утверждаемого </w:t>
      </w:r>
      <w:r w:rsidR="00E620FB" w:rsidRPr="00D63D50">
        <w:rPr>
          <w:color w:val="000000" w:themeColor="text1"/>
          <w:sz w:val="28"/>
          <w:szCs w:val="28"/>
        </w:rPr>
        <w:t>распоряжением Администрации Золотухинского района Курской области</w:t>
      </w:r>
      <w:r w:rsidRPr="00D63D50">
        <w:rPr>
          <w:color w:val="000000" w:themeColor="text1"/>
          <w:sz w:val="28"/>
          <w:szCs w:val="28"/>
        </w:rPr>
        <w:t>.</w:t>
      </w:r>
    </w:p>
    <w:p w:rsidR="00E620FB" w:rsidRPr="00D63D50" w:rsidRDefault="00C46FD1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План проверок должен содержать следующие сведения:</w:t>
      </w:r>
    </w:p>
    <w:p w:rsidR="00E620FB" w:rsidRPr="00D63D50" w:rsidRDefault="00B510B4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наименование органа, осуществляющего проверку;</w:t>
      </w:r>
    </w:p>
    <w:p w:rsidR="00E620FB" w:rsidRPr="00D63D50" w:rsidRDefault="00B510B4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наименование, ИНН, адрес местонахождения Субъекта контроля, в отношении которого принято решение о проведении проверки;</w:t>
      </w:r>
    </w:p>
    <w:p w:rsidR="00E620FB" w:rsidRPr="00D63D50" w:rsidRDefault="00B510B4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цель и основания проведения проверки;</w:t>
      </w:r>
    </w:p>
    <w:p w:rsidR="00E620FB" w:rsidRPr="00D63D50" w:rsidRDefault="00B510B4" w:rsidP="00E620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месяц начала проведения проверки.</w:t>
      </w:r>
    </w:p>
    <w:p w:rsidR="00C46FD1" w:rsidRPr="00D63D50" w:rsidRDefault="00C46FD1" w:rsidP="00E620FB">
      <w:pPr>
        <w:pStyle w:val="a3"/>
        <w:shd w:val="clear" w:color="auto" w:fill="FAFAFA"/>
        <w:spacing w:before="0" w:beforeAutospacing="0" w:after="150" w:afterAutospacing="0" w:line="300" w:lineRule="atLeast"/>
        <w:ind w:left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br/>
        <w:t>3.2. План проверок утверждается на полугодие.</w:t>
      </w:r>
    </w:p>
    <w:p w:rsidR="00B510B4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3.3. Внесение изменений в план проверок допускается не </w:t>
      </w:r>
      <w:proofErr w:type="gramStart"/>
      <w:r w:rsidRPr="00D63D50">
        <w:rPr>
          <w:color w:val="000000" w:themeColor="text1"/>
          <w:sz w:val="28"/>
          <w:szCs w:val="28"/>
        </w:rPr>
        <w:t>позднее</w:t>
      </w:r>
      <w:proofErr w:type="gramEnd"/>
      <w:r w:rsidRPr="00D63D50">
        <w:rPr>
          <w:color w:val="000000" w:themeColor="text1"/>
          <w:sz w:val="28"/>
          <w:szCs w:val="28"/>
        </w:rPr>
        <w:t xml:space="preserve"> чем за месяц до начала проведения проверки, в отношении которой вносятся такие изменения.</w:t>
      </w:r>
    </w:p>
    <w:p w:rsidR="00B510B4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3.4. План проверок, а также вносимые в него изменения должны быть размещены не позднее пяти рабочих дней со дня их утверждения в единой информационной системе, с учетом требований части 2 статьи 112 Закона.</w:t>
      </w:r>
    </w:p>
    <w:p w:rsidR="00B510B4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3.5. Перед проверкой должностным лицам министерства необходимо подготовить следующие документы:</w:t>
      </w:r>
    </w:p>
    <w:p w:rsidR="00B510B4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1) приказ о проведении проверки;</w:t>
      </w:r>
    </w:p>
    <w:p w:rsidR="00B510B4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2) уведомление о проведении проверки.</w:t>
      </w:r>
    </w:p>
    <w:p w:rsidR="00B510B4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3.6. Приказ о проведении проверки должен содержать следующие сведения:</w:t>
      </w:r>
    </w:p>
    <w:p w:rsidR="00B510B4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1) наименование органа, осуществляющего проверку;</w:t>
      </w:r>
    </w:p>
    <w:p w:rsidR="00B510B4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lastRenderedPageBreak/>
        <w:t>2) состав инспекции с указанием фамилии, имени, отчества и должности каждого члена инспекции;</w:t>
      </w:r>
    </w:p>
    <w:p w:rsidR="00C46FD1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3) предмет проверки.</w:t>
      </w:r>
    </w:p>
    <w:p w:rsidR="00B510B4" w:rsidRPr="00D63D50" w:rsidRDefault="00B510B4" w:rsidP="00B510B4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rStyle w:val="a4"/>
          <w:color w:val="000000" w:themeColor="text1"/>
          <w:sz w:val="28"/>
          <w:szCs w:val="28"/>
        </w:rPr>
      </w:pPr>
    </w:p>
    <w:p w:rsidR="00C46FD1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color w:val="000000" w:themeColor="text1"/>
          <w:sz w:val="28"/>
          <w:szCs w:val="28"/>
        </w:rPr>
      </w:pPr>
      <w:r w:rsidRPr="00D63D50">
        <w:rPr>
          <w:rStyle w:val="a4"/>
          <w:color w:val="000000" w:themeColor="text1"/>
          <w:sz w:val="28"/>
          <w:szCs w:val="28"/>
        </w:rPr>
        <w:t>4. Проведение плановой проверки</w:t>
      </w:r>
    </w:p>
    <w:p w:rsidR="00C46FD1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4.1. </w:t>
      </w:r>
      <w:proofErr w:type="gramStart"/>
      <w:r w:rsidRPr="00D63D50">
        <w:rPr>
          <w:color w:val="000000" w:themeColor="text1"/>
          <w:sz w:val="28"/>
          <w:szCs w:val="28"/>
        </w:rPr>
        <w:t>Члены инспекции при проведении плановой проверки в соответствии с их полномочиями имеют вправе запрашивать и получать на основании мотивированного запроса в письменной форме документы и информацию, необходимые для проведения проверки, а также по предъявлении служебных удостоверений и приказа о проведении проверки имеют право беспрепятственного доступа в помещения и на территории, которые занимают заказчики, специализированные организации, операторы электронных площадок, для получения</w:t>
      </w:r>
      <w:proofErr w:type="gramEnd"/>
      <w:r w:rsidRPr="00D63D50">
        <w:rPr>
          <w:color w:val="000000" w:themeColor="text1"/>
          <w:sz w:val="28"/>
          <w:szCs w:val="28"/>
        </w:rPr>
        <w:t xml:space="preserve"> документов и информации о закупках, необходимых </w:t>
      </w:r>
      <w:r w:rsidR="00B510B4" w:rsidRPr="00D63D50">
        <w:rPr>
          <w:color w:val="000000" w:themeColor="text1"/>
          <w:sz w:val="28"/>
          <w:szCs w:val="28"/>
        </w:rPr>
        <w:t>Уполномоченному органу</w:t>
      </w:r>
      <w:r w:rsidRPr="00D63D50">
        <w:rPr>
          <w:color w:val="000000" w:themeColor="text1"/>
          <w:sz w:val="28"/>
          <w:szCs w:val="28"/>
        </w:rPr>
        <w:t>.</w:t>
      </w:r>
    </w:p>
    <w:p w:rsidR="00B510B4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4.2. Субъекты контроля обязаны:</w:t>
      </w:r>
    </w:p>
    <w:p w:rsidR="00B510B4" w:rsidRPr="00D63D50" w:rsidRDefault="00B510B4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 xml:space="preserve">по требованию членов инспекции представлять в </w:t>
      </w:r>
      <w:r w:rsidRPr="00D63D50">
        <w:rPr>
          <w:color w:val="000000" w:themeColor="text1"/>
          <w:sz w:val="28"/>
          <w:szCs w:val="28"/>
        </w:rPr>
        <w:t>Уполномоченный орган</w:t>
      </w:r>
      <w:r w:rsidR="00C46FD1" w:rsidRPr="00D63D50">
        <w:rPr>
          <w:color w:val="000000" w:themeColor="text1"/>
          <w:sz w:val="28"/>
          <w:szCs w:val="28"/>
        </w:rPr>
        <w:t xml:space="preserve">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объяснения;</w:t>
      </w:r>
    </w:p>
    <w:p w:rsidR="00C46FD1" w:rsidRPr="00D63D50" w:rsidRDefault="00B510B4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обеспечивать необходимые условия для работы инспекции, в том числе предоставлять помещения для работы, оргтехнику, средства связи (за исключением мобильной связи) и иные, необходимые для проведения проверки средства и оборудование, указанные в уведомлении о проведении проверки.</w:t>
      </w:r>
    </w:p>
    <w:p w:rsidR="00B510B4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4.3. В случае если Субъект контроля не имеет возможности представить инспекции </w:t>
      </w:r>
      <w:proofErr w:type="spellStart"/>
      <w:r w:rsidRPr="00D63D50">
        <w:rPr>
          <w:color w:val="000000" w:themeColor="text1"/>
          <w:sz w:val="28"/>
          <w:szCs w:val="28"/>
        </w:rPr>
        <w:t>истребуемые</w:t>
      </w:r>
      <w:proofErr w:type="spellEnd"/>
      <w:r w:rsidRPr="00D63D50">
        <w:rPr>
          <w:color w:val="000000" w:themeColor="text1"/>
          <w:sz w:val="28"/>
          <w:szCs w:val="28"/>
        </w:rPr>
        <w:t xml:space="preserve"> документы (их копии) и (или) сведения в установленный срок, по письменному заявлению срок предоставления указанных документов и сведений продлевается на основании письменного решения инспекции, но не более чем на пять рабочих дней.</w:t>
      </w:r>
    </w:p>
    <w:p w:rsidR="00C46FD1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При невозможности представить </w:t>
      </w:r>
      <w:proofErr w:type="spellStart"/>
      <w:r w:rsidRPr="00D63D50">
        <w:rPr>
          <w:color w:val="000000" w:themeColor="text1"/>
          <w:sz w:val="28"/>
          <w:szCs w:val="28"/>
        </w:rPr>
        <w:t>истребуемые</w:t>
      </w:r>
      <w:proofErr w:type="spellEnd"/>
      <w:r w:rsidRPr="00D63D50">
        <w:rPr>
          <w:color w:val="000000" w:themeColor="text1"/>
          <w:sz w:val="28"/>
          <w:szCs w:val="28"/>
        </w:rPr>
        <w:t xml:space="preserve"> документы Субъект контроля обязан представить инспекции письменное объяснение с обоснованием причин невозможности их предоставления.</w:t>
      </w:r>
    </w:p>
    <w:p w:rsidR="00C46FD1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4.4. Проверка осуществляется инспекцией в два этапа, которые могут проводиться одновременно.</w:t>
      </w:r>
    </w:p>
    <w:p w:rsidR="00B510B4" w:rsidRPr="00D63D50" w:rsidRDefault="00B510B4" w:rsidP="00B510B4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rStyle w:val="a4"/>
          <w:color w:val="000000" w:themeColor="text1"/>
          <w:sz w:val="28"/>
          <w:szCs w:val="28"/>
        </w:rPr>
      </w:pPr>
    </w:p>
    <w:p w:rsidR="00C46FD1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color w:val="000000" w:themeColor="text1"/>
          <w:sz w:val="28"/>
          <w:szCs w:val="28"/>
        </w:rPr>
      </w:pPr>
      <w:r w:rsidRPr="00D63D50">
        <w:rPr>
          <w:rStyle w:val="a4"/>
          <w:color w:val="000000" w:themeColor="text1"/>
          <w:sz w:val="28"/>
          <w:szCs w:val="28"/>
        </w:rPr>
        <w:t>5. Порядок осуществления первого этапа плановой проверки</w:t>
      </w:r>
    </w:p>
    <w:p w:rsidR="00B510B4" w:rsidRPr="00D63D50" w:rsidRDefault="00C46FD1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5.1. Первый этап плановой проверки предусматривает рассмотрение закупок, находящихся на стадии определения поставщиков (подрядчиков, исполнителей) до заключения контракта, на предмет их соответствия требованиям законодательства о контрактной системе в сфере закупок. В случае выявления признаков нарушения законодательства о контрактной системе в сфере закупок инспекция:</w:t>
      </w:r>
    </w:p>
    <w:p w:rsidR="00B510B4" w:rsidRPr="00D63D50" w:rsidRDefault="00B510B4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назначает дату заседания инспекции;</w:t>
      </w:r>
    </w:p>
    <w:p w:rsidR="00B510B4" w:rsidRPr="00D63D50" w:rsidRDefault="00B510B4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lastRenderedPageBreak/>
        <w:t>-</w:t>
      </w:r>
      <w:r w:rsidR="00C46FD1" w:rsidRPr="00D63D50">
        <w:rPr>
          <w:color w:val="000000" w:themeColor="text1"/>
          <w:sz w:val="28"/>
          <w:szCs w:val="28"/>
        </w:rPr>
        <w:t>направляет уведомления о заседании инспекции лицам, действия (бездействие) которых содержат признаки нарушения законодательства о контрактной системе в сфере закупок, с указанием даты, времени и места заседания инспекции;</w:t>
      </w:r>
    </w:p>
    <w:p w:rsidR="00B510B4" w:rsidRPr="00D63D50" w:rsidRDefault="00B510B4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проводит заседание инспекции;</w:t>
      </w:r>
    </w:p>
    <w:p w:rsidR="00B846A7" w:rsidRPr="00D63D50" w:rsidRDefault="00B846A7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рассматривает представленные инспекции документы и сведения, относящиеся к предмету проверки;</w:t>
      </w:r>
    </w:p>
    <w:p w:rsidR="00B846A7" w:rsidRPr="00D63D50" w:rsidRDefault="00B846A7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заслушивает объяснения лиц, чьи действия содержат признаки нарушения законодательства о контрактной системе в сфере закупок;</w:t>
      </w:r>
    </w:p>
    <w:p w:rsidR="00C46FD1" w:rsidRPr="00D63D50" w:rsidRDefault="00B846A7" w:rsidP="00B510B4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принимает решения по результатам заседания инспекции и выдает предписания об устранении выявленных нарушений законодательства о контрактной системе в сфере закупок.</w:t>
      </w:r>
    </w:p>
    <w:p w:rsidR="00C46FD1" w:rsidRPr="00D63D50" w:rsidRDefault="00C46FD1" w:rsidP="00B846A7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5.2. Уведомление о заседании инспекции направляется лицам, действия (бездействие) которых содержат признаки нарушения законодательства о контрактной системе в сфере закупок, телефонограммой либо нарочно с отметкой о получении, либо любым иным способом.</w:t>
      </w:r>
    </w:p>
    <w:p w:rsidR="00C46FD1" w:rsidRPr="00D63D50" w:rsidRDefault="00C46FD1" w:rsidP="00B846A7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5.3. </w:t>
      </w:r>
      <w:proofErr w:type="gramStart"/>
      <w:r w:rsidRPr="00D63D50">
        <w:rPr>
          <w:color w:val="000000" w:themeColor="text1"/>
          <w:sz w:val="28"/>
          <w:szCs w:val="28"/>
        </w:rPr>
        <w:t>Лица, действия (бездействие) которых содержат признаки нарушения законодательства о контрактной системе в сфере закупок, вправе присутствовать на заседании инспекции лично либо направить своих представителей, представлять в инспекцию пояснения по фактам установленных признаков нарушения законодательства о контрактной системе в сфере закупок, а также осуществлять с предварительного разрешения руководителя инспекции аудиозапись заседания инспекции.</w:t>
      </w:r>
      <w:proofErr w:type="gramEnd"/>
    </w:p>
    <w:p w:rsidR="00C46FD1" w:rsidRPr="00D63D50" w:rsidRDefault="00C46FD1" w:rsidP="00B846A7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5.4. На заседание инспекции приглашаются все члены инспекции. При этом заседание инспекции считается правомочным, если на нем присутствует более половины членов инспекции.</w:t>
      </w:r>
    </w:p>
    <w:p w:rsidR="00C46FD1" w:rsidRPr="00D63D50" w:rsidRDefault="00C46FD1" w:rsidP="00B846A7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5.5. </w:t>
      </w:r>
      <w:proofErr w:type="gramStart"/>
      <w:r w:rsidRPr="00D63D50">
        <w:rPr>
          <w:color w:val="000000" w:themeColor="text1"/>
          <w:sz w:val="28"/>
          <w:szCs w:val="28"/>
        </w:rPr>
        <w:t>Инспекция в исключительных случаях, связанных с необходимостью проведения сложных и (или) длительных исследований, испытаний, экспертиз и расследований, в том числе на основании ходатайств Субъектов контроля, вправе принять решение о переносе заседания инспекции на более позднее время и (или) дату, с направлением уведомления в соответствии с требованиями, предусмотренными пунктом 5.2 настоящего Порядка, а также после начала заседания инспекции — решение о перерыве</w:t>
      </w:r>
      <w:proofErr w:type="gramEnd"/>
      <w:r w:rsidRPr="00D63D50">
        <w:rPr>
          <w:color w:val="000000" w:themeColor="text1"/>
          <w:sz w:val="28"/>
          <w:szCs w:val="28"/>
        </w:rPr>
        <w:t xml:space="preserve"> в заседании инспекции.</w:t>
      </w:r>
    </w:p>
    <w:p w:rsidR="00B846A7" w:rsidRPr="00D63D50" w:rsidRDefault="00C46FD1" w:rsidP="00B846A7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5.6. Инспекция непосредственно перед заседанием должна удостовериться в наличии полномочий представителей лиц, в отношении которых проводится проверка.</w:t>
      </w:r>
    </w:p>
    <w:p w:rsidR="00C46FD1" w:rsidRPr="00D63D50" w:rsidRDefault="00C46FD1" w:rsidP="00B846A7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В случае если полномочия представителей не подтверждены надлежащим образом, такие представители вправе присутствовать на заседании инспекции без права давать пояснения по существу проверки.</w:t>
      </w:r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5.7. Руководитель инспекции либо заместитель, осуществляющий его обязанности (председательствующий на заседании):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открывает заседание инспекции и объявляет предмет проверки;</w:t>
      </w:r>
    </w:p>
    <w:p w:rsidR="00B846A7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lastRenderedPageBreak/>
        <w:t>-</w:t>
      </w:r>
      <w:r w:rsidR="00C46FD1" w:rsidRPr="00D63D50">
        <w:rPr>
          <w:color w:val="000000" w:themeColor="text1"/>
          <w:sz w:val="28"/>
          <w:szCs w:val="28"/>
        </w:rPr>
        <w:t>разъясняет лицам, в отношении которых проводится проверка, их права и обязанности;</w:t>
      </w:r>
    </w:p>
    <w:p w:rsidR="00D86300" w:rsidRPr="00D63D50" w:rsidRDefault="00D86300" w:rsidP="00B846A7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разъясняет порядок проведения заседания инспекции;</w:t>
      </w:r>
    </w:p>
    <w:p w:rsidR="00B846A7" w:rsidRPr="00D63D50" w:rsidRDefault="00D86300" w:rsidP="00B846A7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руководит заседанием инспекции, обеспечивает условия для всестороннего и полного исследования доказательств и обеспечивает рассмотрение заявлений и ходатайств лиц, участвующих в заседании инспекции;</w:t>
      </w:r>
    </w:p>
    <w:p w:rsidR="00C46FD1" w:rsidRPr="00D63D50" w:rsidRDefault="00D86300" w:rsidP="00B846A7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принимает меры по обеспечению установленного порядка заседания инспекции.</w:t>
      </w:r>
    </w:p>
    <w:p w:rsidR="00C46FD1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5.8. Инспекция получает в письменной форме, форме электронного документа и (или) устной форме объяснения лиц по предмету проверки, в отношении которых проводится проверка, испрашивает необходимые документы для ознакомления, совершает иные действия, направленные на всестороннее рассмотрение предмета проверки.</w:t>
      </w:r>
    </w:p>
    <w:p w:rsidR="00C46FD1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5.9. Лица, в отношении которых проводится проверка, вправе давать свои пояснения по предмету проверки, а также заявлять ходатайства и делать иные заявления.</w:t>
      </w:r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5.10. Результаты осуществления первого этапа проведения проверки оформляются решением инспекции.</w:t>
      </w:r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Решение принимается инспекцией простым большинством голосов членов инспекции, присутствовавших на заседании инспекции. В случае если член инспекции не согласен с решением инспекции, он излагает письменно особое мнение.</w:t>
      </w:r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При принятии решения учитываются все обстоятельства, установленные инспекцией на заседании.</w:t>
      </w:r>
    </w:p>
    <w:p w:rsidR="00C46FD1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По результатам заседания инспекция принимает решение о наличии (отсутствии) в действиях (бездействии) проверяемых лиц нарушений законодательства о контрактной системе в сфере закупок.</w:t>
      </w:r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5.11. </w:t>
      </w:r>
      <w:proofErr w:type="gramStart"/>
      <w:r w:rsidRPr="00D63D50">
        <w:rPr>
          <w:color w:val="000000" w:themeColor="text1"/>
          <w:sz w:val="28"/>
          <w:szCs w:val="28"/>
        </w:rPr>
        <w:t>Решение инспекции должно состоять из вводной, мотивировочной и резолютивной частей.</w:t>
      </w:r>
      <w:proofErr w:type="gramEnd"/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Вводная часть решения должна содержать: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наименование органа, осуществляющего проверку;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номер, дату и место принятия решения;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дату и номер приказа о проведении проверки;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фамилии, имена, отчества, наименования должностей членов инспекции, принимавших решение;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наименование, адрес местонахождения Субъектов контроля, в отношении которых принято решение о проведении проверки, а также фамилии, имена, отчества представителей Субъектов контроля и лиц, присутствовавших на заседании.</w:t>
      </w:r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В мотивировочной части решения должны быть указаны: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lastRenderedPageBreak/>
        <w:t>-</w:t>
      </w:r>
      <w:r w:rsidR="00C46FD1" w:rsidRPr="00D63D50">
        <w:rPr>
          <w:color w:val="000000" w:themeColor="text1"/>
          <w:sz w:val="28"/>
          <w:szCs w:val="28"/>
        </w:rPr>
        <w:t>обстоятельства, установленные на заседании инспекции, на которых основываются выводы инспекции;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нормы законодательства, которыми руководствовалась инспекция при принятии решения;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сведения о нарушении требований законодательства о контрактной системе в сфере закупок.</w:t>
      </w:r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Резолютивная часть решения должна содержать: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законодательства о контрактной системе в сфере закупок, обосновывающие выводы инспекции;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сведения о выдаче предписания об устранении выявленных нарушений законодательства о контрактной системе в сфере закупок;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выводы инспекции о необходимости рассмотрения вопроса о возбуждении дела об</w:t>
      </w:r>
      <w:r w:rsidR="00C46FD1" w:rsidRPr="00D63D50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="00C46FD1" w:rsidRPr="00D63D50">
          <w:rPr>
            <w:rStyle w:val="a5"/>
            <w:color w:val="000000" w:themeColor="text1"/>
            <w:sz w:val="28"/>
            <w:szCs w:val="28"/>
            <w:u w:val="none"/>
          </w:rPr>
          <w:t>административном правонарушении</w:t>
        </w:r>
      </w:hyperlink>
      <w:r w:rsidR="00C46FD1" w:rsidRPr="00D63D50">
        <w:rPr>
          <w:color w:val="000000" w:themeColor="text1"/>
          <w:sz w:val="28"/>
          <w:szCs w:val="28"/>
        </w:rPr>
        <w:t>;</w:t>
      </w:r>
    </w:p>
    <w:p w:rsidR="00C46FD1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другие меры по устранению нарушений, в том числе об обращении с иском в суд, о передаче материалов в правоохранительные органы и т.д.</w:t>
      </w:r>
    </w:p>
    <w:p w:rsidR="00C46FD1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5.12. Решение инспекции подлежит немедленному оглашению по окончании заседания инспекции. При этом оглашается только его резолютивная часть.</w:t>
      </w:r>
    </w:p>
    <w:p w:rsidR="00C46FD1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5.13. Решение инспекции оформляется в полном объеме, подписывается всеми присутствующими на заседании членами инспекции и размещается в единой информационной системе, с учетом требований части 2 статьи 112 Закона, в срок не позднее трех рабочих дней со дня его оглашения.</w:t>
      </w:r>
      <w:r w:rsidRPr="00D63D50">
        <w:rPr>
          <w:color w:val="000000" w:themeColor="text1"/>
          <w:sz w:val="28"/>
          <w:szCs w:val="28"/>
        </w:rPr>
        <w:br/>
        <w:t>Копия решения в срок не позднее пяти рабочих дней со дня его оглашения направляется лицам, в отношении которых проведена проверка, почтовым отправлением с уведомлением о вручении либо нарочно с отметкой о получении, либо в форме электронного документа, заверенного электронной цифровой подписью уполномоченного лица министерства.</w:t>
      </w:r>
    </w:p>
    <w:p w:rsidR="00C46FD1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5.14. В случаях если инспекцией выявлены нарушения законодательства о контрактной системе в сфере закупок, инспекция выдает предписание об устранении нарушений законодательства о контрактной системе в сфере закупок, за исключением случаев, когда инспекция пришла к выводу, что выявленные нарушения не повлияли на результаты определения поставщиков (подрядчиков, исполнителей).</w:t>
      </w:r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5.15. В предписании должны быть указаны: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дата и место выдачи предписания;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состав инспекции;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сведения о решении, на основании которого выдается предписание;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наименование, адрес лиц, которым выдается предписание;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требования о совершении действий, направленных на устранение нарушений законодательства о контрактной системе в сфере закупок;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lastRenderedPageBreak/>
        <w:t>-</w:t>
      </w:r>
      <w:r w:rsidR="00C46FD1" w:rsidRPr="00D63D50">
        <w:rPr>
          <w:color w:val="000000" w:themeColor="text1"/>
          <w:sz w:val="28"/>
          <w:szCs w:val="28"/>
        </w:rPr>
        <w:t>сроки, в течение которых должно быть исполнено предписание;</w:t>
      </w:r>
    </w:p>
    <w:p w:rsidR="00C46FD1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сроки, в течение которых должно поступить подтверждение исполнения предписания.</w:t>
      </w:r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5.16. Под действиями, направленными на устранение нарушений законодательства о контрактной системе в сфере закупок, понимаются: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отмена решений комиссий по осуществлению закупок, принятых в ходе проведения процедур определения поставщиков (подрядчиков, исполнителей).</w:t>
      </w:r>
    </w:p>
    <w:p w:rsidR="00C46FD1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-п</w:t>
      </w:r>
      <w:r w:rsidR="00C46FD1" w:rsidRPr="00D63D50">
        <w:rPr>
          <w:color w:val="000000" w:themeColor="text1"/>
          <w:sz w:val="28"/>
          <w:szCs w:val="28"/>
        </w:rPr>
        <w:t>редписание об отмене решений комиссий по осуществлению закупок выдается также в том случае, если выдается предписание о внесении изменений в извещение о проведении закупок (конкурсов (</w:t>
      </w:r>
      <w:hyperlink r:id="rId6" w:history="1">
        <w:r w:rsidR="00C46FD1" w:rsidRPr="00D63D50">
          <w:rPr>
            <w:rStyle w:val="apple-converted-space"/>
            <w:color w:val="000000" w:themeColor="text1"/>
            <w:sz w:val="28"/>
            <w:szCs w:val="28"/>
          </w:rPr>
          <w:t> </w:t>
        </w:r>
        <w:r w:rsidR="00C46FD1" w:rsidRPr="00D63D50">
          <w:rPr>
            <w:rStyle w:val="a5"/>
            <w:color w:val="000000" w:themeColor="text1"/>
            <w:sz w:val="28"/>
            <w:szCs w:val="28"/>
            <w:u w:val="none"/>
          </w:rPr>
          <w:t>открытых конкурсов</w:t>
        </w:r>
      </w:hyperlink>
      <w:r w:rsidR="00C46FD1" w:rsidRPr="00D63D50">
        <w:rPr>
          <w:color w:val="000000" w:themeColor="text1"/>
          <w:sz w:val="28"/>
          <w:szCs w:val="28"/>
        </w:rPr>
        <w:t>, двухэтапных конкурсов),</w:t>
      </w:r>
      <w:r w:rsidR="00C46FD1" w:rsidRPr="00D63D50">
        <w:rPr>
          <w:rStyle w:val="apple-converted-space"/>
          <w:color w:val="000000" w:themeColor="text1"/>
          <w:sz w:val="28"/>
          <w:szCs w:val="28"/>
        </w:rPr>
        <w:t> </w:t>
      </w:r>
      <w:hyperlink r:id="rId7" w:history="1">
        <w:r w:rsidR="00C46FD1" w:rsidRPr="00D63D50">
          <w:rPr>
            <w:rStyle w:val="a5"/>
            <w:color w:val="000000" w:themeColor="text1"/>
            <w:sz w:val="28"/>
            <w:szCs w:val="28"/>
            <w:u w:val="none"/>
          </w:rPr>
          <w:t>аукционов в электронной форме</w:t>
        </w:r>
        <w:r w:rsidR="00C46FD1" w:rsidRPr="00D63D50">
          <w:rPr>
            <w:rStyle w:val="apple-converted-space"/>
            <w:color w:val="000000" w:themeColor="text1"/>
            <w:sz w:val="28"/>
            <w:szCs w:val="28"/>
          </w:rPr>
          <w:t> </w:t>
        </w:r>
      </w:hyperlink>
      <w:r w:rsidR="00C46FD1" w:rsidRPr="00D63D50">
        <w:rPr>
          <w:color w:val="000000" w:themeColor="text1"/>
          <w:sz w:val="28"/>
          <w:szCs w:val="28"/>
        </w:rPr>
        <w:t>,</w:t>
      </w:r>
      <w:r w:rsidR="00C46FD1" w:rsidRPr="00D63D50">
        <w:rPr>
          <w:rStyle w:val="apple-converted-space"/>
          <w:color w:val="000000" w:themeColor="text1"/>
          <w:sz w:val="28"/>
          <w:szCs w:val="28"/>
        </w:rPr>
        <w:t> </w:t>
      </w:r>
      <w:hyperlink r:id="rId8" w:history="1">
        <w:r w:rsidR="00C46FD1" w:rsidRPr="00D63D50">
          <w:rPr>
            <w:rStyle w:val="a5"/>
            <w:color w:val="000000" w:themeColor="text1"/>
            <w:sz w:val="28"/>
            <w:szCs w:val="28"/>
            <w:u w:val="none"/>
          </w:rPr>
          <w:t>запроса котировок</w:t>
        </w:r>
        <w:r w:rsidR="00C46FD1" w:rsidRPr="00D63D50">
          <w:rPr>
            <w:rStyle w:val="apple-converted-space"/>
            <w:color w:val="000000" w:themeColor="text1"/>
            <w:sz w:val="28"/>
            <w:szCs w:val="28"/>
          </w:rPr>
          <w:t> </w:t>
        </w:r>
      </w:hyperlink>
      <w:r w:rsidR="00C46FD1" w:rsidRPr="00D63D50">
        <w:rPr>
          <w:color w:val="000000" w:themeColor="text1"/>
          <w:sz w:val="28"/>
          <w:szCs w:val="28"/>
        </w:rPr>
        <w:t>, запроса предложений) и (или) в документацию таких закупок</w:t>
      </w:r>
      <w:r w:rsidRPr="00D63D50">
        <w:rPr>
          <w:color w:val="000000" w:themeColor="text1"/>
          <w:sz w:val="28"/>
          <w:szCs w:val="28"/>
        </w:rPr>
        <w:t>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-в</w:t>
      </w:r>
      <w:r w:rsidR="00C46FD1" w:rsidRPr="00D63D50">
        <w:rPr>
          <w:color w:val="000000" w:themeColor="text1"/>
          <w:sz w:val="28"/>
          <w:szCs w:val="28"/>
        </w:rPr>
        <w:t>несение изменений в документацию закупок, извещение о проведении закупок. При этом срок подачи заявок на участие в таких закупках должен быть продлен таким образом, чтобы с момента размещения таких изменений он соответствовал срокам, установленным законодательством о контрактной системе в сфере закупок, в случае внесения изменений в указанные документы;</w:t>
      </w:r>
    </w:p>
    <w:p w:rsidR="00C46FD1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аннулирование процедур определения поставщиков (подрядчиков, исполнителей);</w:t>
      </w:r>
    </w:p>
    <w:p w:rsidR="00C46FD1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проведение процедур определения поставщиков (подрядчиков, исполнителей) в соответствии с требованиями законодательства о контрактной системе в сфере закупок. При этом должны быть указаны конкретные действия, которые необходимо совершить лицу, в отношении которого выдано предписание.</w:t>
      </w:r>
    </w:p>
    <w:p w:rsidR="00C46FD1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5.17. Резолютивная часть предписания оглашается вместе с резолютивной частью решения, принятого по результатам заседания инспекции.</w:t>
      </w:r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5.18. Предписание подлежит исполнению в срок, установленный таким предписанием.</w:t>
      </w:r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5.19. Предписание изготавливается одновременно с решением и подписывается всеми присутствующими на заседании членами инспекции.</w:t>
      </w:r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5.20. Предписание размещается в единой информационной системе и направляется Субъекту контроля в порядке, предусмотренном пунктом 5.13 настоящего Порядка.</w:t>
      </w:r>
    </w:p>
    <w:p w:rsidR="00C46FD1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5.21. Лицо, в отношении которого выдано предписание об устранении нарушений законодательства о контрактной системе в сфере закупок, вправе направить инспекции, выдавшей предписание, мотивированное ходатайство о продлении срока исполнения предписания, установленного таким предписанием.</w:t>
      </w:r>
      <w:r w:rsidRPr="00D63D50">
        <w:rPr>
          <w:color w:val="000000" w:themeColor="text1"/>
          <w:sz w:val="28"/>
          <w:szCs w:val="28"/>
        </w:rPr>
        <w:br/>
        <w:t>Поступившее ходатайство о продлении срока исполнения предписания рассматривается инспекцией в течение пяти рабочих дней со дня его поступления в орган, осуществляющий проверку. По результатам рассмотрения указанного ходатайства инспекция изготавливает в письменной форме мотивированное решение о продлении срока исполнения предписания с одновременным установлением нового срока исполнения предписания в случаях, когда неисполнение предписания вызвано причинами, не зависящими от лица, которому выдано предписание, либо об отказе в продлении срока исполнения предписания.</w:t>
      </w:r>
      <w:r w:rsidRPr="00D63D50">
        <w:rPr>
          <w:color w:val="000000" w:themeColor="text1"/>
          <w:sz w:val="28"/>
          <w:szCs w:val="28"/>
        </w:rPr>
        <w:br/>
      </w:r>
      <w:r w:rsidRPr="00D63D50">
        <w:rPr>
          <w:color w:val="000000" w:themeColor="text1"/>
          <w:sz w:val="28"/>
          <w:szCs w:val="28"/>
        </w:rPr>
        <w:lastRenderedPageBreak/>
        <w:t>Указанное решение инспекции размещается в единой информационной системе и направляется Субъекту контроля в порядке, предусмотренном пунктом 5.13 настоящего Порядка.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rStyle w:val="a4"/>
          <w:color w:val="000000" w:themeColor="text1"/>
          <w:sz w:val="28"/>
          <w:szCs w:val="28"/>
        </w:rPr>
      </w:pPr>
    </w:p>
    <w:p w:rsidR="00C46FD1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rStyle w:val="a4"/>
          <w:color w:val="000000" w:themeColor="text1"/>
          <w:sz w:val="28"/>
          <w:szCs w:val="28"/>
        </w:rPr>
        <w:t>6. Порядок осуществления второго этапа плановой проверки</w:t>
      </w:r>
    </w:p>
    <w:p w:rsidR="00C46FD1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6.1. При осуществлении второго этапа проводится проверка в отношении закупок, контракты по которым уже заключены.</w:t>
      </w:r>
    </w:p>
    <w:p w:rsidR="00C46FD1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6.2. Результаты проверки оформляются актом (далее — акт проверки) в сроки, установленные приказом о проведении проверки. При этом решение и предписание инспекции по результатам первого этапа проведения проверки (при их наличии) являются неотъемлемой частью акта проверки.</w:t>
      </w:r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6.3. </w:t>
      </w:r>
      <w:proofErr w:type="gramStart"/>
      <w:r w:rsidRPr="00D63D50">
        <w:rPr>
          <w:color w:val="000000" w:themeColor="text1"/>
          <w:sz w:val="28"/>
          <w:szCs w:val="28"/>
        </w:rPr>
        <w:t>Акт проверки состоит из вводной, мотивировочной и резолютивной частей.</w:t>
      </w:r>
      <w:proofErr w:type="gramEnd"/>
    </w:p>
    <w:p w:rsidR="00D86300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Вводная часть акта проверки должна содержать: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наименование органа, осуществляющего проверку;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номер, дату и место составления акта;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дату и номер приказа о проведении проверки;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основания, цели и сроки осуществления плановой проверки;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период проведения проверки;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предмет проверки;</w:t>
      </w:r>
    </w:p>
    <w:p w:rsidR="00D86300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фамилии, имена, отчества, наименования должностей членов инспекции, проводивших проверку;</w:t>
      </w:r>
    </w:p>
    <w:p w:rsidR="006D49FB" w:rsidRPr="00D63D50" w:rsidRDefault="00D86300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наименование, адрес местонахождения Субъекта контроля, в отношении закупок которого принято решение о проведении проверки, или наименование, адрес местонахождения лиц, осуществляющих в соответствии с законодательством о контрактной системе в сфере закупок функцию по осуществлению закупок товаров, работ, услуг или выполняющих отдельные полномочия в рамках осуществления закупок товаров, работ, услуг для нужд заказчика и (или) уполномоченного органа.</w:t>
      </w:r>
      <w:proofErr w:type="gramEnd"/>
    </w:p>
    <w:p w:rsidR="006D49FB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В мотивировочной части акта проверки должны быть указаны:</w:t>
      </w:r>
    </w:p>
    <w:p w:rsidR="006D49FB" w:rsidRPr="00D63D50" w:rsidRDefault="006D49FB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обстоятельства, установленные при проведении проверки и обосновывающие выводы инспекции;</w:t>
      </w:r>
    </w:p>
    <w:p w:rsidR="006D49FB" w:rsidRPr="00D63D50" w:rsidRDefault="006D49FB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нормы законодательства, которыми руководствовалась инспекция при принятии решения;</w:t>
      </w:r>
    </w:p>
    <w:p w:rsidR="006D49FB" w:rsidRPr="00D63D50" w:rsidRDefault="006D49FB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сведения о нарушении требований законодательства о контрактной системе в сфере закупок, оценка этих нарушений.</w:t>
      </w:r>
    </w:p>
    <w:p w:rsidR="006D49FB" w:rsidRPr="00D63D50" w:rsidRDefault="00C46FD1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Резолютивная часть акта проверки должна содержать:</w:t>
      </w:r>
    </w:p>
    <w:p w:rsidR="006D49FB" w:rsidRPr="00D63D50" w:rsidRDefault="006D49FB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 xml:space="preserve">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законодательства о </w:t>
      </w:r>
      <w:r w:rsidR="00C46FD1" w:rsidRPr="00D63D50">
        <w:rPr>
          <w:color w:val="000000" w:themeColor="text1"/>
          <w:sz w:val="28"/>
          <w:szCs w:val="28"/>
        </w:rPr>
        <w:lastRenderedPageBreak/>
        <w:t>контрактной системе в сфере закупок, нарушение которых было установлено в результате проведения проверки;</w:t>
      </w:r>
    </w:p>
    <w:p w:rsidR="006D49FB" w:rsidRPr="00D63D50" w:rsidRDefault="006D49FB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выводы инспекции о необходимости рассмотрения вопроса о возбуждении дела об</w:t>
      </w:r>
      <w:r w:rsidR="00C46FD1" w:rsidRPr="00D63D50">
        <w:rPr>
          <w:rStyle w:val="apple-converted-space"/>
          <w:color w:val="000000" w:themeColor="text1"/>
          <w:sz w:val="28"/>
          <w:szCs w:val="28"/>
        </w:rPr>
        <w:t> </w:t>
      </w:r>
      <w:hyperlink r:id="rId9" w:history="1">
        <w:r w:rsidR="00C46FD1" w:rsidRPr="00D63D50">
          <w:rPr>
            <w:rStyle w:val="a5"/>
            <w:color w:val="000000" w:themeColor="text1"/>
            <w:sz w:val="28"/>
            <w:szCs w:val="28"/>
            <w:u w:val="none"/>
          </w:rPr>
          <w:t>административном правонарушении</w:t>
        </w:r>
        <w:r w:rsidR="00C46FD1" w:rsidRPr="00D63D50">
          <w:rPr>
            <w:rStyle w:val="apple-converted-space"/>
            <w:color w:val="000000" w:themeColor="text1"/>
            <w:sz w:val="28"/>
            <w:szCs w:val="28"/>
          </w:rPr>
          <w:t> </w:t>
        </w:r>
      </w:hyperlink>
      <w:r w:rsidR="00C46FD1" w:rsidRPr="00D63D50">
        <w:rPr>
          <w:color w:val="000000" w:themeColor="text1"/>
          <w:sz w:val="28"/>
          <w:szCs w:val="28"/>
        </w:rPr>
        <w:t>;</w:t>
      </w:r>
    </w:p>
    <w:p w:rsidR="006D49FB" w:rsidRPr="00D63D50" w:rsidRDefault="006D49FB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сведения о выдаче предписания об устранении выявленных нарушений законодательства о контрактной системе в сфере закупок;</w:t>
      </w:r>
    </w:p>
    <w:p w:rsidR="00C46FD1" w:rsidRPr="00D63D50" w:rsidRDefault="006D49FB" w:rsidP="00D86300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-</w:t>
      </w:r>
      <w:r w:rsidR="00C46FD1" w:rsidRPr="00D63D50">
        <w:rPr>
          <w:color w:val="000000" w:themeColor="text1"/>
          <w:sz w:val="28"/>
          <w:szCs w:val="28"/>
        </w:rPr>
        <w:t>другие меры по устранению нарушений, в том числе об обращении с иском в суд, передаче материалов в правоохранительные органы и т.д.</w:t>
      </w:r>
    </w:p>
    <w:p w:rsidR="00C46FD1" w:rsidRPr="00D63D50" w:rsidRDefault="00C46FD1" w:rsidP="006D49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6.4. Акт проверки подписывается всеми членами инспекции.</w:t>
      </w:r>
    </w:p>
    <w:p w:rsidR="006D49FB" w:rsidRPr="00D63D50" w:rsidRDefault="00C46FD1" w:rsidP="006D49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6.5. Копия акта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</w:t>
      </w:r>
      <w:r w:rsidR="006D49FB" w:rsidRPr="00D63D50">
        <w:rPr>
          <w:color w:val="000000" w:themeColor="text1"/>
          <w:sz w:val="28"/>
          <w:szCs w:val="28"/>
        </w:rPr>
        <w:t>Главы Золотухинского района</w:t>
      </w:r>
      <w:r w:rsidRPr="00D63D50">
        <w:rPr>
          <w:color w:val="000000" w:themeColor="text1"/>
          <w:sz w:val="28"/>
          <w:szCs w:val="28"/>
        </w:rPr>
        <w:t xml:space="preserve"> (далее — </w:t>
      </w:r>
      <w:r w:rsidR="006D49FB" w:rsidRPr="00D63D50">
        <w:rPr>
          <w:color w:val="000000" w:themeColor="text1"/>
          <w:sz w:val="28"/>
          <w:szCs w:val="28"/>
        </w:rPr>
        <w:t>Глава</w:t>
      </w:r>
      <w:r w:rsidRPr="00D63D50">
        <w:rPr>
          <w:color w:val="000000" w:themeColor="text1"/>
          <w:sz w:val="28"/>
          <w:szCs w:val="28"/>
        </w:rPr>
        <w:t>)</w:t>
      </w:r>
      <w:r w:rsidR="006D49FB" w:rsidRPr="00D63D50">
        <w:rPr>
          <w:color w:val="000000" w:themeColor="text1"/>
          <w:sz w:val="28"/>
          <w:szCs w:val="28"/>
        </w:rPr>
        <w:t>,</w:t>
      </w:r>
      <w:bookmarkStart w:id="0" w:name="_GoBack"/>
      <w:bookmarkEnd w:id="0"/>
      <w:r w:rsidRPr="00D63D50">
        <w:rPr>
          <w:color w:val="000000" w:themeColor="text1"/>
          <w:sz w:val="28"/>
          <w:szCs w:val="28"/>
        </w:rPr>
        <w:t xml:space="preserve"> либо его заместителя в Порядке, предусмотренном пунктом 5.13 настоящего порядка.</w:t>
      </w:r>
    </w:p>
    <w:p w:rsidR="006D49FB" w:rsidRPr="00D63D50" w:rsidRDefault="00C46FD1" w:rsidP="006D49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При этом решение и предписание инспекции по результатам первого этапа проведения проверки (при их наличии), являющиеся неотъемлемой частью акта проверки, не подлежат повторному направлению и приобщаются к материалам проверки.</w:t>
      </w:r>
    </w:p>
    <w:p w:rsidR="00C46FD1" w:rsidRPr="00D63D50" w:rsidRDefault="00C46FD1" w:rsidP="006D49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6.6. Лица, в отношении которых проведена проверка, в течение десяти рабочих дней со дня получения копии акта проверки вправе представить в орган, осуществляющий проверку (руководителю инспекции), письменные возражения по фактам, изложенным в акте проверки, которые приобщаются к материалам проверки.</w:t>
      </w:r>
    </w:p>
    <w:p w:rsidR="006D49FB" w:rsidRPr="00D63D50" w:rsidRDefault="00C46FD1" w:rsidP="006D49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6.7. В случаях если по результатам второго этапа проведения проверки выявлены нарушения законодательства о контрактной системе в сфере закупок, инспекция выдает предписание об устранении таких нарушений, за исключением случаев, когда инспекция пришла к выводу, что выявленные нарушения не повлияли на результаты определения поставщиков (подрядчиков, исполнителей).</w:t>
      </w:r>
      <w:r w:rsidRPr="00D63D50">
        <w:rPr>
          <w:color w:val="000000" w:themeColor="text1"/>
          <w:sz w:val="28"/>
          <w:szCs w:val="28"/>
        </w:rPr>
        <w:br/>
        <w:t>При этом предписание инспекции по результатам второго этапа проведения проверки является неотъемлемой частью акта проверки и приобщается к материалам проверки.</w:t>
      </w:r>
    </w:p>
    <w:p w:rsidR="00C46FD1" w:rsidRPr="00D63D50" w:rsidRDefault="00C46FD1" w:rsidP="006D49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Не допускается выдача предписаний о недопущении нарушений законодательства о контрактной системе в сфере закупок в будущем.</w:t>
      </w:r>
      <w:r w:rsidRPr="00D63D50">
        <w:rPr>
          <w:color w:val="000000" w:themeColor="text1"/>
          <w:sz w:val="28"/>
          <w:szCs w:val="28"/>
        </w:rPr>
        <w:br/>
        <w:t>Содержание предписания об устранении нарушений законодательства о контрактной системе в сфере закупок по результатам второго этапа проведения проверки должно соответствовать требованиям раздела 5 настоящего Порядка. Предписание об устранении нарушений законодательства о контрактной системе в сфере закупок по результатам второго этапа проведения проверки направляется одновременно с актом проверки в порядке, предусмотренном пунктом 5.13 настоящего Порядка.</w:t>
      </w:r>
    </w:p>
    <w:p w:rsidR="00C46FD1" w:rsidRPr="00D63D50" w:rsidRDefault="00C46FD1" w:rsidP="006D49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6.8. Лица, в отношении которых выдано предписание об устранении нарушений законодательства о контрактной системе в сфере закупок, вправе направить инспекции, выдавшей предписание, мотивированное ходатайство о </w:t>
      </w:r>
      <w:r w:rsidRPr="00D63D50">
        <w:rPr>
          <w:color w:val="000000" w:themeColor="text1"/>
          <w:sz w:val="28"/>
          <w:szCs w:val="28"/>
        </w:rPr>
        <w:lastRenderedPageBreak/>
        <w:t>продлении срока исполнения предписания в порядке, установленном пунктом 5.21 настоящего Порядка.</w:t>
      </w:r>
    </w:p>
    <w:p w:rsidR="00C46FD1" w:rsidRPr="00D63D50" w:rsidRDefault="00C46FD1" w:rsidP="006D49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 xml:space="preserve">6.9. Материалы проверки хранятся </w:t>
      </w:r>
      <w:r w:rsidR="006D49FB" w:rsidRPr="00D63D50">
        <w:rPr>
          <w:color w:val="000000" w:themeColor="text1"/>
          <w:sz w:val="28"/>
          <w:szCs w:val="28"/>
        </w:rPr>
        <w:t>Администрацией Золотухинского района</w:t>
      </w:r>
      <w:r w:rsidRPr="00D63D50">
        <w:rPr>
          <w:color w:val="000000" w:themeColor="text1"/>
          <w:sz w:val="28"/>
          <w:szCs w:val="28"/>
        </w:rPr>
        <w:t xml:space="preserve">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C46FD1" w:rsidRPr="00D63D50" w:rsidRDefault="00C46FD1" w:rsidP="006D49FB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b/>
          <w:color w:val="000000" w:themeColor="text1"/>
          <w:sz w:val="28"/>
          <w:szCs w:val="28"/>
        </w:rPr>
      </w:pPr>
      <w:r w:rsidRPr="00D63D50">
        <w:rPr>
          <w:rStyle w:val="a4"/>
          <w:color w:val="000000" w:themeColor="text1"/>
          <w:sz w:val="28"/>
          <w:szCs w:val="28"/>
        </w:rPr>
        <w:t>7. Обжалование результатов проведения плановой провер</w:t>
      </w:r>
      <w:r w:rsidRPr="00D63D50">
        <w:rPr>
          <w:b/>
          <w:color w:val="000000" w:themeColor="text1"/>
          <w:sz w:val="28"/>
          <w:szCs w:val="28"/>
        </w:rPr>
        <w:t>ки</w:t>
      </w:r>
    </w:p>
    <w:p w:rsidR="00C46FD1" w:rsidRPr="00D63D50" w:rsidRDefault="00C46FD1" w:rsidP="006D49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D63D50">
        <w:rPr>
          <w:color w:val="000000" w:themeColor="text1"/>
          <w:sz w:val="28"/>
          <w:szCs w:val="28"/>
        </w:rPr>
        <w:t>Решение, акт и (или) предписание инспекции, принятое по результатам проведения плановой проверки, может быть обжаловано в суд</w:t>
      </w:r>
      <w:r w:rsidR="006D49FB" w:rsidRPr="00D63D50">
        <w:rPr>
          <w:color w:val="000000" w:themeColor="text1"/>
          <w:sz w:val="28"/>
          <w:szCs w:val="28"/>
        </w:rPr>
        <w:t>е</w:t>
      </w:r>
      <w:r w:rsidRPr="00D63D50">
        <w:rPr>
          <w:color w:val="000000" w:themeColor="text1"/>
          <w:sz w:val="28"/>
          <w:szCs w:val="28"/>
        </w:rPr>
        <w:t>.</w:t>
      </w:r>
    </w:p>
    <w:p w:rsidR="006D49FB" w:rsidRPr="00D63D50" w:rsidRDefault="006D49FB" w:rsidP="006D49FB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rStyle w:val="a4"/>
          <w:color w:val="000000" w:themeColor="text1"/>
          <w:sz w:val="28"/>
          <w:szCs w:val="28"/>
        </w:rPr>
      </w:pPr>
    </w:p>
    <w:p w:rsidR="00C46FD1" w:rsidRPr="00D63D50" w:rsidRDefault="00C46FD1" w:rsidP="006D49FB">
      <w:pPr>
        <w:pStyle w:val="a3"/>
        <w:shd w:val="clear" w:color="auto" w:fill="FAFAFA"/>
        <w:spacing w:before="0" w:beforeAutospacing="0" w:after="150" w:afterAutospacing="0" w:line="300" w:lineRule="atLeast"/>
        <w:jc w:val="center"/>
        <w:rPr>
          <w:color w:val="000000" w:themeColor="text1"/>
          <w:sz w:val="28"/>
          <w:szCs w:val="28"/>
        </w:rPr>
      </w:pPr>
      <w:r w:rsidRPr="00D63D50">
        <w:rPr>
          <w:rStyle w:val="a4"/>
          <w:color w:val="000000" w:themeColor="text1"/>
          <w:sz w:val="28"/>
          <w:szCs w:val="28"/>
        </w:rPr>
        <w:t xml:space="preserve">8. </w:t>
      </w:r>
      <w:proofErr w:type="gramStart"/>
      <w:r w:rsidRPr="00D63D50">
        <w:rPr>
          <w:rStyle w:val="a4"/>
          <w:color w:val="000000" w:themeColor="text1"/>
          <w:sz w:val="28"/>
          <w:szCs w:val="28"/>
        </w:rPr>
        <w:t>Контроль за</w:t>
      </w:r>
      <w:proofErr w:type="gramEnd"/>
      <w:r w:rsidRPr="00D63D50">
        <w:rPr>
          <w:rStyle w:val="a4"/>
          <w:color w:val="000000" w:themeColor="text1"/>
          <w:sz w:val="28"/>
          <w:szCs w:val="28"/>
        </w:rPr>
        <w:t xml:space="preserve"> исполнением государственной функции</w:t>
      </w:r>
    </w:p>
    <w:p w:rsidR="00C46FD1" w:rsidRPr="00D63D50" w:rsidRDefault="00C46FD1" w:rsidP="006D49FB">
      <w:pPr>
        <w:pStyle w:val="a3"/>
        <w:shd w:val="clear" w:color="auto" w:fill="FAFAFA"/>
        <w:spacing w:before="0" w:beforeAutospacing="0" w:after="150" w:afterAutospacing="0" w:line="300" w:lineRule="atLeas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63D50">
        <w:rPr>
          <w:color w:val="000000" w:themeColor="text1"/>
          <w:sz w:val="28"/>
          <w:szCs w:val="28"/>
        </w:rPr>
        <w:t>Контроль за</w:t>
      </w:r>
      <w:proofErr w:type="gramEnd"/>
      <w:r w:rsidRPr="00D63D50">
        <w:rPr>
          <w:color w:val="000000" w:themeColor="text1"/>
          <w:sz w:val="28"/>
          <w:szCs w:val="28"/>
        </w:rPr>
        <w:t xml:space="preserve"> соблюдением инспекцией административных процедур, определенных настоящим Порядком, осуществляет </w:t>
      </w:r>
      <w:r w:rsidR="00D63D50">
        <w:rPr>
          <w:color w:val="000000" w:themeColor="text1"/>
          <w:sz w:val="28"/>
          <w:szCs w:val="28"/>
        </w:rPr>
        <w:t>п</w:t>
      </w:r>
      <w:r w:rsidR="006D49FB" w:rsidRPr="00D63D50">
        <w:rPr>
          <w:color w:val="000000" w:themeColor="text1"/>
          <w:sz w:val="28"/>
          <w:szCs w:val="28"/>
        </w:rPr>
        <w:t>ервый заместитель Главы Золотухинского района</w:t>
      </w:r>
      <w:r w:rsidRPr="00D63D50">
        <w:rPr>
          <w:color w:val="000000" w:themeColor="text1"/>
          <w:sz w:val="28"/>
          <w:szCs w:val="28"/>
        </w:rPr>
        <w:t>.</w:t>
      </w:r>
    </w:p>
    <w:p w:rsidR="00FF60F3" w:rsidRPr="00D63D50" w:rsidRDefault="00FF60F3" w:rsidP="00C46F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60F3" w:rsidRPr="00D63D50" w:rsidSect="00A21DE7">
      <w:pgSz w:w="11906" w:h="16838"/>
      <w:pgMar w:top="28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132"/>
    <w:rsid w:val="0007782F"/>
    <w:rsid w:val="005D1CB3"/>
    <w:rsid w:val="006D49FB"/>
    <w:rsid w:val="007C120E"/>
    <w:rsid w:val="00992132"/>
    <w:rsid w:val="00A21DE7"/>
    <w:rsid w:val="00B510B4"/>
    <w:rsid w:val="00B846A7"/>
    <w:rsid w:val="00C46FD1"/>
    <w:rsid w:val="00D531FB"/>
    <w:rsid w:val="00D63D50"/>
    <w:rsid w:val="00D86300"/>
    <w:rsid w:val="00E620FB"/>
    <w:rsid w:val="00FF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FD1"/>
    <w:rPr>
      <w:b/>
      <w:bCs/>
    </w:rPr>
  </w:style>
  <w:style w:type="character" w:customStyle="1" w:styleId="apple-converted-space">
    <w:name w:val="apple-converted-space"/>
    <w:basedOn w:val="a0"/>
    <w:rsid w:val="00C46FD1"/>
  </w:style>
  <w:style w:type="character" w:styleId="a5">
    <w:name w:val="Hyperlink"/>
    <w:basedOn w:val="a0"/>
    <w:uiPriority w:val="99"/>
    <w:semiHidden/>
    <w:unhideWhenUsed/>
    <w:rsid w:val="00C46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FD1"/>
    <w:rPr>
      <w:b/>
      <w:bCs/>
    </w:rPr>
  </w:style>
  <w:style w:type="character" w:customStyle="1" w:styleId="apple-converted-space">
    <w:name w:val="apple-converted-space"/>
    <w:basedOn w:val="a0"/>
    <w:rsid w:val="00C46FD1"/>
  </w:style>
  <w:style w:type="character" w:styleId="a5">
    <w:name w:val="Hyperlink"/>
    <w:basedOn w:val="a0"/>
    <w:uiPriority w:val="99"/>
    <w:semiHidden/>
    <w:unhideWhenUsed/>
    <w:rsid w:val="00C46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fks.ru/konkursy/zapros-kotirovo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2fks.ru/konkursy/elektronnyj-aukcion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2fks.ru/konkursy/provedenie-otkrytogo-konkurs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2fks.ru/fas/otvetstvennost-po-koap-rf-za-narusheniya-v-sfere-zakupo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2fks.ru/zakon-44-fz/zakon-o-federalnoj-kontraktnoj-sisteme/" TargetMode="External"/><Relationship Id="rId9" Type="http://schemas.openxmlformats.org/officeDocument/2006/relationships/hyperlink" Target="http://b2fks.ru/fas/otvetstvennost-po-koap-rf-za-narusheniya-v-sfere-zakup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admin</cp:lastModifiedBy>
  <cp:revision>6</cp:revision>
  <dcterms:created xsi:type="dcterms:W3CDTF">2014-06-30T05:22:00Z</dcterms:created>
  <dcterms:modified xsi:type="dcterms:W3CDTF">2014-08-07T07:02:00Z</dcterms:modified>
</cp:coreProperties>
</file>