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8C" w:rsidRDefault="00687B8C" w:rsidP="00687B8C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ПРЕСС-РЕЛИЗ</w:t>
      </w:r>
    </w:p>
    <w:p w:rsidR="00687B8C" w:rsidRDefault="00687B8C" w:rsidP="00687B8C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«Предпринимательский час» по мерам поддержки</w:t>
      </w:r>
    </w:p>
    <w:p w:rsidR="00687B8C" w:rsidRDefault="00687B8C" w:rsidP="00687B8C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АО «Корпорация «МСП» субъектов МСП в сфере строительства</w:t>
      </w:r>
    </w:p>
    <w:p w:rsidR="00687B8C" w:rsidRDefault="00687B8C" w:rsidP="00687B8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687B8C" w:rsidRDefault="00687B8C" w:rsidP="00687B8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           На сегодняшний день строительная отрасль является одним из локомотивов экономики нашей страны, которая не только возводит объекты жилищной инфраструктуры, но меняет облик городского пространства и позволяет создать новые точки размещения бизнеса.</w:t>
      </w:r>
    </w:p>
    <w:p w:rsidR="00687B8C" w:rsidRDefault="00687B8C" w:rsidP="00687B8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           27 октября 2021 года на «Предпринимательском часе», проводимом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АО «Корпорация «МСП» совместно с АО «МСП Банк», АО «ДОМ.РФ» и АО «Банк ДОМ.РФ» обсудили поддержку предпринимателей в строительной отрасли.</w:t>
      </w:r>
    </w:p>
    <w:p w:rsidR="00687B8C" w:rsidRDefault="00687B8C" w:rsidP="00687B8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           Участие в мероприятии приняли субъекты МСП, эксперты от бизнес-сообщества, органы региональной власти </w:t>
      </w:r>
      <w:r>
        <w:rPr>
          <w:rStyle w:val="a6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(указать при необходимости наименование субъекта РФ, принимавшего участие в мероприятии)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,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органы местного самоуправления </w:t>
      </w:r>
      <w:r>
        <w:rPr>
          <w:rStyle w:val="a6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(указать при необходимости наименование ОМС, принимавшего участие в мероприятии)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.</w:t>
      </w:r>
    </w:p>
    <w:p w:rsidR="00687B8C" w:rsidRDefault="00687B8C" w:rsidP="00687B8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           В частности, экспертным мнением и опытом применения инструментария гарантийной поддержки АО «Корпорация «МСП» поделился директор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ООО «СЗ Воронежстрой» Сергей Рудяков. В настоящий момент компания реализует проект по строительству ЖК «Renessanse» в г. Воронеже общей жилой площадью 3,2 тыс. м². Кредит был предоставлен банком-партнером под залог земельного участка и гарантию АО «Корпорация «МСП».</w:t>
      </w:r>
    </w:p>
    <w:p w:rsidR="00687B8C" w:rsidRDefault="00687B8C" w:rsidP="00687B8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           В ходе обмена мнениями представители АО «Корпорация «МСП» обозначили такие важные направления поддержки бизнеса, как новый механизм «зонтичных» гарантий, «экспресс-кредитование» и контрактное кредитования МСП Банка, льготный лизинг строительного оборудования, содействие в получении в аренду земельных участков и объектов недвижимого и движимого государственного и муниципального имущества, причем как уже включенных объектов в перечни имущества для субъектов МСП, так и индивидуально подобранных объектов под запросы бизнеса.</w:t>
      </w:r>
    </w:p>
    <w:p w:rsidR="00687B8C" w:rsidRDefault="00687B8C" w:rsidP="00687B8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           Особое внимание было уделено вопросу комплексного развития территорий и проектам городской экономики. Экспертным мнением и примером реализации проекта по редевелопменту исторического центра г. Наро-Фоминска Московской области поделилась Надежда Шаповалова, коммерческий директор ГК «Остов».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В настоящий момент на развиваемой территории возведены объекты жилищной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и коммерческой инфраструктуры, благоустроены места городского пространства,   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в стадии реализации находятся культурно-деловой центр, творческий кластер,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а также собственная лаборатория городской среды.</w:t>
      </w:r>
    </w:p>
    <w:p w:rsidR="00687B8C" w:rsidRDefault="00687B8C" w:rsidP="00687B8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           При обсуждении данного проекта руководитель направления Жилищно-строительная кооперация и Управление проектами АО «ДОМ.РФ» Денис Бабкин и руководитель направления «Корпоративные продукты» АО «Банк ДОМ.РФ»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           Елена Плещенкова обозначили, что проекты комплексного развития территорий являются одним из приоритетов в поддержке со стороны АО «ДОМ.РФ» и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АО «Банк ДОМ.РФ», а также отметили возможности Банка по предоставлению проектного финансирования  в рамках 214-ФЗ.</w:t>
      </w:r>
    </w:p>
    <w:p w:rsidR="00687B8C" w:rsidRDefault="00687B8C" w:rsidP="00687B8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lastRenderedPageBreak/>
        <w:t>            В ходе мероприятия была отдельно затронута тема синергии бизнеса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в г. Челябинске. ИП Ивлевой Т.В. был приобретено помещение по программе «Бизнес-ипотека» Банка ДОМ.РФ по для целей дальнейшего предоставления центру помощи людям с ограниченными возможностями «Слышу&amp;Вижу».</w:t>
      </w:r>
    </w:p>
    <w:p w:rsidR="00687B8C" w:rsidRDefault="00687B8C" w:rsidP="00687B8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 </w:t>
      </w:r>
    </w:p>
    <w:p w:rsidR="00687B8C" w:rsidRDefault="00687B8C" w:rsidP="00687B8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           По итогам общения с бизнесом приглашенные эксперты со стороны предпринимательского сообщества высказали мнение о мерах поддержки, озвученных в ходе мероприятия. Так, Надежда Шаповалова, коммерческий директор ГК «Остов», и Сергей Рудяков, директор ООО «СЗ Воронежстрой», обозначили высокий интерес к лизинговой поддержке, а также новым финансовым продуктам Корпорации МСП и МСП Банка, а также продуктам Банка ДОМ.РФ «Бизнес-франшиза» и «Бизнес-ипотека».</w:t>
      </w:r>
    </w:p>
    <w:p w:rsidR="00687B8C" w:rsidRDefault="00687B8C" w:rsidP="00687B8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           В целом эксперты высоко оценили пре важность реализуемых мер поддержки со стороны федеральных институтов развития. Представители АО «Корпорация «МСП» выразили готовность системно отрабатывать проекты в строительной сфере по всем существующим направлениям работы.</w:t>
      </w:r>
    </w:p>
    <w:p w:rsidR="00687B8C" w:rsidRDefault="00687B8C" w:rsidP="00687B8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           Запись «предпринимательского часа» доступна по ссылке – </w:t>
      </w:r>
      <w:hyperlink r:id="rId4" w:history="1">
        <w:r>
          <w:rPr>
            <w:rStyle w:val="a3"/>
            <w:rFonts w:ascii="inherit" w:hAnsi="inherit" w:cs="Arial"/>
            <w:sz w:val="21"/>
            <w:szCs w:val="21"/>
            <w:bdr w:val="none" w:sz="0" w:space="0" w:color="auto" w:frame="1"/>
          </w:rPr>
          <w:t>https://www.youtube.com/watch?v=f2kLd9Pdgck</w:t>
        </w:r>
      </w:hyperlink>
      <w:r>
        <w:rPr>
          <w:rFonts w:ascii="inherit" w:hAnsi="inherit" w:cs="Arial"/>
          <w:color w:val="0000FF"/>
          <w:sz w:val="21"/>
          <w:szCs w:val="21"/>
          <w:bdr w:val="none" w:sz="0" w:space="0" w:color="auto" w:frame="1"/>
        </w:rPr>
        <w:t>.</w:t>
      </w:r>
    </w:p>
    <w:p w:rsidR="00687B8C" w:rsidRDefault="00687B8C" w:rsidP="00687B8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hyperlink r:id="rId5" w:tgtFrame="_blank" w:history="1">
        <w:r>
          <w:rPr>
            <w:rStyle w:val="a3"/>
            <w:rFonts w:ascii="inherit" w:hAnsi="inherit" w:cs="Arial"/>
            <w:sz w:val="21"/>
            <w:szCs w:val="21"/>
            <w:bdr w:val="none" w:sz="0" w:space="0" w:color="auto" w:frame="1"/>
          </w:rPr>
          <w:t>Презентация_ПЧ по стройке скачать</w:t>
        </w:r>
      </w:hyperlink>
    </w:p>
    <w:p w:rsidR="00687B8C" w:rsidRDefault="00687B8C" w:rsidP="00687B8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hyperlink r:id="rId6" w:tgtFrame="_blank" w:history="1">
        <w:r>
          <w:rPr>
            <w:rStyle w:val="a3"/>
            <w:rFonts w:ascii="inherit" w:hAnsi="inherit" w:cs="Arial"/>
            <w:sz w:val="21"/>
            <w:szCs w:val="21"/>
            <w:bdr w:val="none" w:sz="0" w:space="0" w:color="auto" w:frame="1"/>
          </w:rPr>
          <w:t>Презентация Остов скачать</w:t>
        </w:r>
      </w:hyperlink>
    </w:p>
    <w:p w:rsidR="00687B8C" w:rsidRDefault="00687B8C" w:rsidP="00687B8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hyperlink r:id="rId7" w:tgtFrame="_blank" w:history="1">
        <w:r>
          <w:rPr>
            <w:rStyle w:val="a3"/>
            <w:rFonts w:ascii="inherit" w:hAnsi="inherit" w:cs="Arial"/>
            <w:sz w:val="21"/>
            <w:szCs w:val="21"/>
            <w:bdr w:val="none" w:sz="0" w:space="0" w:color="auto" w:frame="1"/>
          </w:rPr>
          <w:t>Презентация ПФ_Банк ДОМ.РФ скачать</w:t>
        </w:r>
      </w:hyperlink>
    </w:p>
    <w:p w:rsidR="00687B8C" w:rsidRDefault="00687B8C" w:rsidP="00687B8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hyperlink r:id="rId8" w:tgtFrame="_blank" w:history="1">
        <w:r>
          <w:rPr>
            <w:rStyle w:val="a3"/>
            <w:rFonts w:ascii="inherit" w:hAnsi="inherit" w:cs="Arial"/>
            <w:sz w:val="21"/>
            <w:szCs w:val="21"/>
            <w:bdr w:val="none" w:sz="0" w:space="0" w:color="auto" w:frame="1"/>
          </w:rPr>
          <w:t>Презентация Бизнес-Ипотека скачать</w:t>
        </w:r>
      </w:hyperlink>
    </w:p>
    <w:p w:rsidR="00687B8C" w:rsidRDefault="00687B8C" w:rsidP="00687B8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hyperlink r:id="rId9" w:tgtFrame="_blank" w:history="1">
        <w:r>
          <w:rPr>
            <w:rStyle w:val="a3"/>
            <w:rFonts w:ascii="inherit" w:hAnsi="inherit" w:cs="Arial"/>
            <w:sz w:val="21"/>
            <w:szCs w:val="21"/>
            <w:bdr w:val="none" w:sz="0" w:space="0" w:color="auto" w:frame="1"/>
          </w:rPr>
          <w:t>Презентация  Бизнес-Франшиза скачать</w:t>
        </w:r>
      </w:hyperlink>
    </w:p>
    <w:p w:rsidR="00687B8C" w:rsidRDefault="00687B8C" w:rsidP="00687B8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hyperlink r:id="rId10" w:tgtFrame="_blank" w:history="1">
        <w:r>
          <w:rPr>
            <w:rStyle w:val="a3"/>
            <w:rFonts w:ascii="inherit" w:hAnsi="inherit" w:cs="Arial"/>
            <w:sz w:val="21"/>
            <w:szCs w:val="21"/>
            <w:bdr w:val="none" w:sz="0" w:space="0" w:color="auto" w:frame="1"/>
          </w:rPr>
          <w:t>Презентация  История успеха_Банк Дом РФ скачать</w:t>
        </w:r>
      </w:hyperlink>
    </w:p>
    <w:p w:rsidR="00560C54" w:rsidRPr="00687B8C" w:rsidRDefault="00560C54" w:rsidP="00687B8C"/>
    <w:sectPr w:rsidR="00560C54" w:rsidRPr="00687B8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1C3C75"/>
    <w:rsid w:val="002B6B70"/>
    <w:rsid w:val="003545E5"/>
    <w:rsid w:val="003F389A"/>
    <w:rsid w:val="0048362A"/>
    <w:rsid w:val="0053714D"/>
    <w:rsid w:val="00560C54"/>
    <w:rsid w:val="005F1AD8"/>
    <w:rsid w:val="00607754"/>
    <w:rsid w:val="0065333A"/>
    <w:rsid w:val="00687B8C"/>
    <w:rsid w:val="006D0064"/>
    <w:rsid w:val="00836C5C"/>
    <w:rsid w:val="00863AD5"/>
    <w:rsid w:val="00882739"/>
    <w:rsid w:val="009467F2"/>
    <w:rsid w:val="009B7AA7"/>
    <w:rsid w:val="009C5CE6"/>
    <w:rsid w:val="009E1100"/>
    <w:rsid w:val="00A53979"/>
    <w:rsid w:val="00A628CA"/>
    <w:rsid w:val="00A91CBA"/>
    <w:rsid w:val="00B72EE5"/>
    <w:rsid w:val="00D865D4"/>
    <w:rsid w:val="00D905AF"/>
    <w:rsid w:val="00F3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VWaF3JQc-J6gT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dwGdiBhQC6xAf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aeWwM8vZ2NzJ7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sk.yandex.ru/i/rNVaZu7wBZA94g" TargetMode="External"/><Relationship Id="rId10" Type="http://schemas.openxmlformats.org/officeDocument/2006/relationships/hyperlink" Target="https://disk.yandex.ru/i/xvDgFOu0hG2isg" TargetMode="External"/><Relationship Id="rId4" Type="http://schemas.openxmlformats.org/officeDocument/2006/relationships/hyperlink" Target="https://www.youtube.com/watch?v=f2kLd9Pdgck" TargetMode="External"/><Relationship Id="rId9" Type="http://schemas.openxmlformats.org/officeDocument/2006/relationships/hyperlink" Target="https://disk.yandex.ru/i/5qfO1jMELjG8h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707</Words>
  <Characters>4031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2023-03-20T13:31:00Z</dcterms:created>
  <dcterms:modified xsi:type="dcterms:W3CDTF">2023-03-20T13:47:00Z</dcterms:modified>
</cp:coreProperties>
</file>