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8D" w:rsidRDefault="004F618D" w:rsidP="004F618D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u w:val="single"/>
          <w:bdr w:val="none" w:sz="0" w:space="0" w:color="auto" w:frame="1"/>
        </w:rPr>
        <w:t>Уважаемые работодатели!</w:t>
      </w:r>
    </w:p>
    <w:p w:rsidR="004F618D" w:rsidRDefault="004F618D" w:rsidP="004F618D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 </w:t>
      </w:r>
    </w:p>
    <w:p w:rsidR="004F618D" w:rsidRDefault="004F618D" w:rsidP="004F618D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В целях реализации распоряжения Правительства Российской Федерации от 4 марта 2009 г. № 265-р «О всероссийском конкурсе «Российская организация высокой социальной эффективности» (далее конкурс) решением организационного комитета по проведению конкурса (протокол №1 от 19 марта 2019 г.) утверждены и размещены на сайте Минтруда России в разделе «Мероприятия» (</w:t>
      </w:r>
      <w:hyperlink r:id="rId5" w:history="1">
        <w:r>
          <w:rPr>
            <w:rStyle w:val="a3"/>
            <w:rFonts w:ascii="inherit" w:hAnsi="inherit" w:cs="Arial"/>
            <w:color w:val="000000"/>
            <w:sz w:val="21"/>
            <w:szCs w:val="21"/>
            <w:bdr w:val="none" w:sz="0" w:space="0" w:color="auto" w:frame="1"/>
          </w:rPr>
          <w:t>http://www.rosmintrud.ru/events/1261</w:t>
        </w:r>
      </w:hyperlink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) нормативно-методические документы для проведения конкурса в 2019 году.</w:t>
      </w:r>
    </w:p>
    <w:p w:rsidR="004F618D" w:rsidRDefault="004F618D" w:rsidP="004F618D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Учитывая важность выявления, поощрения и распространения опыта российских организаций, эффективно работающих и успешно решающих социальные задачи, организовываются региональные этапы конкурса и подведение его итогов на федеральном уровне.</w:t>
      </w:r>
    </w:p>
    <w:p w:rsidR="004F618D" w:rsidRDefault="004F618D" w:rsidP="004F618D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Участие в конкурсе объединяет усилия сторон социального партнерства – профсоюзов и работодателей, демонстрирует работу региональных трехсторонних комиссий по регулированию социально-трудовых отношений.</w:t>
      </w:r>
    </w:p>
    <w:p w:rsidR="004F618D" w:rsidRDefault="004F618D" w:rsidP="004F618D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Сроки проведения региональных этапов конкурса до 3 ноября 2019 года. Подведение итогов на федеральном уровне планируется в январе 2020 года на заседании Российской трехсторонней комиссии по регулированию социально-трудовых отношений.</w:t>
      </w:r>
    </w:p>
    <w:p w:rsidR="004F618D" w:rsidRDefault="004F618D" w:rsidP="004F618D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Заявки по участию в региональном этапе конкурса необходимо предоставлять в комитет по труду и занятости населения Курской области в срок до 20.09.2019 г.</w:t>
      </w:r>
    </w:p>
    <w:p w:rsidR="00560C54" w:rsidRPr="004F618D" w:rsidRDefault="00560C54" w:rsidP="004F618D"/>
    <w:sectPr w:rsidR="00560C54" w:rsidRPr="004F618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15"/>
  </w:num>
  <w:num w:numId="5">
    <w:abstractNumId w:val="6"/>
  </w:num>
  <w:num w:numId="6">
    <w:abstractNumId w:val="13"/>
  </w:num>
  <w:num w:numId="7">
    <w:abstractNumId w:val="4"/>
  </w:num>
  <w:num w:numId="8">
    <w:abstractNumId w:val="24"/>
  </w:num>
  <w:num w:numId="9">
    <w:abstractNumId w:val="18"/>
  </w:num>
  <w:num w:numId="10">
    <w:abstractNumId w:val="5"/>
  </w:num>
  <w:num w:numId="11">
    <w:abstractNumId w:val="16"/>
  </w:num>
  <w:num w:numId="12">
    <w:abstractNumId w:val="26"/>
  </w:num>
  <w:num w:numId="13">
    <w:abstractNumId w:val="20"/>
  </w:num>
  <w:num w:numId="14">
    <w:abstractNumId w:val="7"/>
  </w:num>
  <w:num w:numId="15">
    <w:abstractNumId w:val="19"/>
  </w:num>
  <w:num w:numId="16">
    <w:abstractNumId w:val="0"/>
  </w:num>
  <w:num w:numId="17">
    <w:abstractNumId w:val="8"/>
  </w:num>
  <w:num w:numId="18">
    <w:abstractNumId w:val="9"/>
  </w:num>
  <w:num w:numId="19">
    <w:abstractNumId w:val="25"/>
  </w:num>
  <w:num w:numId="20">
    <w:abstractNumId w:val="2"/>
  </w:num>
  <w:num w:numId="21">
    <w:abstractNumId w:val="11"/>
  </w:num>
  <w:num w:numId="22">
    <w:abstractNumId w:val="1"/>
  </w:num>
  <w:num w:numId="23">
    <w:abstractNumId w:val="21"/>
  </w:num>
  <w:num w:numId="24">
    <w:abstractNumId w:val="3"/>
  </w:num>
  <w:num w:numId="25">
    <w:abstractNumId w:val="14"/>
  </w:num>
  <w:num w:numId="26">
    <w:abstractNumId w:val="1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232F"/>
    <w:rsid w:val="00015162"/>
    <w:rsid w:val="00015AE3"/>
    <w:rsid w:val="000168EC"/>
    <w:rsid w:val="000222B3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707B4"/>
    <w:rsid w:val="00071025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4366"/>
    <w:rsid w:val="000D43F4"/>
    <w:rsid w:val="000D455F"/>
    <w:rsid w:val="000D5AB8"/>
    <w:rsid w:val="000E4DE5"/>
    <w:rsid w:val="000E50F1"/>
    <w:rsid w:val="000E523D"/>
    <w:rsid w:val="000E65C5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D056F"/>
    <w:rsid w:val="002D66F5"/>
    <w:rsid w:val="002E4C10"/>
    <w:rsid w:val="002F29B5"/>
    <w:rsid w:val="002F6B57"/>
    <w:rsid w:val="002F7F9C"/>
    <w:rsid w:val="0030044F"/>
    <w:rsid w:val="003008F2"/>
    <w:rsid w:val="00303B76"/>
    <w:rsid w:val="00304B48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7B9C"/>
    <w:rsid w:val="003E54B1"/>
    <w:rsid w:val="003F389A"/>
    <w:rsid w:val="004009AD"/>
    <w:rsid w:val="004054B5"/>
    <w:rsid w:val="004110FE"/>
    <w:rsid w:val="00416055"/>
    <w:rsid w:val="004175DA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477A3"/>
    <w:rsid w:val="0045256A"/>
    <w:rsid w:val="00453A15"/>
    <w:rsid w:val="00455D49"/>
    <w:rsid w:val="00466195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E58BE"/>
    <w:rsid w:val="004F618D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63CC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4843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120B"/>
    <w:rsid w:val="0061249B"/>
    <w:rsid w:val="00614220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046C"/>
    <w:rsid w:val="007C664F"/>
    <w:rsid w:val="007D1E60"/>
    <w:rsid w:val="007D400A"/>
    <w:rsid w:val="007E1628"/>
    <w:rsid w:val="007E3031"/>
    <w:rsid w:val="007E4F7B"/>
    <w:rsid w:val="007F07A0"/>
    <w:rsid w:val="007F1542"/>
    <w:rsid w:val="007F60F9"/>
    <w:rsid w:val="008059F8"/>
    <w:rsid w:val="00806327"/>
    <w:rsid w:val="0080799F"/>
    <w:rsid w:val="00807DE0"/>
    <w:rsid w:val="00812B70"/>
    <w:rsid w:val="00814ECE"/>
    <w:rsid w:val="00816698"/>
    <w:rsid w:val="008346AF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13F01"/>
    <w:rsid w:val="009165BF"/>
    <w:rsid w:val="009205CD"/>
    <w:rsid w:val="009220ED"/>
    <w:rsid w:val="00924B36"/>
    <w:rsid w:val="00927B6F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9C5"/>
    <w:rsid w:val="0098712E"/>
    <w:rsid w:val="00990101"/>
    <w:rsid w:val="00990F70"/>
    <w:rsid w:val="0099387E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452A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18"/>
    <w:rsid w:val="00A213E1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5298"/>
    <w:rsid w:val="00A87749"/>
    <w:rsid w:val="00A87BC7"/>
    <w:rsid w:val="00A91CBA"/>
    <w:rsid w:val="00A9777C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98C"/>
    <w:rsid w:val="00BE073A"/>
    <w:rsid w:val="00BE3748"/>
    <w:rsid w:val="00BE5C98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5E74"/>
    <w:rsid w:val="00C76D8E"/>
    <w:rsid w:val="00C81561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9FB"/>
    <w:rsid w:val="00DF3EED"/>
    <w:rsid w:val="00E0025A"/>
    <w:rsid w:val="00E00F0F"/>
    <w:rsid w:val="00E028BA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96D"/>
    <w:rsid w:val="00F03ADD"/>
    <w:rsid w:val="00F06D33"/>
    <w:rsid w:val="00F10C12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4201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2180"/>
    <w:rsid w:val="00FD2BA5"/>
    <w:rsid w:val="00FD64ED"/>
    <w:rsid w:val="00FD7CEB"/>
    <w:rsid w:val="00FE201C"/>
    <w:rsid w:val="00FE36A9"/>
    <w:rsid w:val="00FE4EE1"/>
    <w:rsid w:val="00FE6A85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0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smintrud.ru/events/12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212</Words>
  <Characters>1210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679</cp:revision>
  <dcterms:created xsi:type="dcterms:W3CDTF">2023-03-20T13:31:00Z</dcterms:created>
  <dcterms:modified xsi:type="dcterms:W3CDTF">2023-03-23T08:25:00Z</dcterms:modified>
</cp:coreProperties>
</file>