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4E" w:rsidRDefault="000A534E" w:rsidP="000A534E">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ЕОСТОРОЖНОСТЬ ПРИ КУРЕНИИ — ПРИЧИНА ПОЖАРА! !</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Неосторожное обращение с огнем при курении — одна из наиболее распространенных причин пожаров как в жилых домах, так и на предприятиях промышленности. Чтобы не допускать пожара на рабочем месте или в жилом секторе, необходимо соблюдать правила пожарной безопасности при курении. </w:t>
      </w:r>
      <w:r>
        <w:rPr>
          <w:rFonts w:ascii="Arial" w:hAnsi="Arial" w:cs="Arial"/>
          <w:color w:val="555555"/>
          <w:sz w:val="21"/>
          <w:szCs w:val="21"/>
        </w:rPr>
        <w:br/>
      </w:r>
      <w:r>
        <w:rPr>
          <w:rFonts w:ascii="Arial" w:hAnsi="Arial" w:cs="Arial"/>
          <w:color w:val="000000"/>
          <w:sz w:val="21"/>
          <w:szCs w:val="21"/>
          <w:bdr w:val="none" w:sz="0" w:space="0" w:color="auto" w:frame="1"/>
        </w:rPr>
        <w:t>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Очень опасно курить лежа, особенно в нетрезвом состоянии. Пьянство разлагающе действует на личность человека, приносит моральный и материальный ущерб окружающим, всему обществу в целом. К сожалению, еще не редки пожары, возникающие по небрежности при злоупотреблении спиртными напитками. При этом все случаи похожи один на другой: пьяный курильщик засыпает, сигарета падает, и от нее сначала загорается постель, а затем другая мебель в помещении. 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произошедшего от продуктов горения, на которые упал окурок сигареты. Это опасно 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 </w:t>
      </w:r>
      <w:r>
        <w:rPr>
          <w:rFonts w:ascii="Arial" w:hAnsi="Arial" w:cs="Arial"/>
          <w:color w:val="555555"/>
          <w:sz w:val="21"/>
          <w:szCs w:val="21"/>
        </w:rPr>
        <w:br/>
      </w:r>
      <w:r>
        <w:rPr>
          <w:rFonts w:ascii="Arial" w:hAnsi="Arial" w:cs="Arial"/>
          <w:color w:val="000000"/>
          <w:sz w:val="21"/>
          <w:szCs w:val="21"/>
          <w:bdr w:val="none" w:sz="0" w:space="0" w:color="auto" w:frame="1"/>
        </w:rPr>
        <w:t>Бывают случаи загораний на балконах жилых домов, где жильцы хранят домашние вещи и различную утварь.</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Причиной загораний являются непогашенные окурки и спички, брошенные жильцами вышерасположенных этажей. При таких пожарах огонь нередко переходит и в квартиры.</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Помните, что нельзя: </w:t>
      </w:r>
      <w:r>
        <w:rPr>
          <w:rFonts w:ascii="Arial" w:hAnsi="Arial" w:cs="Arial"/>
          <w:color w:val="555555"/>
          <w:sz w:val="21"/>
          <w:szCs w:val="21"/>
        </w:rPr>
        <w:br/>
      </w:r>
      <w:r>
        <w:rPr>
          <w:rFonts w:ascii="Arial" w:hAnsi="Arial" w:cs="Arial"/>
          <w:color w:val="000000"/>
          <w:sz w:val="21"/>
          <w:szCs w:val="21"/>
          <w:bdr w:val="none" w:sz="0" w:space="0" w:color="auto" w:frame="1"/>
        </w:rPr>
        <w:t>—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 </w:t>
      </w:r>
      <w:r>
        <w:rPr>
          <w:rFonts w:ascii="Arial" w:hAnsi="Arial" w:cs="Arial"/>
          <w:color w:val="555555"/>
          <w:sz w:val="21"/>
          <w:szCs w:val="21"/>
        </w:rPr>
        <w:br/>
      </w:r>
      <w:r>
        <w:rPr>
          <w:rFonts w:ascii="Arial" w:hAnsi="Arial" w:cs="Arial"/>
          <w:color w:val="000000"/>
          <w:sz w:val="21"/>
          <w:szCs w:val="21"/>
          <w:bdr w:val="none" w:sz="0" w:space="0" w:color="auto" w:frame="1"/>
        </w:rPr>
        <w:t>— даже потушенные сигареты не бросайте в урны с бумагами и другими горючими отходами — они могут загореться; </w:t>
      </w:r>
      <w:r>
        <w:rPr>
          <w:rFonts w:ascii="Arial" w:hAnsi="Arial" w:cs="Arial"/>
          <w:color w:val="555555"/>
          <w:sz w:val="21"/>
          <w:szCs w:val="21"/>
        </w:rPr>
        <w:br/>
      </w:r>
      <w:r>
        <w:rPr>
          <w:rFonts w:ascii="Arial" w:hAnsi="Arial" w:cs="Arial"/>
          <w:color w:val="000000"/>
          <w:sz w:val="21"/>
          <w:szCs w:val="21"/>
          <w:bdr w:val="none" w:sz="0" w:space="0" w:color="auto" w:frame="1"/>
        </w:rPr>
        <w:t>— не следует в качестве пепельницы использовать бумажные кульки, коробки от спичек или сигарет; </w:t>
      </w:r>
      <w:r>
        <w:rPr>
          <w:rFonts w:ascii="Arial" w:hAnsi="Arial" w:cs="Arial"/>
          <w:color w:val="555555"/>
          <w:sz w:val="21"/>
          <w:szCs w:val="21"/>
        </w:rPr>
        <w:br/>
      </w:r>
      <w:r>
        <w:rPr>
          <w:rFonts w:ascii="Arial" w:hAnsi="Arial" w:cs="Arial"/>
          <w:color w:val="000000"/>
          <w:sz w:val="21"/>
          <w:szCs w:val="21"/>
          <w:bdr w:val="none" w:sz="0" w:space="0" w:color="auto" w:frame="1"/>
        </w:rPr>
        <w:t>— ни в коем случае нельзя курить в гараже — близость автомобиля и легковоспламеняющихся жидкостей могут спровоцировать пожар; </w:t>
      </w:r>
      <w:r>
        <w:rPr>
          <w:rFonts w:ascii="Arial" w:hAnsi="Arial" w:cs="Arial"/>
          <w:color w:val="555555"/>
          <w:sz w:val="21"/>
          <w:szCs w:val="21"/>
        </w:rPr>
        <w:br/>
      </w:r>
      <w:r>
        <w:rPr>
          <w:rFonts w:ascii="Arial" w:hAnsi="Arial" w:cs="Arial"/>
          <w:color w:val="000000"/>
          <w:sz w:val="21"/>
          <w:szCs w:val="21"/>
          <w:bdr w:val="none" w:sz="0" w:space="0" w:color="auto" w:frame="1"/>
        </w:rPr>
        <w:t>— необходимо следить за тем, чтобы спички или сигареты не попадали в руки маленьким детям. </w:t>
      </w:r>
      <w:r>
        <w:rPr>
          <w:rFonts w:ascii="Arial" w:hAnsi="Arial" w:cs="Arial"/>
          <w:color w:val="555555"/>
          <w:sz w:val="21"/>
          <w:szCs w:val="21"/>
        </w:rPr>
        <w:br/>
      </w:r>
      <w:r>
        <w:rPr>
          <w:rFonts w:ascii="Arial" w:hAnsi="Arial" w:cs="Arial"/>
          <w:color w:val="555555"/>
          <w:sz w:val="21"/>
          <w:szCs w:val="21"/>
        </w:rPr>
        <w:br/>
      </w:r>
      <w:r>
        <w:rPr>
          <w:rFonts w:ascii="Arial" w:hAnsi="Arial" w:cs="Arial"/>
          <w:color w:val="000000"/>
          <w:sz w:val="21"/>
          <w:szCs w:val="21"/>
          <w:bdr w:val="none" w:sz="0" w:space="0" w:color="auto" w:frame="1"/>
        </w:rPr>
        <w:t>               Неосторожно обращаясь с огнем, вы подвергаете большой опасности свое жилище и имущество, рискуете собственной жизнью. </w:t>
      </w:r>
      <w:r>
        <w:rPr>
          <w:rFonts w:ascii="Arial" w:hAnsi="Arial" w:cs="Arial"/>
          <w:color w:val="555555"/>
          <w:sz w:val="21"/>
          <w:szCs w:val="21"/>
        </w:rPr>
        <w:br/>
      </w:r>
      <w:r>
        <w:rPr>
          <w:rFonts w:ascii="Arial" w:hAnsi="Arial" w:cs="Arial"/>
          <w:color w:val="000000"/>
          <w:sz w:val="21"/>
          <w:szCs w:val="21"/>
          <w:bdr w:val="none" w:sz="0" w:space="0" w:color="auto" w:frame="1"/>
        </w:rPr>
        <w:t>              В случае возникновения пожара немедленно позвоните в пожарную охрану по телефону – 101 или 112.</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Государственный инспектор Золотухинского,</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Поныровского и Фатежского районов</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 пожарному надзору                                                   И.И. Стрелков</w:t>
      </w:r>
    </w:p>
    <w:p w:rsidR="000A534E" w:rsidRDefault="000A534E" w:rsidP="000A534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60C54" w:rsidRPr="000A534E" w:rsidRDefault="00560C54" w:rsidP="000A534E"/>
    <w:sectPr w:rsidR="00560C54" w:rsidRPr="000A534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25AC"/>
    <w:rsid w:val="000A534E"/>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48C9"/>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5FD2"/>
    <w:rsid w:val="002C6AF5"/>
    <w:rsid w:val="002D056F"/>
    <w:rsid w:val="002D66F5"/>
    <w:rsid w:val="002E4915"/>
    <w:rsid w:val="002E4C10"/>
    <w:rsid w:val="002F29B5"/>
    <w:rsid w:val="002F6B57"/>
    <w:rsid w:val="002F7F9C"/>
    <w:rsid w:val="0030044F"/>
    <w:rsid w:val="003008F2"/>
    <w:rsid w:val="00303B76"/>
    <w:rsid w:val="00304B48"/>
    <w:rsid w:val="00311E2A"/>
    <w:rsid w:val="00312748"/>
    <w:rsid w:val="00316B7B"/>
    <w:rsid w:val="00316BD3"/>
    <w:rsid w:val="00320DAB"/>
    <w:rsid w:val="00323542"/>
    <w:rsid w:val="003236E7"/>
    <w:rsid w:val="00334621"/>
    <w:rsid w:val="00340152"/>
    <w:rsid w:val="00340F31"/>
    <w:rsid w:val="00343840"/>
    <w:rsid w:val="00345C39"/>
    <w:rsid w:val="003460A2"/>
    <w:rsid w:val="0034695C"/>
    <w:rsid w:val="0034696D"/>
    <w:rsid w:val="003474FE"/>
    <w:rsid w:val="00350C99"/>
    <w:rsid w:val="003521BC"/>
    <w:rsid w:val="00353AD3"/>
    <w:rsid w:val="003545E5"/>
    <w:rsid w:val="00355A19"/>
    <w:rsid w:val="00360F83"/>
    <w:rsid w:val="00365362"/>
    <w:rsid w:val="00367CD6"/>
    <w:rsid w:val="003751EB"/>
    <w:rsid w:val="00375F7D"/>
    <w:rsid w:val="00381A10"/>
    <w:rsid w:val="00384ACB"/>
    <w:rsid w:val="00390B9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058C0"/>
    <w:rsid w:val="00513EC8"/>
    <w:rsid w:val="00515DBC"/>
    <w:rsid w:val="00516849"/>
    <w:rsid w:val="00516E77"/>
    <w:rsid w:val="00523848"/>
    <w:rsid w:val="00530D40"/>
    <w:rsid w:val="00531B39"/>
    <w:rsid w:val="005349BE"/>
    <w:rsid w:val="005363CC"/>
    <w:rsid w:val="0053714D"/>
    <w:rsid w:val="00540B3B"/>
    <w:rsid w:val="0054736D"/>
    <w:rsid w:val="0055284E"/>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23D90"/>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265"/>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163D"/>
    <w:rsid w:val="009F773F"/>
    <w:rsid w:val="009F7C12"/>
    <w:rsid w:val="00A073C1"/>
    <w:rsid w:val="00A07520"/>
    <w:rsid w:val="00A07B6D"/>
    <w:rsid w:val="00A115CD"/>
    <w:rsid w:val="00A16307"/>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A1AC8"/>
    <w:rsid w:val="00AB08ED"/>
    <w:rsid w:val="00AB0C24"/>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66040"/>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5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0409407">
      <w:bodyDiv w:val="1"/>
      <w:marLeft w:val="0"/>
      <w:marRight w:val="0"/>
      <w:marTop w:val="0"/>
      <w:marBottom w:val="0"/>
      <w:divBdr>
        <w:top w:val="none" w:sz="0" w:space="0" w:color="auto"/>
        <w:left w:val="none" w:sz="0" w:space="0" w:color="auto"/>
        <w:bottom w:val="none" w:sz="0" w:space="0" w:color="auto"/>
        <w:right w:val="none" w:sz="0" w:space="0" w:color="auto"/>
      </w:divBdr>
      <w:divsChild>
        <w:div w:id="1854107738">
          <w:marLeft w:val="0"/>
          <w:marRight w:val="0"/>
          <w:marTop w:val="0"/>
          <w:marBottom w:val="257"/>
          <w:divBdr>
            <w:top w:val="none" w:sz="0" w:space="0" w:color="auto"/>
            <w:left w:val="none" w:sz="0" w:space="0" w:color="auto"/>
            <w:bottom w:val="none" w:sz="0" w:space="0" w:color="auto"/>
            <w:right w:val="none" w:sz="0" w:space="0" w:color="auto"/>
          </w:divBdr>
          <w:divsChild>
            <w:div w:id="128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229">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721">
      <w:bodyDiv w:val="1"/>
      <w:marLeft w:val="0"/>
      <w:marRight w:val="0"/>
      <w:marTop w:val="0"/>
      <w:marBottom w:val="0"/>
      <w:divBdr>
        <w:top w:val="none" w:sz="0" w:space="0" w:color="auto"/>
        <w:left w:val="none" w:sz="0" w:space="0" w:color="auto"/>
        <w:bottom w:val="none" w:sz="0" w:space="0" w:color="auto"/>
        <w:right w:val="none" w:sz="0" w:space="0" w:color="auto"/>
      </w:divBdr>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6136">
      <w:bodyDiv w:val="1"/>
      <w:marLeft w:val="0"/>
      <w:marRight w:val="0"/>
      <w:marTop w:val="0"/>
      <w:marBottom w:val="0"/>
      <w:divBdr>
        <w:top w:val="none" w:sz="0" w:space="0" w:color="auto"/>
        <w:left w:val="none" w:sz="0" w:space="0" w:color="auto"/>
        <w:bottom w:val="none" w:sz="0" w:space="0" w:color="auto"/>
        <w:right w:val="none" w:sz="0" w:space="0" w:color="auto"/>
      </w:divBdr>
      <w:divsChild>
        <w:div w:id="149756588">
          <w:marLeft w:val="0"/>
          <w:marRight w:val="0"/>
          <w:marTop w:val="0"/>
          <w:marBottom w:val="257"/>
          <w:divBdr>
            <w:top w:val="none" w:sz="0" w:space="0" w:color="auto"/>
            <w:left w:val="none" w:sz="0" w:space="0" w:color="auto"/>
            <w:bottom w:val="none" w:sz="0" w:space="0" w:color="auto"/>
            <w:right w:val="none" w:sz="0" w:space="0" w:color="auto"/>
          </w:divBdr>
          <w:divsChild>
            <w:div w:id="261383262">
              <w:marLeft w:val="0"/>
              <w:marRight w:val="171"/>
              <w:marTop w:val="0"/>
              <w:marBottom w:val="0"/>
              <w:divBdr>
                <w:top w:val="none" w:sz="0" w:space="0" w:color="auto"/>
                <w:left w:val="none" w:sz="0" w:space="0" w:color="auto"/>
                <w:bottom w:val="none" w:sz="0" w:space="0" w:color="auto"/>
                <w:right w:val="none" w:sz="0" w:space="0" w:color="auto"/>
              </w:divBdr>
            </w:div>
            <w:div w:id="107628636">
              <w:marLeft w:val="0"/>
              <w:marRight w:val="0"/>
              <w:marTop w:val="0"/>
              <w:marBottom w:val="0"/>
              <w:divBdr>
                <w:top w:val="none" w:sz="0" w:space="0" w:color="auto"/>
                <w:left w:val="none" w:sz="0" w:space="0" w:color="auto"/>
                <w:bottom w:val="none" w:sz="0" w:space="0" w:color="auto"/>
                <w:right w:val="none" w:sz="0" w:space="0" w:color="auto"/>
              </w:divBdr>
            </w:div>
          </w:divsChild>
        </w:div>
        <w:div w:id="1423138451">
          <w:marLeft w:val="0"/>
          <w:marRight w:val="0"/>
          <w:marTop w:val="0"/>
          <w:marBottom w:val="257"/>
          <w:divBdr>
            <w:top w:val="none" w:sz="0" w:space="0" w:color="auto"/>
            <w:left w:val="none" w:sz="0" w:space="0" w:color="auto"/>
            <w:bottom w:val="none" w:sz="0" w:space="0" w:color="auto"/>
            <w:right w:val="none" w:sz="0" w:space="0" w:color="auto"/>
          </w:divBdr>
          <w:divsChild>
            <w:div w:id="395275270">
              <w:marLeft w:val="0"/>
              <w:marRight w:val="0"/>
              <w:marTop w:val="0"/>
              <w:marBottom w:val="0"/>
              <w:divBdr>
                <w:top w:val="none" w:sz="0" w:space="0" w:color="auto"/>
                <w:left w:val="none" w:sz="0" w:space="0" w:color="auto"/>
                <w:bottom w:val="none" w:sz="0" w:space="0" w:color="auto"/>
                <w:right w:val="none" w:sz="0" w:space="0" w:color="auto"/>
              </w:divBdr>
              <w:divsChild>
                <w:div w:id="1595627707">
                  <w:marLeft w:val="0"/>
                  <w:marRight w:val="0"/>
                  <w:marTop w:val="0"/>
                  <w:marBottom w:val="0"/>
                  <w:divBdr>
                    <w:top w:val="none" w:sz="0" w:space="0" w:color="auto"/>
                    <w:left w:val="none" w:sz="0" w:space="0" w:color="auto"/>
                    <w:bottom w:val="none" w:sz="0" w:space="0" w:color="auto"/>
                    <w:right w:val="none" w:sz="0" w:space="0" w:color="auto"/>
                  </w:divBdr>
                  <w:divsChild>
                    <w:div w:id="803081546">
                      <w:marLeft w:val="0"/>
                      <w:marRight w:val="0"/>
                      <w:marTop w:val="0"/>
                      <w:marBottom w:val="257"/>
                      <w:divBdr>
                        <w:top w:val="none" w:sz="0" w:space="0" w:color="auto"/>
                        <w:left w:val="none" w:sz="0" w:space="0" w:color="auto"/>
                        <w:bottom w:val="none" w:sz="0" w:space="0" w:color="auto"/>
                        <w:right w:val="none" w:sz="0" w:space="0" w:color="auto"/>
                      </w:divBdr>
                      <w:divsChild>
                        <w:div w:id="1442144821">
                          <w:marLeft w:val="0"/>
                          <w:marRight w:val="0"/>
                          <w:marTop w:val="0"/>
                          <w:marBottom w:val="0"/>
                          <w:divBdr>
                            <w:top w:val="none" w:sz="0" w:space="0" w:color="auto"/>
                            <w:left w:val="none" w:sz="0" w:space="0" w:color="auto"/>
                            <w:bottom w:val="none" w:sz="0" w:space="0" w:color="auto"/>
                            <w:right w:val="none" w:sz="0" w:space="0" w:color="auto"/>
                          </w:divBdr>
                        </w:div>
                      </w:divsChild>
                    </w:div>
                    <w:div w:id="1561332025">
                      <w:marLeft w:val="0"/>
                      <w:marRight w:val="0"/>
                      <w:marTop w:val="0"/>
                      <w:marBottom w:val="257"/>
                      <w:divBdr>
                        <w:top w:val="none" w:sz="0" w:space="0" w:color="auto"/>
                        <w:left w:val="none" w:sz="0" w:space="0" w:color="auto"/>
                        <w:bottom w:val="none" w:sz="0" w:space="0" w:color="auto"/>
                        <w:right w:val="none" w:sz="0" w:space="0" w:color="auto"/>
                      </w:divBdr>
                      <w:divsChild>
                        <w:div w:id="1668551877">
                          <w:marLeft w:val="0"/>
                          <w:marRight w:val="0"/>
                          <w:marTop w:val="0"/>
                          <w:marBottom w:val="0"/>
                          <w:divBdr>
                            <w:top w:val="none" w:sz="0" w:space="0" w:color="auto"/>
                            <w:left w:val="none" w:sz="0" w:space="0" w:color="auto"/>
                            <w:bottom w:val="none" w:sz="0" w:space="0" w:color="auto"/>
                            <w:right w:val="none" w:sz="0" w:space="0" w:color="auto"/>
                          </w:divBdr>
                        </w:div>
                      </w:divsChild>
                    </w:div>
                    <w:div w:id="17667281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2646366">
      <w:bodyDiv w:val="1"/>
      <w:marLeft w:val="0"/>
      <w:marRight w:val="0"/>
      <w:marTop w:val="0"/>
      <w:marBottom w:val="0"/>
      <w:divBdr>
        <w:top w:val="none" w:sz="0" w:space="0" w:color="auto"/>
        <w:left w:val="none" w:sz="0" w:space="0" w:color="auto"/>
        <w:bottom w:val="none" w:sz="0" w:space="0" w:color="auto"/>
        <w:right w:val="none" w:sz="0" w:space="0" w:color="auto"/>
      </w:divBdr>
      <w:divsChild>
        <w:div w:id="1090126405">
          <w:marLeft w:val="0"/>
          <w:marRight w:val="0"/>
          <w:marTop w:val="0"/>
          <w:marBottom w:val="257"/>
          <w:divBdr>
            <w:top w:val="none" w:sz="0" w:space="0" w:color="auto"/>
            <w:left w:val="none" w:sz="0" w:space="0" w:color="auto"/>
            <w:bottom w:val="none" w:sz="0" w:space="0" w:color="auto"/>
            <w:right w:val="none" w:sz="0" w:space="0" w:color="auto"/>
          </w:divBdr>
          <w:divsChild>
            <w:div w:id="9191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47935907">
      <w:bodyDiv w:val="1"/>
      <w:marLeft w:val="0"/>
      <w:marRight w:val="0"/>
      <w:marTop w:val="0"/>
      <w:marBottom w:val="0"/>
      <w:divBdr>
        <w:top w:val="none" w:sz="0" w:space="0" w:color="auto"/>
        <w:left w:val="none" w:sz="0" w:space="0" w:color="auto"/>
        <w:bottom w:val="none" w:sz="0" w:space="0" w:color="auto"/>
        <w:right w:val="none" w:sz="0" w:space="0" w:color="auto"/>
      </w:divBdr>
      <w:divsChild>
        <w:div w:id="1617826860">
          <w:marLeft w:val="0"/>
          <w:marRight w:val="0"/>
          <w:marTop w:val="0"/>
          <w:marBottom w:val="0"/>
          <w:divBdr>
            <w:top w:val="none" w:sz="0" w:space="0" w:color="auto"/>
            <w:left w:val="none" w:sz="0" w:space="0" w:color="auto"/>
            <w:bottom w:val="none" w:sz="0" w:space="0" w:color="auto"/>
            <w:right w:val="none" w:sz="0" w:space="0" w:color="auto"/>
          </w:divBdr>
          <w:divsChild>
            <w:div w:id="1169324637">
              <w:marLeft w:val="0"/>
              <w:marRight w:val="0"/>
              <w:marTop w:val="0"/>
              <w:marBottom w:val="257"/>
              <w:divBdr>
                <w:top w:val="none" w:sz="0" w:space="0" w:color="auto"/>
                <w:left w:val="none" w:sz="0" w:space="0" w:color="auto"/>
                <w:bottom w:val="none" w:sz="0" w:space="0" w:color="auto"/>
                <w:right w:val="none" w:sz="0" w:space="0" w:color="auto"/>
              </w:divBdr>
              <w:divsChild>
                <w:div w:id="1631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631">
      <w:bodyDiv w:val="1"/>
      <w:marLeft w:val="0"/>
      <w:marRight w:val="0"/>
      <w:marTop w:val="0"/>
      <w:marBottom w:val="0"/>
      <w:divBdr>
        <w:top w:val="none" w:sz="0" w:space="0" w:color="auto"/>
        <w:left w:val="none" w:sz="0" w:space="0" w:color="auto"/>
        <w:bottom w:val="none" w:sz="0" w:space="0" w:color="auto"/>
        <w:right w:val="none" w:sz="0" w:space="0" w:color="auto"/>
      </w:divBdr>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425</Words>
  <Characters>2424</Characters>
  <Application>Microsoft Office Word</Application>
  <DocSecurity>0</DocSecurity>
  <Lines>20</Lines>
  <Paragraphs>5</Paragraphs>
  <ScaleCrop>false</ScaleCrop>
  <Company>SPecialiST RePack</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807</cp:revision>
  <dcterms:created xsi:type="dcterms:W3CDTF">2023-03-20T13:31:00Z</dcterms:created>
  <dcterms:modified xsi:type="dcterms:W3CDTF">2023-03-23T12:12:00Z</dcterms:modified>
</cp:coreProperties>
</file>