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КОМИССИЯ ПО ПРЕДУПРЕЖДЕНИЮ И ЛИКВИДАЦИИ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ЧРЕВЫЧАЙНЫХ СИТУАЦИЙ И ОБЕСПЕЧЕНИЮ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ПОЖАРНОЙ БЕЗОПАСНОСТИ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ЗОЛОТУХИНСКОГО РАЙОНА КУРСКОЙ ОБЛАСТИ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ТЕЛ.:2-12-01                                                                   ФАКС:2-14-84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03 июля 2015 года  № 10                                                                                   09.00 час.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п.Золотухино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ПРОТОКОЛ ЗАСЕДАНИЯ КОМИССИИ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КОМИССИЯ В СОСТАВЕ: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Кащавцева Н.М.</w:t>
      </w:r>
      <w:r>
        <w:rPr>
          <w:rFonts w:ascii="inherit" w:hAnsi="inherit" w:cs="Arial"/>
          <w:color w:val="555555"/>
          <w:sz w:val="21"/>
          <w:szCs w:val="21"/>
        </w:rPr>
        <w:t> первый заместитель главы Золотухинского района, председатель  комиссии по ЧС  и ОПБ района,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Сергеев А.А.</w:t>
      </w:r>
      <w:r>
        <w:rPr>
          <w:rFonts w:ascii="inherit" w:hAnsi="inherit" w:cs="Arial"/>
          <w:color w:val="555555"/>
          <w:sz w:val="21"/>
          <w:szCs w:val="21"/>
        </w:rPr>
        <w:t> заместитель главы Золотухинского района, заместитель председателя комиссии,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Стрелков И.И.</w:t>
      </w:r>
      <w:r>
        <w:rPr>
          <w:rFonts w:ascii="inherit" w:hAnsi="inherit" w:cs="Arial"/>
          <w:color w:val="555555"/>
          <w:sz w:val="21"/>
          <w:szCs w:val="21"/>
        </w:rPr>
        <w:t> начальник ОНД по Золотухинскому, Поныровскому, Фатежскому районам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Стрелков И.И.</w:t>
      </w:r>
      <w:r>
        <w:rPr>
          <w:rFonts w:ascii="inherit" w:hAnsi="inherit" w:cs="Arial"/>
          <w:color w:val="555555"/>
          <w:sz w:val="21"/>
          <w:szCs w:val="21"/>
        </w:rPr>
        <w:t> начальник   пожарной   части Золотухинского района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Сикань М.И.</w:t>
      </w:r>
      <w:r>
        <w:rPr>
          <w:rFonts w:ascii="inherit" w:hAnsi="inherit" w:cs="Arial"/>
          <w:color w:val="555555"/>
          <w:sz w:val="21"/>
          <w:szCs w:val="21"/>
        </w:rPr>
        <w:t> главный специалист-эксперт отдела промышленности, строительства, архитектуры, транспорта,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связи и ЖКХ   Администрации района,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Пушечников А.В.</w:t>
      </w:r>
      <w:r>
        <w:rPr>
          <w:rFonts w:ascii="inherit" w:hAnsi="inherit" w:cs="Arial"/>
          <w:color w:val="555555"/>
          <w:sz w:val="21"/>
          <w:szCs w:val="21"/>
        </w:rPr>
        <w:t> начальник ОМВД России по Золотухинскому району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Потапов С.А.</w:t>
      </w:r>
      <w:r>
        <w:rPr>
          <w:rFonts w:ascii="inherit" w:hAnsi="inherit" w:cs="Arial"/>
          <w:color w:val="555555"/>
          <w:sz w:val="21"/>
          <w:szCs w:val="21"/>
        </w:rPr>
        <w:t> начальник Золотухинских РЭС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Зрелых Т.И.</w:t>
      </w:r>
      <w:r>
        <w:rPr>
          <w:rFonts w:ascii="inherit" w:hAnsi="inherit" w:cs="Arial"/>
          <w:color w:val="555555"/>
          <w:sz w:val="21"/>
          <w:szCs w:val="21"/>
        </w:rPr>
        <w:t> начальник отдела ГО и ЧС Администрации Золотухинского района,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Сидоров С.А. </w:t>
      </w:r>
      <w:r>
        <w:rPr>
          <w:rFonts w:ascii="inherit" w:hAnsi="inherit" w:cs="Arial"/>
          <w:color w:val="555555"/>
          <w:sz w:val="21"/>
          <w:szCs w:val="21"/>
        </w:rPr>
        <w:t>начальник Золотухинского ЛТЦ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Петров Г.Е. </w:t>
      </w:r>
      <w:r>
        <w:rPr>
          <w:rFonts w:ascii="inherit" w:hAnsi="inherit" w:cs="Arial"/>
          <w:color w:val="555555"/>
          <w:sz w:val="21"/>
          <w:szCs w:val="21"/>
        </w:rPr>
        <w:t>руководитель ОБУ «СББЖ по Золотухинскому району»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Елфимова С.Н.</w:t>
      </w:r>
      <w:r>
        <w:rPr>
          <w:rFonts w:ascii="inherit" w:hAnsi="inherit" w:cs="Arial"/>
          <w:color w:val="555555"/>
          <w:sz w:val="21"/>
          <w:szCs w:val="21"/>
        </w:rPr>
        <w:t> главный   врач    ОБУЗ «Золотухинская ЦРБ» (по согласованию),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Локтионова И.В.</w:t>
      </w:r>
      <w:r>
        <w:rPr>
          <w:rFonts w:ascii="inherit" w:hAnsi="inherit" w:cs="Arial"/>
          <w:color w:val="555555"/>
          <w:sz w:val="21"/>
          <w:szCs w:val="21"/>
        </w:rPr>
        <w:t> начальник  финансового управления Администрации Золотухинского района Курской области.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Приглашённые: главы  муниципальных образований поселений Золотухинского района Курской области.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ПОВЕСТКА ДНЯ: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1.О принятии исчерпывающих мер, направленных на недопущение и распространение африканской чумы свиней на территории Золотухинского района Курской области в связи с выявленным случаем заболевания АЧС на территории Рыльского района Курской области 26 июня 2015 года.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555555"/>
          <w:sz w:val="21"/>
          <w:szCs w:val="21"/>
          <w:u w:val="single"/>
          <w:bdr w:val="none" w:sz="0" w:space="0" w:color="auto" w:frame="1"/>
        </w:rPr>
        <w:t>По первому вопросу: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 информацией на заседании комиссии выступил руководитель ОБУ «СББЖ Золотухинского района» Петров Г.Е., который проинформировал членов КЧС и ОПБ района, глав муниципальных образований поселений  Золотухинского района о получении положительного результата на АЧС  по результатам исследования патологического материала, отобранного от добытого дикого кабана на территории  охотхозяйства ООО «Банищанская дача» муниципального образования «Ивановский сельсовет» Рыльского района Курской области.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lastRenderedPageBreak/>
        <w:t>В целях недопущения распространения африканской чумы свиней на территории Золотухинского района Курской области, 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КОМИССИЯ РЕШИЛА</w:t>
      </w:r>
      <w:r>
        <w:rPr>
          <w:rFonts w:ascii="inherit" w:hAnsi="inherit" w:cs="Arial"/>
          <w:color w:val="555555"/>
          <w:sz w:val="21"/>
          <w:szCs w:val="21"/>
        </w:rPr>
        <w:t>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1.Главам  муниципальных образований поселений Золотухинского района: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совместно с специалистами ветеринарной службы ОБУ «СББЖ Золотухинского района» Курской области, обеспечить ежедневный учет движения свинопоголовья в хозяйствах различных форм собственности, вся информация должна поступать в ОБУ «СББЖ Золотухинского района»;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исполнения; постоянно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предоставлять в ОБУ «СББЖ Золотухинского района» оперативную информацию о всех случаях забоя и падежа животных в хозяйствах различных форм собственности, с целью отбора проб биоматериала для мониторинговых исследований на АЧС;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постоянно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организовать проведение заседаний КЧС и ОПБ Администраций сельсоветов  по вопросам, связанным с недопущением АЧС на территорию Золотухинского района Курской области;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до 10 июля 2015 года      </w:t>
      </w:r>
      <w:r>
        <w:rPr>
          <w:rStyle w:val="a6"/>
          <w:rFonts w:ascii="inherit" w:hAnsi="inherit" w:cs="Arial"/>
          <w:color w:val="555555"/>
          <w:sz w:val="21"/>
          <w:szCs w:val="21"/>
          <w:bdr w:val="none" w:sz="0" w:space="0" w:color="auto" w:frame="1"/>
          <w:vertAlign w:val="subscript"/>
        </w:rPr>
        <w:t>t</w:t>
      </w:r>
      <w:r>
        <w:rPr>
          <w:rFonts w:ascii="inherit" w:hAnsi="inherit" w:cs="Arial"/>
          <w:color w:val="555555"/>
          <w:sz w:val="21"/>
          <w:szCs w:val="21"/>
        </w:rPr>
        <w:t> 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в населенных пунктах, расположенных на территории муниципальных образований поселений района, провести сходы граждан по вопросам профилактики и мерам  борьбы с АЧС с привлечением специалистов ОБУ «СББЖ Золотухинского района»;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до 1 августа 2015 года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обеспечить оперативное информирование государственной ветеринарной службы о всех случаях появления диких кабанов и лис на территории поселений Золотухинского района  и ЛПХ, прилегающих земельных участков.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постоянно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2. ОБУ «СББЖ Золотухинского района» Курской области: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обеспечить регулярное проведение мониторинговых лабораторных исследований на АЧС от домашних и диких свиней. Обеспечить оперативный отбор биопроб и их доставку в ОБУ «Курская ветеринарная лаборатория» от 100% свиней, павших в ЛПХ, добытых диких свиней, обнаруженных трупов диких кабанов;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постоянно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специалистам ОБУ «СББЖ Золотухинского района» принять активное участие в сходах граждан на территориях  муниципальных образований поселений района по вопросу профилактики и мерам борьбы с АЧС;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до 1 августа 2015 года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регулярно проводить работу по контролю за утилизацией пищевых отходов от столовых, кафе и других предприятий, с целью недопущения их использования на корм свиньям;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постоянно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оказать содействие администрации свинокомплекса ООО «Щигры Главпродукт» в проведении работ по ликвидации свиней в ЛПХ граждан, проживающих в 5-и километровой зоне, прилегающей к свинокомплексу;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постоянно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оказать содействие администрации свинокомплекса ООО «Щигры Главпродукт» в проведении работ по контролю за отсутствием свиней в ЛПХ работников свинокомплекса, проживающих на территории Золотухинского района Курской области;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lastRenderedPageBreak/>
        <w:t>Срок исполнения: до 1 августа 2015 года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- довести информацию о необходимости усиления мер по профилактике АЧС до граждан Золотухинского района через районную газету «Золотухинская жизнь».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Срок исполнения: до 1 августа 2015 года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Голосовали: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«за»- единогласно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«против» - нет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Председатель КЧС и ОПБ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Золотухинского района                                                                 Н.М. Кащавцева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DD055A" w:rsidRDefault="00DD055A" w:rsidP="00DD055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Секретарь комиссии                                                                      Т.И.Зрелых</w:t>
      </w:r>
    </w:p>
    <w:p w:rsidR="00560C54" w:rsidRPr="00DD055A" w:rsidRDefault="00560C54" w:rsidP="00DD055A"/>
    <w:sectPr w:rsidR="00560C54" w:rsidRPr="00DD055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D7B9C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2023-03-20T13:31:00Z</dcterms:created>
  <dcterms:modified xsi:type="dcterms:W3CDTF">2023-03-21T07:33:00Z</dcterms:modified>
</cp:coreProperties>
</file>