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86" w:type="dxa"/>
        <w:tblInd w:w="4786" w:type="dxa"/>
        <w:tblLook w:val="04A0"/>
      </w:tblPr>
      <w:tblGrid>
        <w:gridCol w:w="4786"/>
      </w:tblGrid>
      <w:tr w:rsidR="002A31A5" w:rsidRPr="00F112BE" w:rsidTr="00767B33">
        <w:tc>
          <w:tcPr>
            <w:tcW w:w="4786" w:type="dxa"/>
            <w:shd w:val="clear" w:color="auto" w:fill="auto"/>
          </w:tcPr>
          <w:p w:rsidR="002A31A5" w:rsidRPr="00F112BE" w:rsidRDefault="002A31A5" w:rsidP="00767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2BE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2A31A5" w:rsidRPr="00F112BE" w:rsidRDefault="002A31A5" w:rsidP="00767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112BE">
              <w:rPr>
                <w:rFonts w:ascii="Times New Roman" w:hAnsi="Times New Roman"/>
                <w:sz w:val="28"/>
                <w:szCs w:val="28"/>
              </w:rPr>
              <w:t>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112BE">
              <w:rPr>
                <w:rFonts w:ascii="Times New Roman" w:hAnsi="Times New Roman"/>
                <w:sz w:val="28"/>
                <w:szCs w:val="28"/>
              </w:rPr>
              <w:t xml:space="preserve">Администрации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Золотухинского</w:t>
            </w:r>
            <w:proofErr w:type="spellEnd"/>
            <w:r w:rsidRPr="00F112BE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2A31A5" w:rsidRPr="00F112BE" w:rsidRDefault="002A31A5" w:rsidP="00767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2BE">
              <w:rPr>
                <w:rFonts w:ascii="Times New Roman" w:hAnsi="Times New Roman"/>
                <w:sz w:val="28"/>
                <w:szCs w:val="28"/>
              </w:rPr>
              <w:t>Курской области</w:t>
            </w:r>
          </w:p>
          <w:p w:rsidR="002A31A5" w:rsidRDefault="002A31A5" w:rsidP="00767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112BE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«9» марта 2022 года</w:t>
            </w:r>
          </w:p>
          <w:p w:rsidR="002A31A5" w:rsidRPr="00F112BE" w:rsidRDefault="002A31A5" w:rsidP="00767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140-па</w:t>
            </w:r>
          </w:p>
          <w:p w:rsidR="002A31A5" w:rsidRPr="00F112BE" w:rsidRDefault="002A31A5" w:rsidP="00767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A31A5" w:rsidRDefault="002A31A5" w:rsidP="002A31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A31A5" w:rsidRDefault="002A31A5" w:rsidP="002A31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2A31A5" w:rsidRDefault="002A31A5" w:rsidP="002A31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однократного предоставления благоустроенных жилых помещений муниципального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числа детей-сирот и детей, оставшихся без попечения родителей, на территории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Золотухинского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 Курской области</w:t>
      </w:r>
    </w:p>
    <w:p w:rsidR="002A31A5" w:rsidRDefault="002A31A5" w:rsidP="002A31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31A5" w:rsidRDefault="002A31A5" w:rsidP="002A31A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определяет правила однократного предоставления </w:t>
      </w:r>
      <w:r>
        <w:rPr>
          <w:bCs/>
          <w:sz w:val="28"/>
          <w:szCs w:val="28"/>
        </w:rPr>
        <w:t>благоустроенных жилых помещений муниципального специализированного жилищного фонда по договорам найма специализированных жилых помещений</w:t>
      </w:r>
      <w:r>
        <w:rPr>
          <w:sz w:val="28"/>
          <w:szCs w:val="28"/>
        </w:rPr>
        <w:t xml:space="preserve"> (далее – специализированные жилые помещения) </w:t>
      </w:r>
      <w:r>
        <w:rPr>
          <w:bCs/>
          <w:sz w:val="28"/>
          <w:szCs w:val="28"/>
        </w:rPr>
        <w:t xml:space="preserve">детям-сиротам и детям, оставшимся без попечения родителей, лицам из числа детей-сирот и детей, оставшихся без попечения родителей (далее </w:t>
      </w:r>
      <w:r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дети-сироты), на территории </w:t>
      </w:r>
      <w:proofErr w:type="spellStart"/>
      <w:r>
        <w:rPr>
          <w:bCs/>
          <w:sz w:val="28"/>
          <w:szCs w:val="28"/>
        </w:rPr>
        <w:t>Золотухинского</w:t>
      </w:r>
      <w:proofErr w:type="spellEnd"/>
      <w:r>
        <w:rPr>
          <w:bCs/>
          <w:sz w:val="28"/>
          <w:szCs w:val="28"/>
        </w:rPr>
        <w:t xml:space="preserve"> района Курской области</w:t>
      </w:r>
    </w:p>
    <w:p w:rsidR="002A31A5" w:rsidRDefault="002A31A5" w:rsidP="002A31A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Специализированные жилые помещения предоставляются:</w:t>
      </w:r>
    </w:p>
    <w:p w:rsidR="002A31A5" w:rsidRDefault="002A31A5" w:rsidP="002A31A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детям-сиротам, не являющимся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помещений;</w:t>
      </w:r>
    </w:p>
    <w:p w:rsidR="002A31A5" w:rsidRDefault="002A31A5" w:rsidP="002A31A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детям-сиротам,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невозможным;</w:t>
      </w:r>
    </w:p>
    <w:p w:rsidR="002A31A5" w:rsidRDefault="002A31A5" w:rsidP="002A31A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лицам, которые относились к категории детей-сирот, лиц из числа детей-сирот, и достигли возраста 23 лет, до фактического обеспечения их жилыми помещениями, если их право на получение жилых помещений не было своевременно реализовано.</w:t>
      </w:r>
    </w:p>
    <w:p w:rsidR="002A31A5" w:rsidRDefault="002A31A5" w:rsidP="002A31A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Специализированные жилые помещения предоставляются однократно в соответствии с заявлением детей-сирот, которые подлежат обеспечению специализированными жилыми помещениями по достижении ими возраста 18 лет, а также в случае приобретения ими полной дееспособности до достижения совершеннолетия.</w:t>
      </w:r>
    </w:p>
    <w:p w:rsidR="002A31A5" w:rsidRDefault="002A31A5" w:rsidP="002A31A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Жилые помещения указанным лицам могут быть предоставлены в возрасте 16 лет в случаях:</w:t>
      </w:r>
    </w:p>
    <w:p w:rsidR="002A31A5" w:rsidRDefault="002A31A5" w:rsidP="002A31A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смерти после исполнения ребенку 16-летнего возраста родителей или попечителя, с которыми он проживал;</w:t>
      </w:r>
    </w:p>
    <w:p w:rsidR="002A31A5" w:rsidRDefault="002A31A5" w:rsidP="002A31A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окончания общеобразовательного учреждения.</w:t>
      </w:r>
    </w:p>
    <w:p w:rsidR="002A31A5" w:rsidRDefault="002A31A5" w:rsidP="002A31A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Решение о предоставлении (отказе в предоставлении) специализированного жилого помещения принимается Администрацией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Золотухинского</w:t>
      </w:r>
      <w:proofErr w:type="spellEnd"/>
      <w:r>
        <w:rPr>
          <w:bCs/>
          <w:sz w:val="28"/>
          <w:szCs w:val="28"/>
        </w:rPr>
        <w:t xml:space="preserve"> района  Курской области</w:t>
      </w:r>
      <w:r>
        <w:rPr>
          <w:sz w:val="28"/>
          <w:szCs w:val="28"/>
        </w:rPr>
        <w:t xml:space="preserve"> в течение 15 дней со дня регистрации заявления. Дети-сироты уведомляются о принятом решении письменно в течение 5 дней с момента принятия решения. Решение о предоставлении специализированного жилого помещения является основанием для заключения договора найма специализированного жилого помещения.</w:t>
      </w:r>
    </w:p>
    <w:p w:rsidR="002A31A5" w:rsidRDefault="002A31A5" w:rsidP="002A31A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Решение об отказе в предоставлении специализированного жилого помещения принимается Администрацией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Золотухинского</w:t>
      </w:r>
      <w:proofErr w:type="spellEnd"/>
      <w:r>
        <w:rPr>
          <w:bCs/>
          <w:sz w:val="28"/>
          <w:szCs w:val="28"/>
        </w:rPr>
        <w:t xml:space="preserve">  района Курской области</w:t>
      </w:r>
      <w:r>
        <w:rPr>
          <w:sz w:val="28"/>
          <w:szCs w:val="28"/>
        </w:rPr>
        <w:t xml:space="preserve"> в случаях:</w:t>
      </w:r>
    </w:p>
    <w:p w:rsidR="002A31A5" w:rsidRDefault="002A31A5" w:rsidP="002A31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предоставления ребенку-сироте специализированного жилого помещения;</w:t>
      </w:r>
    </w:p>
    <w:p w:rsidR="002A31A5" w:rsidRDefault="002A31A5" w:rsidP="002A31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утраты лицом статуса ребенка-сироты, ребенка, оставшегося без попечения родителей (в результате усыновления, восстановления в родительских правах, в иных случаях);</w:t>
      </w:r>
    </w:p>
    <w:p w:rsidR="002A31A5" w:rsidRDefault="002A31A5" w:rsidP="002A31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прекращения у ребенка-сироты гражданства Российской Федерации, если иное не предусмотрено международным договором Российской Федерации;</w:t>
      </w:r>
    </w:p>
    <w:p w:rsidR="002A31A5" w:rsidRDefault="002A31A5" w:rsidP="002A31A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смерти или объявления ребенка-сироты умершим в порядке, установленном законодательством Российской Федерации.</w:t>
      </w:r>
    </w:p>
    <w:p w:rsidR="002A31A5" w:rsidRDefault="002A31A5" w:rsidP="002A31A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Срок действия договора найма специализированного жилого помещения составляет пять лет.</w:t>
      </w:r>
    </w:p>
    <w:p w:rsidR="002A31A5" w:rsidRDefault="002A31A5" w:rsidP="002A31A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Договор найма специализированного жилого помещения заключается на новый пятилетний срок Администрацией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Золотухинского</w:t>
      </w:r>
      <w:proofErr w:type="spellEnd"/>
      <w:r>
        <w:rPr>
          <w:bCs/>
          <w:sz w:val="28"/>
          <w:szCs w:val="28"/>
        </w:rPr>
        <w:t xml:space="preserve"> района  Курской области</w:t>
      </w:r>
      <w:r>
        <w:rPr>
          <w:sz w:val="28"/>
          <w:szCs w:val="28"/>
        </w:rPr>
        <w:t xml:space="preserve"> при выявлении обстоятельств, свидетельствующих о необходимости оказания детям-сиротам содействия в преодолении трудной жизненной ситуации.</w:t>
      </w:r>
    </w:p>
    <w:p w:rsidR="002A31A5" w:rsidRDefault="002A31A5" w:rsidP="002A31A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В случае принятия решения о заключении договора найма специализированного жилого помещения на новый пятилетний срок, соответствующие уведомления о дате явки для заключения договора направляются детям-сиротам, лицам из числа детей-сирот. В случае неявки для заключения договора и несообщении о причинах неявки, Администрация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Золотухинского</w:t>
      </w:r>
      <w:proofErr w:type="spellEnd"/>
      <w:r>
        <w:rPr>
          <w:bCs/>
          <w:sz w:val="28"/>
          <w:szCs w:val="28"/>
        </w:rPr>
        <w:t xml:space="preserve"> района Курской области</w:t>
      </w:r>
      <w:r>
        <w:rPr>
          <w:sz w:val="28"/>
          <w:szCs w:val="28"/>
        </w:rPr>
        <w:t xml:space="preserve"> обращается в суд о понуждении к заключению договора найма специализированного жилого помещения.</w:t>
      </w:r>
    </w:p>
    <w:p w:rsidR="002A31A5" w:rsidRDefault="002A31A5" w:rsidP="002A31A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>
        <w:rPr>
          <w:sz w:val="28"/>
          <w:szCs w:val="28"/>
        </w:rPr>
        <w:t xml:space="preserve">В случае отсутствия оснований для заключения договора найма специализированного жилого помещения, Администрация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Золотухинского</w:t>
      </w:r>
      <w:proofErr w:type="spellEnd"/>
      <w:r>
        <w:rPr>
          <w:bCs/>
          <w:sz w:val="28"/>
          <w:szCs w:val="28"/>
        </w:rPr>
        <w:t xml:space="preserve"> района  Курской области</w:t>
      </w:r>
      <w:r>
        <w:rPr>
          <w:sz w:val="28"/>
          <w:szCs w:val="28"/>
        </w:rPr>
        <w:t xml:space="preserve"> в течение 15 дней с момента принятия решения об отсутствии обстоятельств, свидетельствующих о необходимости оказания детям-сиротам содействия в преодолении трудной жизненной ситуации принимает решение об исключении жилого помещения из </w:t>
      </w:r>
      <w:r>
        <w:rPr>
          <w:sz w:val="28"/>
          <w:szCs w:val="28"/>
        </w:rPr>
        <w:lastRenderedPageBreak/>
        <w:t>специализированного жилищного фонда и заключении договора социального найма жилого помещения.</w:t>
      </w:r>
      <w:proofErr w:type="gramEnd"/>
    </w:p>
    <w:p w:rsidR="002A31A5" w:rsidRDefault="002A31A5" w:rsidP="002A31A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 об исключении жилого помещения из специализированного жилищного фонда направляется в орган, осуществляющий регистрацию прав на недвижимое имущество и сделок с ним, в течение 3 рабочих дней, со дня принятия такого решения.</w:t>
      </w:r>
    </w:p>
    <w:p w:rsidR="002A31A5" w:rsidRDefault="002A31A5" w:rsidP="002A31A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Администрация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Золотухинского</w:t>
      </w:r>
      <w:proofErr w:type="spellEnd"/>
      <w:r>
        <w:rPr>
          <w:bCs/>
          <w:sz w:val="28"/>
          <w:szCs w:val="28"/>
        </w:rPr>
        <w:t xml:space="preserve"> района Курской области</w:t>
      </w:r>
      <w:r>
        <w:rPr>
          <w:sz w:val="28"/>
          <w:szCs w:val="28"/>
        </w:rPr>
        <w:t xml:space="preserve"> не позднее 15 дней со дня принятия решения об исключении жилого помещения из специализированного жилищного фонда заключает с гражданином договор социального найма жилого помещения.</w:t>
      </w:r>
    </w:p>
    <w:p w:rsidR="002A31A5" w:rsidRDefault="002A31A5" w:rsidP="002A31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31A5" w:rsidRDefault="002A31A5" w:rsidP="002A31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31A5" w:rsidRDefault="002A31A5" w:rsidP="002A31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31A5" w:rsidRDefault="002A31A5" w:rsidP="002A31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31A5" w:rsidRDefault="002A31A5" w:rsidP="002A31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31A5" w:rsidRDefault="002A31A5" w:rsidP="002A31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31A5" w:rsidRDefault="002A31A5" w:rsidP="002A31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31A5" w:rsidRDefault="002A31A5" w:rsidP="002A31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31A5" w:rsidRDefault="002A31A5" w:rsidP="002A31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31A5" w:rsidRDefault="002A31A5" w:rsidP="002A31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31A5" w:rsidRDefault="002A31A5" w:rsidP="002A31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63F4" w:rsidRDefault="002263F4"/>
    <w:sectPr w:rsidR="002263F4" w:rsidSect="00226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31A5"/>
    <w:rsid w:val="002263F4"/>
    <w:rsid w:val="002A3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A5"/>
    <w:pPr>
      <w:suppressAutoHyphens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31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768</Words>
  <Characters>4378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Ноутбук</cp:lastModifiedBy>
  <cp:revision>2</cp:revision>
  <dcterms:created xsi:type="dcterms:W3CDTF">2022-03-15T06:15:00Z</dcterms:created>
  <dcterms:modified xsi:type="dcterms:W3CDTF">2022-03-15T06:16:00Z</dcterms:modified>
</cp:coreProperties>
</file>