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Приложение  №1.1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движения »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Прогнозируемые значения целевых индикаторов и показателей муниципальной подпрограммы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 Курской области»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 Курской области  «Развитие транспортной системы, 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  районе Курской области и безопасности дорожного  движения »                                                                 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567"/>
        <w:gridCol w:w="1134"/>
        <w:gridCol w:w="851"/>
        <w:gridCol w:w="850"/>
        <w:gridCol w:w="851"/>
        <w:gridCol w:w="850"/>
        <w:gridCol w:w="709"/>
        <w:gridCol w:w="1417"/>
      </w:tblGrid>
      <w:tr w:rsidR="0093145F" w:rsidRPr="00107023" w:rsidTr="0064370A">
        <w:tc>
          <w:tcPr>
            <w:tcW w:w="710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2693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Наименование индикаторов и показателей целей и задач программы</w:t>
            </w:r>
          </w:p>
        </w:tc>
        <w:tc>
          <w:tcPr>
            <w:tcW w:w="567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Ед.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proofErr w:type="spellStart"/>
            <w:r w:rsidRPr="00B5053A">
              <w:rPr>
                <w:sz w:val="28"/>
                <w:szCs w:val="28"/>
              </w:rPr>
              <w:t>изм</w:t>
            </w:r>
            <w:proofErr w:type="spellEnd"/>
            <w:r w:rsidRPr="00B5053A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6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Значение индикаторов и показателей  программы</w:t>
            </w:r>
          </w:p>
        </w:tc>
        <w:tc>
          <w:tcPr>
            <w:tcW w:w="1417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за период реализации</w:t>
            </w:r>
            <w:r>
              <w:rPr>
                <w:sz w:val="28"/>
                <w:szCs w:val="28"/>
              </w:rPr>
              <w:t xml:space="preserve"> </w:t>
            </w:r>
            <w:r w:rsidRPr="00B5053A">
              <w:rPr>
                <w:sz w:val="28"/>
                <w:szCs w:val="28"/>
              </w:rPr>
              <w:t>программы</w:t>
            </w:r>
          </w:p>
        </w:tc>
      </w:tr>
      <w:tr w:rsidR="0093145F" w:rsidRPr="00107023" w:rsidTr="0064370A">
        <w:tc>
          <w:tcPr>
            <w:tcW w:w="710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До начала реализации</w:t>
            </w:r>
            <w:r>
              <w:rPr>
                <w:sz w:val="28"/>
                <w:szCs w:val="28"/>
              </w:rPr>
              <w:t xml:space="preserve"> </w:t>
            </w:r>
            <w:r w:rsidRPr="00B5053A">
              <w:rPr>
                <w:sz w:val="28"/>
                <w:szCs w:val="28"/>
              </w:rPr>
              <w:t>программы</w:t>
            </w:r>
          </w:p>
        </w:tc>
        <w:tc>
          <w:tcPr>
            <w:tcW w:w="85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B5053A">
              <w:rPr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710" w:type="dxa"/>
          </w:tcPr>
          <w:p w:rsidR="0093145F" w:rsidRPr="00B5053A" w:rsidRDefault="0093145F" w:rsidP="0064370A">
            <w:pPr>
              <w:ind w:right="-235"/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1.1.1</w:t>
            </w:r>
          </w:p>
        </w:tc>
        <w:tc>
          <w:tcPr>
            <w:tcW w:w="269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Протяженность автомобильных дорог общего пользования местного значения с твердым покрытием  до населенных пунктов района</w:t>
            </w:r>
          </w:p>
        </w:tc>
        <w:tc>
          <w:tcPr>
            <w:tcW w:w="56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км</w:t>
            </w:r>
            <w:r w:rsidR="00803F0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60,919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</w:t>
            </w:r>
          </w:p>
        </w:tc>
        <w:tc>
          <w:tcPr>
            <w:tcW w:w="850" w:type="dxa"/>
            <w:vAlign w:val="center"/>
          </w:tcPr>
          <w:p w:rsidR="0093145F" w:rsidRPr="00B371B6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5,669</w:t>
            </w:r>
          </w:p>
        </w:tc>
        <w:tc>
          <w:tcPr>
            <w:tcW w:w="851" w:type="dxa"/>
          </w:tcPr>
          <w:p w:rsidR="0093145F" w:rsidRPr="00B371B6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371B6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371B6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371B6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B371B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274</w:t>
            </w:r>
          </w:p>
        </w:tc>
        <w:tc>
          <w:tcPr>
            <w:tcW w:w="850" w:type="dxa"/>
          </w:tcPr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  <w:p w:rsidR="0093145F" w:rsidRPr="009F6020" w:rsidRDefault="0093145F" w:rsidP="006437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3145F" w:rsidRPr="00B5053A" w:rsidRDefault="0093145F" w:rsidP="0064370A">
            <w:pPr>
              <w:jc w:val="both"/>
            </w:pPr>
          </w:p>
          <w:p w:rsidR="0093145F" w:rsidRPr="00B5053A" w:rsidRDefault="0093145F" w:rsidP="0064370A">
            <w:pPr>
              <w:jc w:val="both"/>
            </w:pPr>
          </w:p>
          <w:p w:rsidR="0093145F" w:rsidRPr="00B5053A" w:rsidRDefault="0093145F" w:rsidP="0064370A">
            <w:pPr>
              <w:jc w:val="both"/>
            </w:pPr>
          </w:p>
          <w:p w:rsidR="0093145F" w:rsidRPr="00B5053A" w:rsidRDefault="0093145F" w:rsidP="0064370A">
            <w:pPr>
              <w:jc w:val="both"/>
            </w:pPr>
          </w:p>
          <w:p w:rsidR="0093145F" w:rsidRPr="00B5053A" w:rsidRDefault="0093145F" w:rsidP="0064370A">
            <w:pPr>
              <w:jc w:val="both"/>
            </w:pPr>
          </w:p>
          <w:p w:rsidR="0093145F" w:rsidRPr="00B5053A" w:rsidRDefault="0093145F" w:rsidP="0064370A">
            <w:pPr>
              <w:jc w:val="both"/>
            </w:pPr>
          </w:p>
        </w:tc>
        <w:tc>
          <w:tcPr>
            <w:tcW w:w="1417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7,943</w:t>
            </w:r>
            <w:r w:rsidRPr="00B5053A">
              <w:rPr>
                <w:sz w:val="28"/>
                <w:szCs w:val="28"/>
              </w:rPr>
              <w:t xml:space="preserve"> км</w:t>
            </w:r>
          </w:p>
        </w:tc>
      </w:tr>
      <w:tr w:rsidR="0093145F" w:rsidRPr="00107023" w:rsidTr="0064370A">
        <w:tc>
          <w:tcPr>
            <w:tcW w:w="710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1.1.2</w:t>
            </w:r>
          </w:p>
        </w:tc>
        <w:tc>
          <w:tcPr>
            <w:tcW w:w="269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Количество населенных пунктов, обеспеченных постоянной круглогодичной связью с сетью автодорог общего пользования по дорогам с твердым покрытием</w:t>
            </w:r>
          </w:p>
        </w:tc>
        <w:tc>
          <w:tcPr>
            <w:tcW w:w="56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5053A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5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</w:t>
            </w:r>
          </w:p>
        </w:tc>
        <w:tc>
          <w:tcPr>
            <w:tcW w:w="850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5053A">
              <w:rPr>
                <w:sz w:val="28"/>
                <w:szCs w:val="28"/>
              </w:rPr>
              <w:t xml:space="preserve"> н.п. </w:t>
            </w:r>
          </w:p>
        </w:tc>
      </w:tr>
      <w:tr w:rsidR="0093145F" w:rsidRPr="00107023" w:rsidTr="0064370A">
        <w:tc>
          <w:tcPr>
            <w:tcW w:w="710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1.1.3</w:t>
            </w:r>
          </w:p>
        </w:tc>
        <w:tc>
          <w:tcPr>
            <w:tcW w:w="269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км</w:t>
            </w:r>
          </w:p>
        </w:tc>
        <w:tc>
          <w:tcPr>
            <w:tcW w:w="1134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29,053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1,792</w:t>
            </w:r>
          </w:p>
        </w:tc>
        <w:tc>
          <w:tcPr>
            <w:tcW w:w="850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85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1,208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4,1км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</w:tbl>
    <w:p w:rsidR="0093145F" w:rsidRDefault="0093145F" w:rsidP="0093145F">
      <w:pPr>
        <w:ind w:left="-142"/>
        <w:jc w:val="both"/>
        <w:rPr>
          <w:sz w:val="28"/>
          <w:szCs w:val="28"/>
        </w:rPr>
      </w:pPr>
    </w:p>
    <w:p w:rsidR="0093145F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Приложение № 1.2                                                                        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93145F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Перечень мероприятий  подпрограммы</w:t>
      </w:r>
      <w:proofErr w:type="gramStart"/>
      <w:r w:rsidRPr="00107023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»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865"/>
        <w:gridCol w:w="1417"/>
        <w:gridCol w:w="1134"/>
        <w:gridCol w:w="1701"/>
        <w:gridCol w:w="1666"/>
      </w:tblGrid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  <w:proofErr w:type="gramStart"/>
            <w:r w:rsidRPr="00B5053A">
              <w:rPr>
                <w:sz w:val="28"/>
                <w:szCs w:val="28"/>
              </w:rPr>
              <w:t>П</w:t>
            </w:r>
            <w:proofErr w:type="gramEnd"/>
            <w:r w:rsidRPr="00B5053A">
              <w:rPr>
                <w:sz w:val="28"/>
                <w:szCs w:val="28"/>
              </w:rPr>
              <w:t>/П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     Показатели  подпрограммы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Исполнители мероприятий</w:t>
            </w:r>
          </w:p>
        </w:tc>
        <w:tc>
          <w:tcPr>
            <w:tcW w:w="113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Сроки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5053A">
              <w:rPr>
                <w:sz w:val="28"/>
                <w:szCs w:val="28"/>
              </w:rPr>
              <w:t>выпол-нения</w:t>
            </w:r>
            <w:proofErr w:type="spellEnd"/>
            <w:proofErr w:type="gramEnd"/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Источник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Объемы финансирования,  </w:t>
            </w:r>
            <w:proofErr w:type="spellStart"/>
            <w:proofErr w:type="gramStart"/>
            <w:r w:rsidRPr="00B5053A">
              <w:rPr>
                <w:sz w:val="28"/>
                <w:szCs w:val="28"/>
              </w:rPr>
              <w:t>тыс</w:t>
            </w:r>
            <w:proofErr w:type="spellEnd"/>
            <w:proofErr w:type="gramEnd"/>
            <w:r w:rsidRPr="00B5053A">
              <w:rPr>
                <w:sz w:val="28"/>
                <w:szCs w:val="28"/>
              </w:rPr>
              <w:t xml:space="preserve"> руб.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 xml:space="preserve">: Развитие сети автомобильных дорог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194273,59573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155522,495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38751,10073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Основное мероприятие</w:t>
            </w:r>
            <w:proofErr w:type="gramStart"/>
            <w:r w:rsidRPr="00B5053A">
              <w:rPr>
                <w:sz w:val="28"/>
                <w:szCs w:val="28"/>
              </w:rPr>
              <w:t>1</w:t>
            </w:r>
            <w:proofErr w:type="gramEnd"/>
            <w:r w:rsidRPr="00B5053A">
              <w:rPr>
                <w:sz w:val="28"/>
                <w:szCs w:val="28"/>
              </w:rPr>
              <w:t xml:space="preserve">                 « Содействие развитию сети автомобильных дорог»  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194273,59573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155522,495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38751,10073</w:t>
            </w:r>
          </w:p>
        </w:tc>
      </w:tr>
      <w:tr w:rsidR="0093145F" w:rsidRPr="00107023" w:rsidTr="0064370A">
        <w:tc>
          <w:tcPr>
            <w:tcW w:w="10597" w:type="dxa"/>
            <w:gridSpan w:val="6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в  том  числе 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направленных на проектирование, строительство, реконструкцию, капитальный ремонт 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2022г.-2024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145389,859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135617,475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9772,384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10597" w:type="dxa"/>
            <w:gridSpan w:val="6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 том  числе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 w:rsidRPr="00B5053A">
              <w:rPr>
                <w:sz w:val="24"/>
                <w:szCs w:val="24"/>
              </w:rPr>
              <w:t>1.1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Строительство автомобильной д</w:t>
            </w:r>
            <w:r>
              <w:rPr>
                <w:sz w:val="28"/>
                <w:szCs w:val="28"/>
              </w:rPr>
              <w:t>ороги «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вобода-Гремячка</w:t>
            </w:r>
            <w:proofErr w:type="spellEnd"/>
            <w:r>
              <w:rPr>
                <w:sz w:val="28"/>
                <w:szCs w:val="28"/>
              </w:rPr>
              <w:t xml:space="preserve">»-Новая Слободка </w:t>
            </w:r>
            <w:proofErr w:type="spellStart"/>
            <w:r w:rsidRPr="00B5053A">
              <w:rPr>
                <w:sz w:val="28"/>
                <w:szCs w:val="28"/>
              </w:rPr>
              <w:lastRenderedPageBreak/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</w:t>
            </w:r>
            <w:r w:rsidRPr="00B5053A">
              <w:rPr>
                <w:sz w:val="28"/>
                <w:szCs w:val="28"/>
              </w:rPr>
              <w:lastRenderedPageBreak/>
              <w:t>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местный </w:t>
            </w:r>
            <w:r w:rsidRPr="00B5053A">
              <w:rPr>
                <w:sz w:val="28"/>
                <w:szCs w:val="28"/>
              </w:rPr>
              <w:lastRenderedPageBreak/>
              <w:t>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28050,170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27489,166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561,004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Строительство автомобильной д</w:t>
            </w:r>
            <w:r>
              <w:rPr>
                <w:sz w:val="28"/>
                <w:szCs w:val="28"/>
              </w:rPr>
              <w:t>ороги «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вобода-Гремячка</w:t>
            </w:r>
            <w:proofErr w:type="spellEnd"/>
            <w:r>
              <w:rPr>
                <w:sz w:val="28"/>
                <w:szCs w:val="28"/>
              </w:rPr>
              <w:t xml:space="preserve">»-Новая Слободка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28049,770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27488,775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560,995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автомобильной дороги «Курск-Поныри»-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вобода-Александровка-Чурилово</w:t>
            </w:r>
            <w:proofErr w:type="spellEnd"/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24685,570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24191,858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493,712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865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автомобильной дороги «Курск-Поныри»-</w:t>
            </w:r>
            <w:proofErr w:type="spellStart"/>
            <w:r>
              <w:rPr>
                <w:sz w:val="28"/>
                <w:szCs w:val="28"/>
              </w:rPr>
              <w:t>ст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вобода-Александровка-Чурилово</w:t>
            </w:r>
            <w:proofErr w:type="spellEnd"/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57599,670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56447.676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1151,994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автомобильной дороги «Фате</w:t>
            </w:r>
            <w:proofErr w:type="gramStart"/>
            <w:r>
              <w:rPr>
                <w:sz w:val="28"/>
                <w:szCs w:val="28"/>
              </w:rPr>
              <w:t>ж-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Золотухино</w:t>
            </w:r>
            <w:proofErr w:type="spellEnd"/>
            <w:r>
              <w:rPr>
                <w:sz w:val="28"/>
                <w:szCs w:val="28"/>
              </w:rPr>
              <w:t>»-1-е Конево-Александровка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1610,000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1610,000</w:t>
            </w:r>
          </w:p>
        </w:tc>
      </w:tr>
      <w:tr w:rsidR="0093145F" w:rsidRPr="00107023" w:rsidTr="0064370A">
        <w:trPr>
          <w:trHeight w:val="3401"/>
        </w:trPr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автомобильных дорог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1012,530</w:t>
            </w:r>
            <w:r w:rsidRPr="00B5053A">
              <w:rPr>
                <w:sz w:val="28"/>
                <w:szCs w:val="28"/>
              </w:rPr>
              <w:t xml:space="preserve"> </w:t>
            </w:r>
          </w:p>
        </w:tc>
      </w:tr>
      <w:tr w:rsidR="0093145F" w:rsidRPr="00107023" w:rsidTr="0064370A">
        <w:trPr>
          <w:trHeight w:val="3401"/>
        </w:trPr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 xml:space="preserve">Д на строительство автомобильных дорог  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4382,149</w:t>
            </w:r>
          </w:p>
        </w:tc>
      </w:tr>
      <w:tr w:rsidR="0093145F" w:rsidRPr="00107023" w:rsidTr="0064370A">
        <w:trPr>
          <w:trHeight w:val="1975"/>
        </w:trPr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строительству                                       (реконструкции),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2022г-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48883,73673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28978,71673</w:t>
            </w:r>
          </w:p>
        </w:tc>
      </w:tr>
      <w:tr w:rsidR="0093145F" w:rsidRPr="00107023" w:rsidTr="0064370A">
        <w:trPr>
          <w:trHeight w:val="391"/>
        </w:trPr>
        <w:tc>
          <w:tcPr>
            <w:tcW w:w="10597" w:type="dxa"/>
            <w:gridSpan w:val="6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3865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2022г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2024г.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1867,661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1867,661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2034,581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Pr="00B5053A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 xml:space="preserve">Д на строительство автомобильных дорог 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ойменово</w:t>
            </w:r>
            <w:proofErr w:type="spellEnd"/>
            <w:r>
              <w:rPr>
                <w:sz w:val="28"/>
                <w:szCs w:val="28"/>
              </w:rPr>
              <w:t>, по д.Матвеевка, по д.Никулино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10976,80942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дороги: Проезд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пальково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20311,250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19905,020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406,230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Строительство автомобильной дороги: Проезд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пальково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Золотухинского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1234,23142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3865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межбюджетные </w:t>
            </w:r>
            <w:r>
              <w:rPr>
                <w:sz w:val="28"/>
                <w:szCs w:val="28"/>
              </w:rPr>
              <w:lastRenderedPageBreak/>
              <w:t>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>Админис</w:t>
            </w:r>
            <w:r w:rsidRPr="00B5053A">
              <w:rPr>
                <w:sz w:val="28"/>
                <w:szCs w:val="28"/>
              </w:rPr>
              <w:lastRenderedPageBreak/>
              <w:t xml:space="preserve">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2022г.</w:t>
            </w:r>
          </w:p>
        </w:tc>
        <w:tc>
          <w:tcPr>
            <w:tcW w:w="1701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lastRenderedPageBreak/>
              <w:t>областной бюджет</w:t>
            </w: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1873,87289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>Д на строительство автомобильных дорог по д. Никулино, по ул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 xml:space="preserve">уговая в м.Свобода, по </w:t>
            </w:r>
            <w:proofErr w:type="spellStart"/>
            <w:r>
              <w:rPr>
                <w:sz w:val="28"/>
                <w:szCs w:val="28"/>
              </w:rPr>
              <w:t>д.Реутово</w:t>
            </w:r>
            <w:proofErr w:type="spellEnd"/>
            <w:r>
              <w:rPr>
                <w:sz w:val="28"/>
                <w:szCs w:val="28"/>
              </w:rPr>
              <w:t>, по д.Никулино, по с.Донское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4335,520</w:t>
            </w:r>
          </w:p>
        </w:tc>
      </w:tr>
      <w:tr w:rsidR="0093145F" w:rsidRPr="00107023" w:rsidTr="0064370A">
        <w:tc>
          <w:tcPr>
            <w:tcW w:w="814" w:type="dxa"/>
          </w:tcPr>
          <w:p w:rsidR="0093145F" w:rsidRDefault="0093145F" w:rsidP="006437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3865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Разработка</w:t>
            </w:r>
            <w:r>
              <w:rPr>
                <w:sz w:val="28"/>
                <w:szCs w:val="28"/>
              </w:rPr>
              <w:t xml:space="preserve"> и экспертиза </w:t>
            </w:r>
            <w:r w:rsidRPr="00B5053A">
              <w:rPr>
                <w:sz w:val="28"/>
                <w:szCs w:val="28"/>
              </w:rPr>
              <w:t xml:space="preserve"> ПС</w:t>
            </w:r>
            <w:r>
              <w:rPr>
                <w:sz w:val="28"/>
                <w:szCs w:val="28"/>
              </w:rPr>
              <w:t xml:space="preserve">Д на строительство автомобильных дорог по д. </w:t>
            </w:r>
            <w:proofErr w:type="spellStart"/>
            <w:r>
              <w:rPr>
                <w:sz w:val="28"/>
                <w:szCs w:val="28"/>
              </w:rPr>
              <w:t>Будановка</w:t>
            </w:r>
            <w:proofErr w:type="spellEnd"/>
            <w:r>
              <w:rPr>
                <w:sz w:val="28"/>
                <w:szCs w:val="28"/>
              </w:rPr>
              <w:t xml:space="preserve">, , по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.Щ</w:t>
            </w:r>
            <w:proofErr w:type="gramEnd"/>
            <w:r>
              <w:rPr>
                <w:sz w:val="28"/>
                <w:szCs w:val="28"/>
              </w:rPr>
              <w:t>умское</w:t>
            </w:r>
            <w:proofErr w:type="spellEnd"/>
            <w:r>
              <w:rPr>
                <w:sz w:val="28"/>
                <w:szCs w:val="28"/>
              </w:rPr>
              <w:t>, по д.Родительское, по д.Тишино</w:t>
            </w:r>
            <w:r w:rsidRPr="00B5053A">
              <w:rPr>
                <w:sz w:val="28"/>
                <w:szCs w:val="28"/>
              </w:rPr>
              <w:t xml:space="preserve">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417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1134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666" w:type="dxa"/>
            <w:vAlign w:val="center"/>
          </w:tcPr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</w:t>
            </w: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Default="0093145F" w:rsidP="0064370A">
            <w:pPr>
              <w:jc w:val="both"/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4382,150</w:t>
            </w:r>
          </w:p>
        </w:tc>
      </w:tr>
    </w:tbl>
    <w:p w:rsidR="0093145F" w:rsidRDefault="0093145F" w:rsidP="0093145F">
      <w:pPr>
        <w:jc w:val="both"/>
        <w:rPr>
          <w:sz w:val="28"/>
          <w:szCs w:val="28"/>
        </w:rPr>
      </w:pPr>
    </w:p>
    <w:p w:rsidR="0093145F" w:rsidRDefault="0093145F" w:rsidP="0093145F">
      <w:pPr>
        <w:jc w:val="both"/>
        <w:rPr>
          <w:sz w:val="28"/>
          <w:szCs w:val="28"/>
        </w:rPr>
      </w:pPr>
    </w:p>
    <w:p w:rsidR="0093145F" w:rsidRDefault="0093145F" w:rsidP="0093145F">
      <w:pPr>
        <w:jc w:val="both"/>
        <w:rPr>
          <w:sz w:val="28"/>
          <w:szCs w:val="28"/>
        </w:rPr>
      </w:pPr>
    </w:p>
    <w:p w:rsidR="0093145F" w:rsidRDefault="0093145F" w:rsidP="0093145F">
      <w:pPr>
        <w:jc w:val="both"/>
        <w:rPr>
          <w:sz w:val="28"/>
          <w:szCs w:val="28"/>
        </w:rPr>
      </w:pPr>
    </w:p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140C37" w:rsidRDefault="00140C37"/>
    <w:p w:rsidR="00140C37" w:rsidRDefault="00140C37"/>
    <w:p w:rsidR="00140C37" w:rsidRDefault="00140C37"/>
    <w:p w:rsidR="00140C37" w:rsidRDefault="00140C37"/>
    <w:p w:rsidR="00140C37" w:rsidRDefault="00140C37"/>
    <w:p w:rsidR="00140C37" w:rsidRDefault="00140C37"/>
    <w:p w:rsidR="00140C37" w:rsidRDefault="00140C37"/>
    <w:p w:rsidR="00140C37" w:rsidRDefault="00140C37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Default="0093145F"/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lastRenderedPageBreak/>
        <w:t xml:space="preserve">Приложение №1.3                                                                                            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Курской области  «Развитие транспортной системы,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движения »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  подпрограммы</w:t>
      </w:r>
      <w:proofErr w:type="gramStart"/>
      <w:r w:rsidRPr="00107023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«Развитие сети автомобильных дорог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Курской области »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4"/>
        <w:gridCol w:w="1843"/>
        <w:gridCol w:w="1885"/>
        <w:gridCol w:w="1415"/>
        <w:gridCol w:w="1186"/>
        <w:gridCol w:w="1186"/>
        <w:gridCol w:w="824"/>
        <w:gridCol w:w="824"/>
        <w:gridCol w:w="824"/>
      </w:tblGrid>
      <w:tr w:rsidR="0093145F" w:rsidRPr="00107023" w:rsidTr="0064370A">
        <w:tc>
          <w:tcPr>
            <w:tcW w:w="844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3233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всего за период реализации Подпрограммы</w:t>
            </w:r>
            <w:proofErr w:type="gramStart"/>
            <w:r w:rsidRPr="00B5053A">
              <w:rPr>
                <w:sz w:val="28"/>
                <w:szCs w:val="28"/>
              </w:rPr>
              <w:t>1</w:t>
            </w:r>
            <w:proofErr w:type="gramEnd"/>
            <w:r w:rsidRPr="00B5053A">
              <w:rPr>
                <w:sz w:val="28"/>
                <w:szCs w:val="28"/>
              </w:rPr>
              <w:t>, тыс. руб.</w:t>
            </w:r>
          </w:p>
        </w:tc>
        <w:tc>
          <w:tcPr>
            <w:tcW w:w="9498" w:type="dxa"/>
            <w:gridSpan w:val="6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том числе по годам, тыс. руб.</w:t>
            </w:r>
          </w:p>
        </w:tc>
      </w:tr>
      <w:tr w:rsidR="0093145F" w:rsidRPr="00107023" w:rsidTr="0064370A">
        <w:tc>
          <w:tcPr>
            <w:tcW w:w="844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33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B5053A">
              <w:rPr>
                <w:sz w:val="28"/>
                <w:szCs w:val="28"/>
              </w:rPr>
              <w:t>г.</w:t>
            </w:r>
          </w:p>
        </w:tc>
      </w:tr>
      <w:tr w:rsidR="0093145F" w:rsidRPr="00107023" w:rsidTr="0064370A">
        <w:tc>
          <w:tcPr>
            <w:tcW w:w="84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</w:t>
            </w:r>
          </w:p>
        </w:tc>
        <w:tc>
          <w:tcPr>
            <w:tcW w:w="323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26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155522,495</w:t>
            </w:r>
          </w:p>
        </w:tc>
        <w:tc>
          <w:tcPr>
            <w:tcW w:w="141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71586,044</w:t>
            </w:r>
          </w:p>
        </w:tc>
        <w:tc>
          <w:tcPr>
            <w:tcW w:w="1559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83936,451</w:t>
            </w:r>
          </w:p>
        </w:tc>
        <w:tc>
          <w:tcPr>
            <w:tcW w:w="1559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84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2</w:t>
            </w:r>
          </w:p>
        </w:tc>
        <w:tc>
          <w:tcPr>
            <w:tcW w:w="323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Бюджет 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26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38751,10073</w:t>
            </w:r>
          </w:p>
        </w:tc>
        <w:tc>
          <w:tcPr>
            <w:tcW w:w="141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17413,52073</w:t>
            </w:r>
          </w:p>
        </w:tc>
        <w:tc>
          <w:tcPr>
            <w:tcW w:w="1559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10538,700</w:t>
            </w:r>
          </w:p>
        </w:tc>
        <w:tc>
          <w:tcPr>
            <w:tcW w:w="1559" w:type="dxa"/>
          </w:tcPr>
          <w:p w:rsidR="0093145F" w:rsidRDefault="0093145F" w:rsidP="0064370A">
            <w:pPr>
              <w:rPr>
                <w:sz w:val="28"/>
                <w:szCs w:val="28"/>
              </w:rPr>
            </w:pPr>
          </w:p>
          <w:p w:rsidR="0093145F" w:rsidRPr="00B5053A" w:rsidRDefault="0093145F" w:rsidP="006437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10798,880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844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3</w:t>
            </w:r>
          </w:p>
        </w:tc>
        <w:tc>
          <w:tcPr>
            <w:tcW w:w="3233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194273,59573</w:t>
            </w:r>
          </w:p>
        </w:tc>
        <w:tc>
          <w:tcPr>
            <w:tcW w:w="1418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88999,56473</w:t>
            </w:r>
          </w:p>
        </w:tc>
        <w:tc>
          <w:tcPr>
            <w:tcW w:w="1559" w:type="dxa"/>
            <w:vAlign w:val="center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94475,151</w:t>
            </w:r>
          </w:p>
        </w:tc>
        <w:tc>
          <w:tcPr>
            <w:tcW w:w="1559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10798,880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145F" w:rsidRPr="00B5053A" w:rsidRDefault="0093145F" w:rsidP="0064370A">
            <w:pPr>
              <w:jc w:val="both"/>
              <w:rPr>
                <w:sz w:val="28"/>
                <w:szCs w:val="28"/>
              </w:rPr>
            </w:pPr>
          </w:p>
        </w:tc>
      </w:tr>
    </w:tbl>
    <w:p w:rsidR="0093145F" w:rsidRDefault="0093145F" w:rsidP="0093145F">
      <w:pPr>
        <w:jc w:val="both"/>
        <w:rPr>
          <w:sz w:val="28"/>
          <w:szCs w:val="28"/>
        </w:rPr>
        <w:sectPr w:rsidR="0093145F" w:rsidSect="00140C37">
          <w:pgSz w:w="11906" w:h="16838"/>
          <w:pgMar w:top="425" w:right="567" w:bottom="567" w:left="1134" w:header="709" w:footer="709" w:gutter="0"/>
          <w:cols w:space="708"/>
          <w:docGrid w:linePitch="360"/>
        </w:sectPr>
      </w:pPr>
    </w:p>
    <w:p w:rsidR="0093145F" w:rsidRPr="00107023" w:rsidRDefault="0093145F" w:rsidP="0093145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107023">
        <w:rPr>
          <w:sz w:val="28"/>
          <w:szCs w:val="28"/>
        </w:rPr>
        <w:t>Приложение  № 3.3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107023">
        <w:rPr>
          <w:sz w:val="28"/>
          <w:szCs w:val="28"/>
        </w:rPr>
        <w:t xml:space="preserve">к  муниципальной программе </w:t>
      </w:r>
      <w:proofErr w:type="spellStart"/>
      <w:r w:rsidRPr="00107023">
        <w:rPr>
          <w:sz w:val="28"/>
          <w:szCs w:val="28"/>
        </w:rPr>
        <w:t>Золотухинского</w:t>
      </w:r>
      <w:proofErr w:type="spellEnd"/>
      <w:r w:rsidRPr="00107023">
        <w:rPr>
          <w:sz w:val="28"/>
          <w:szCs w:val="28"/>
        </w:rPr>
        <w:t xml:space="preserve"> района 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107023">
        <w:rPr>
          <w:sz w:val="28"/>
          <w:szCs w:val="28"/>
        </w:rPr>
        <w:t xml:space="preserve">Курской области  «Развитие транспортной системы, </w:t>
      </w:r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107023">
        <w:rPr>
          <w:sz w:val="28"/>
          <w:szCs w:val="28"/>
        </w:rPr>
        <w:t xml:space="preserve"> обеспечение перевозки пассажиров 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     районе Курской области и безопасности </w:t>
      </w:r>
      <w:proofErr w:type="gramStart"/>
      <w:r w:rsidRPr="00107023">
        <w:rPr>
          <w:sz w:val="28"/>
          <w:szCs w:val="28"/>
        </w:rPr>
        <w:t>дорожного</w:t>
      </w:r>
      <w:proofErr w:type="gramEnd"/>
    </w:p>
    <w:p w:rsidR="0093145F" w:rsidRPr="00107023" w:rsidRDefault="0093145F" w:rsidP="0093145F">
      <w:pPr>
        <w:jc w:val="both"/>
        <w:rPr>
          <w:sz w:val="28"/>
          <w:szCs w:val="28"/>
        </w:rPr>
      </w:pPr>
      <w:r w:rsidRPr="00107023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107023">
        <w:rPr>
          <w:sz w:val="28"/>
          <w:szCs w:val="28"/>
        </w:rPr>
        <w:t>движения »</w:t>
      </w:r>
    </w:p>
    <w:p w:rsidR="0093145F" w:rsidRPr="00107023" w:rsidRDefault="0093145F" w:rsidP="0093145F">
      <w:pPr>
        <w:adjustRightInd w:val="0"/>
        <w:rPr>
          <w:sz w:val="28"/>
          <w:szCs w:val="28"/>
        </w:rPr>
      </w:pPr>
    </w:p>
    <w:p w:rsidR="0093145F" w:rsidRPr="00107023" w:rsidRDefault="0093145F" w:rsidP="0093145F">
      <w:pPr>
        <w:adjustRightInd w:val="0"/>
        <w:jc w:val="center"/>
        <w:rPr>
          <w:sz w:val="28"/>
          <w:szCs w:val="28"/>
        </w:rPr>
      </w:pPr>
      <w:r w:rsidRPr="00107023">
        <w:rPr>
          <w:sz w:val="28"/>
          <w:szCs w:val="28"/>
        </w:rPr>
        <w:t>РЕСУРСНОЕ ОБЕСПЕЧЕНИЕ</w:t>
      </w:r>
    </w:p>
    <w:p w:rsidR="0093145F" w:rsidRPr="00107023" w:rsidRDefault="0093145F" w:rsidP="0093145F">
      <w:pPr>
        <w:adjustRightInd w:val="0"/>
        <w:rPr>
          <w:sz w:val="28"/>
          <w:szCs w:val="28"/>
        </w:rPr>
      </w:pPr>
      <w:r w:rsidRPr="00107023">
        <w:rPr>
          <w:sz w:val="28"/>
          <w:szCs w:val="28"/>
        </w:rPr>
        <w:t xml:space="preserve">Подпрограммы 3 «Повышение безопасности дорожного движения в </w:t>
      </w:r>
      <w:proofErr w:type="spellStart"/>
      <w:r w:rsidRPr="00107023">
        <w:rPr>
          <w:sz w:val="28"/>
          <w:szCs w:val="28"/>
        </w:rPr>
        <w:t>Золотухинском</w:t>
      </w:r>
      <w:proofErr w:type="spellEnd"/>
      <w:r w:rsidRPr="00107023">
        <w:rPr>
          <w:sz w:val="28"/>
          <w:szCs w:val="28"/>
        </w:rPr>
        <w:t xml:space="preserve"> районе Курской области "</w:t>
      </w:r>
    </w:p>
    <w:p w:rsidR="0093145F" w:rsidRPr="00107023" w:rsidRDefault="0093145F" w:rsidP="0093145F">
      <w:pPr>
        <w:adjustRightInd w:val="0"/>
        <w:jc w:val="right"/>
        <w:rPr>
          <w:sz w:val="28"/>
          <w:szCs w:val="28"/>
        </w:rPr>
      </w:pPr>
      <w:r w:rsidRPr="00107023">
        <w:rPr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"/>
        <w:gridCol w:w="4561"/>
        <w:gridCol w:w="1620"/>
        <w:gridCol w:w="1319"/>
        <w:gridCol w:w="1418"/>
        <w:gridCol w:w="1701"/>
        <w:gridCol w:w="1842"/>
        <w:gridCol w:w="1843"/>
      </w:tblGrid>
      <w:tr w:rsidR="0093145F" w:rsidRPr="00107023" w:rsidTr="0064370A">
        <w:tc>
          <w:tcPr>
            <w:tcW w:w="688" w:type="dxa"/>
            <w:vMerge w:val="restart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№</w:t>
            </w:r>
          </w:p>
        </w:tc>
        <w:tc>
          <w:tcPr>
            <w:tcW w:w="4561" w:type="dxa"/>
            <w:vMerge w:val="restart"/>
          </w:tcPr>
          <w:p w:rsidR="0093145F" w:rsidRPr="00B5053A" w:rsidRDefault="0093145F" w:rsidP="0064370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финансирования, 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направление расходов</w:t>
            </w:r>
          </w:p>
        </w:tc>
        <w:tc>
          <w:tcPr>
            <w:tcW w:w="1620" w:type="dxa"/>
            <w:vMerge w:val="restart"/>
          </w:tcPr>
          <w:p w:rsidR="0093145F" w:rsidRPr="00B5053A" w:rsidRDefault="0093145F" w:rsidP="0064370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5053A">
              <w:rPr>
                <w:rFonts w:ascii="Times New Roman" w:hAnsi="Times New Roman" w:cs="Times New Roman"/>
                <w:sz w:val="28"/>
                <w:szCs w:val="28"/>
              </w:rPr>
              <w:t xml:space="preserve">Всего за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Pr="00B5053A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8123" w:type="dxa"/>
            <w:gridSpan w:val="5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в  том числе  по годам</w:t>
            </w:r>
          </w:p>
        </w:tc>
      </w:tr>
      <w:tr w:rsidR="0093145F" w:rsidRPr="00107023" w:rsidTr="0064370A">
        <w:tc>
          <w:tcPr>
            <w:tcW w:w="688" w:type="dxa"/>
            <w:vMerge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561" w:type="dxa"/>
            <w:vMerge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319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842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B5053A">
              <w:rPr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B5053A">
              <w:rPr>
                <w:sz w:val="28"/>
                <w:szCs w:val="28"/>
              </w:rPr>
              <w:t>г.</w:t>
            </w:r>
          </w:p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688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</w:t>
            </w:r>
          </w:p>
        </w:tc>
        <w:tc>
          <w:tcPr>
            <w:tcW w:w="4561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Всего  </w:t>
            </w:r>
          </w:p>
        </w:tc>
        <w:tc>
          <w:tcPr>
            <w:tcW w:w="1620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863,563</w:t>
            </w:r>
          </w:p>
        </w:tc>
        <w:tc>
          <w:tcPr>
            <w:tcW w:w="1319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583,563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B5053A"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93145F" w:rsidRPr="00107023" w:rsidTr="0064370A">
        <w:tc>
          <w:tcPr>
            <w:tcW w:w="688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2</w:t>
            </w:r>
          </w:p>
        </w:tc>
        <w:tc>
          <w:tcPr>
            <w:tcW w:w="4561" w:type="dxa"/>
          </w:tcPr>
          <w:p w:rsidR="0093145F" w:rsidRPr="00B5053A" w:rsidRDefault="0093145F" w:rsidP="0064370A">
            <w:pPr>
              <w:adjustRightInd w:val="0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 xml:space="preserve"> в том числе: Бюджет </w:t>
            </w:r>
            <w:proofErr w:type="spellStart"/>
            <w:r w:rsidRPr="00B5053A">
              <w:rPr>
                <w:sz w:val="28"/>
                <w:szCs w:val="28"/>
              </w:rPr>
              <w:t>Золотухинского</w:t>
            </w:r>
            <w:proofErr w:type="spellEnd"/>
            <w:r w:rsidRPr="00B5053A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620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863,563</w:t>
            </w:r>
          </w:p>
        </w:tc>
        <w:tc>
          <w:tcPr>
            <w:tcW w:w="1319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583,563</w:t>
            </w:r>
          </w:p>
        </w:tc>
        <w:tc>
          <w:tcPr>
            <w:tcW w:w="1418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 w:rsidRPr="00B5053A">
              <w:rPr>
                <w:sz w:val="28"/>
                <w:szCs w:val="28"/>
              </w:rPr>
              <w:t>140,0</w:t>
            </w:r>
          </w:p>
        </w:tc>
        <w:tc>
          <w:tcPr>
            <w:tcW w:w="1701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  <w:r w:rsidRPr="00B5053A"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3145F" w:rsidRPr="00B5053A" w:rsidRDefault="0093145F" w:rsidP="0064370A">
            <w:pPr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93145F" w:rsidRPr="0089371F" w:rsidRDefault="0093145F" w:rsidP="0093145F">
      <w:pPr>
        <w:shd w:val="clear" w:color="auto" w:fill="FFFFFF"/>
        <w:rPr>
          <w:b/>
          <w:sz w:val="28"/>
          <w:szCs w:val="28"/>
        </w:rPr>
        <w:sectPr w:rsidR="0093145F" w:rsidRPr="0089371F" w:rsidSect="003E38F1">
          <w:footnotePr>
            <w:pos w:val="beneathText"/>
          </w:footnotePr>
          <w:pgSz w:w="16837" w:h="11905" w:orient="landscape"/>
          <w:pgMar w:top="1134" w:right="567" w:bottom="567" w:left="1134" w:header="720" w:footer="720" w:gutter="0"/>
          <w:cols w:space="720"/>
          <w:docGrid w:linePitch="360"/>
        </w:sectPr>
      </w:pPr>
    </w:p>
    <w:p w:rsidR="0093145F" w:rsidRDefault="0093145F"/>
    <w:sectPr w:rsidR="0093145F" w:rsidSect="008819E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3145F"/>
    <w:rsid w:val="0000124E"/>
    <w:rsid w:val="000D1FA0"/>
    <w:rsid w:val="00140C37"/>
    <w:rsid w:val="00265DCB"/>
    <w:rsid w:val="00694765"/>
    <w:rsid w:val="006E4F15"/>
    <w:rsid w:val="00753EE6"/>
    <w:rsid w:val="00803F00"/>
    <w:rsid w:val="008819E0"/>
    <w:rsid w:val="0093145F"/>
    <w:rsid w:val="00B961B6"/>
    <w:rsid w:val="00F1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45F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145F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1340</Words>
  <Characters>7638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Саня</cp:lastModifiedBy>
  <cp:revision>4</cp:revision>
  <dcterms:created xsi:type="dcterms:W3CDTF">2022-12-30T11:10:00Z</dcterms:created>
  <dcterms:modified xsi:type="dcterms:W3CDTF">2023-01-09T05:55:00Z</dcterms:modified>
</cp:coreProperties>
</file>