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C2" w:rsidRPr="00B96C75" w:rsidRDefault="00FF16C2" w:rsidP="00FF1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6C7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16C2" w:rsidRPr="003A0DB0" w:rsidRDefault="00FF16C2" w:rsidP="00FF16C2">
      <w:pPr>
        <w:pStyle w:val="a3"/>
        <w:widowControl w:val="0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A0DB0">
        <w:rPr>
          <w:rFonts w:ascii="Times New Roman" w:hAnsi="Times New Roman" w:cs="Times New Roman"/>
          <w:sz w:val="28"/>
          <w:szCs w:val="28"/>
        </w:rPr>
        <w:t>о результатах внешней проверки отдельных вопросов финансово-хозяйственной деятельности муниципального</w:t>
      </w:r>
      <w:r w:rsidR="006E45C7">
        <w:rPr>
          <w:rFonts w:ascii="Times New Roman" w:hAnsi="Times New Roman" w:cs="Times New Roman"/>
          <w:sz w:val="28"/>
          <w:szCs w:val="28"/>
        </w:rPr>
        <w:t xml:space="preserve"> казённого </w:t>
      </w:r>
      <w:r w:rsidRPr="003A0DB0">
        <w:rPr>
          <w:rFonts w:ascii="Times New Roman" w:hAnsi="Times New Roman" w:cs="Times New Roman"/>
          <w:sz w:val="28"/>
          <w:szCs w:val="28"/>
        </w:rPr>
        <w:t>учреждения «</w:t>
      </w:r>
      <w:r w:rsidR="006E45C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Pr="003A0DB0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6E45C7">
        <w:rPr>
          <w:rFonts w:ascii="Times New Roman" w:hAnsi="Times New Roman" w:cs="Times New Roman"/>
          <w:sz w:val="28"/>
          <w:szCs w:val="28"/>
        </w:rPr>
        <w:t>»</w:t>
      </w:r>
    </w:p>
    <w:p w:rsidR="00FF16C2" w:rsidRPr="00341868" w:rsidRDefault="00FF16C2" w:rsidP="00FF16C2">
      <w:pPr>
        <w:jc w:val="center"/>
        <w:rPr>
          <w:rFonts w:ascii="Times New Roman" w:hAnsi="Times New Roman" w:cs="Times New Roman"/>
          <w:color w:val="0070C0"/>
        </w:rPr>
      </w:pPr>
    </w:p>
    <w:p w:rsidR="00FF16C2" w:rsidRPr="006E45C7" w:rsidRDefault="00FF16C2" w:rsidP="00793D0F">
      <w:pPr>
        <w:pStyle w:val="a3"/>
        <w:widowControl w:val="0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0DB0">
        <w:rPr>
          <w:rFonts w:ascii="Times New Roman" w:hAnsi="Times New Roman" w:cs="Times New Roman"/>
        </w:rPr>
        <w:t xml:space="preserve">             </w:t>
      </w:r>
      <w:proofErr w:type="gramStart"/>
      <w:r w:rsidR="006E45C7" w:rsidRPr="006E45C7">
        <w:rPr>
          <w:rFonts w:ascii="Times New Roman" w:hAnsi="Times New Roman" w:cs="Times New Roman"/>
          <w:sz w:val="28"/>
          <w:szCs w:val="28"/>
        </w:rPr>
        <w:t>На основании пункта 2</w:t>
      </w:r>
      <w:r w:rsidRPr="006E45C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6E45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5C7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Золотухинского района Курской области на 2020 год, утвержденного Распоряжением Ревизионной комиссии Золотухинского района Курской области от 27.12.2019 года № 28 ведущим специалистом-экспертом Ревизионной комиссии Золотухинского района Курской области </w:t>
      </w:r>
      <w:proofErr w:type="spellStart"/>
      <w:r w:rsidRPr="006E45C7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6E45C7">
        <w:rPr>
          <w:rFonts w:ascii="Times New Roman" w:hAnsi="Times New Roman" w:cs="Times New Roman"/>
          <w:sz w:val="28"/>
          <w:szCs w:val="28"/>
        </w:rPr>
        <w:t xml:space="preserve"> Э.О. проведена внешняя проверка отдельных вопросов финансово-хозяйственной </w:t>
      </w:r>
      <w:r w:rsidR="006E45C7">
        <w:rPr>
          <w:rFonts w:ascii="Times New Roman" w:hAnsi="Times New Roman" w:cs="Times New Roman"/>
          <w:sz w:val="28"/>
          <w:szCs w:val="28"/>
        </w:rPr>
        <w:t xml:space="preserve">деятельности муниципального казённого учреждения </w:t>
      </w:r>
      <w:r w:rsidRPr="006E45C7">
        <w:rPr>
          <w:rFonts w:ascii="Times New Roman" w:hAnsi="Times New Roman" w:cs="Times New Roman"/>
          <w:sz w:val="28"/>
          <w:szCs w:val="28"/>
        </w:rPr>
        <w:t>«</w:t>
      </w:r>
      <w:r w:rsidR="006E45C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6E45C7" w:rsidRPr="003A0DB0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6E45C7"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="00793D0F">
        <w:rPr>
          <w:rFonts w:ascii="Times New Roman" w:hAnsi="Times New Roman" w:cs="Times New Roman"/>
          <w:sz w:val="28"/>
          <w:szCs w:val="28"/>
        </w:rPr>
        <w:t>»</w:t>
      </w:r>
      <w:r w:rsidRPr="006E45C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E45C7">
        <w:rPr>
          <w:rFonts w:ascii="Times New Roman" w:hAnsi="Times New Roman" w:cs="Times New Roman"/>
          <w:sz w:val="28"/>
          <w:szCs w:val="28"/>
        </w:rPr>
        <w:t xml:space="preserve"> 01.01.2018 г. по 31.12.2019 г.</w:t>
      </w:r>
    </w:p>
    <w:p w:rsidR="00DD4143" w:rsidRDefault="00FF16C2" w:rsidP="00DD4143">
      <w:pPr>
        <w:pStyle w:val="a3"/>
        <w:widowControl w:val="0"/>
        <w:tabs>
          <w:tab w:val="left" w:pos="709"/>
          <w:tab w:val="left" w:pos="1020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45C7">
        <w:rPr>
          <w:rFonts w:ascii="Times New Roman" w:hAnsi="Times New Roman"/>
          <w:sz w:val="28"/>
          <w:szCs w:val="28"/>
        </w:rPr>
        <w:t>В ходе контрольного мероприятия установлены факты нарушений:</w:t>
      </w:r>
    </w:p>
    <w:p w:rsidR="00DD4143" w:rsidRDefault="00DD4143" w:rsidP="00DD4143">
      <w:pPr>
        <w:pStyle w:val="a3"/>
        <w:widowControl w:val="0"/>
        <w:tabs>
          <w:tab w:val="left" w:pos="709"/>
          <w:tab w:val="left" w:pos="1020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Указаний Банка России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FF16C2" w:rsidRPr="00DD4143" w:rsidRDefault="00FF16C2" w:rsidP="00FF16C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143">
        <w:rPr>
          <w:rFonts w:ascii="Times New Roman" w:hAnsi="Times New Roman" w:cs="Times New Roman"/>
          <w:sz w:val="28"/>
          <w:szCs w:val="28"/>
          <w:highlight w:val="white"/>
        </w:rPr>
        <w:t>Инструкции по применению Единого плана счетов бухгалтерского учета, утвержденной приказом Минфина России от 1 декабря 2010 года, №157н</w:t>
      </w:r>
      <w:r w:rsidRPr="00DD4143">
        <w:rPr>
          <w:rFonts w:ascii="Times New Roman" w:hAnsi="Times New Roman" w:cs="Times New Roman"/>
          <w:sz w:val="28"/>
          <w:szCs w:val="28"/>
        </w:rPr>
        <w:t>.</w:t>
      </w:r>
      <w:r w:rsidRPr="00DD4143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F16C2" w:rsidRPr="00BB2DE5" w:rsidRDefault="00FF16C2" w:rsidP="00FF16C2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43">
        <w:rPr>
          <w:rFonts w:ascii="Times New Roman" w:hAnsi="Times New Roman" w:cs="Times New Roman"/>
          <w:sz w:val="28"/>
          <w:szCs w:val="28"/>
        </w:rPr>
        <w:t xml:space="preserve">По итогам проверки составлен акт, который был подписан </w:t>
      </w:r>
      <w:r w:rsidR="00DD4143" w:rsidRPr="00DD4143">
        <w:rPr>
          <w:rFonts w:ascii="Times New Roman" w:hAnsi="Times New Roman" w:cs="Times New Roman"/>
          <w:sz w:val="28"/>
          <w:szCs w:val="28"/>
        </w:rPr>
        <w:t>начальником МК</w:t>
      </w:r>
      <w:r w:rsidRPr="00DD4143">
        <w:rPr>
          <w:rFonts w:ascii="Times New Roman" w:hAnsi="Times New Roman" w:cs="Times New Roman"/>
          <w:sz w:val="28"/>
          <w:szCs w:val="28"/>
        </w:rPr>
        <w:t xml:space="preserve">У </w:t>
      </w:r>
      <w:r w:rsidR="00BB2DE5">
        <w:rPr>
          <w:rFonts w:ascii="Times New Roman" w:hAnsi="Times New Roman" w:cs="Times New Roman"/>
          <w:sz w:val="28"/>
          <w:szCs w:val="28"/>
        </w:rPr>
        <w:t xml:space="preserve">«Единая дежурно-диспетчерская служба </w:t>
      </w:r>
      <w:r w:rsidR="00BB2DE5" w:rsidRPr="003A0DB0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BB2DE5">
        <w:rPr>
          <w:rFonts w:ascii="Times New Roman" w:hAnsi="Times New Roman" w:cs="Times New Roman"/>
          <w:sz w:val="28"/>
          <w:szCs w:val="28"/>
        </w:rPr>
        <w:t>»</w:t>
      </w:r>
      <w:r w:rsidR="00BB2DE5" w:rsidRPr="003A0DB0">
        <w:rPr>
          <w:rFonts w:ascii="Times New Roman" w:hAnsi="Times New Roman" w:cs="Times New Roman"/>
          <w:sz w:val="28"/>
          <w:szCs w:val="28"/>
        </w:rPr>
        <w:t xml:space="preserve"> </w:t>
      </w:r>
      <w:r w:rsidRPr="00BB2DE5">
        <w:rPr>
          <w:rFonts w:ascii="Times New Roman" w:hAnsi="Times New Roman" w:cs="Times New Roman"/>
          <w:sz w:val="28"/>
          <w:szCs w:val="28"/>
        </w:rPr>
        <w:t>без разногласий.</w:t>
      </w:r>
    </w:p>
    <w:p w:rsidR="00FF16C2" w:rsidRPr="00CB3F36" w:rsidRDefault="00BB2DE5" w:rsidP="00FF16C2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36">
        <w:rPr>
          <w:rFonts w:ascii="Times New Roman" w:hAnsi="Times New Roman" w:cs="Times New Roman"/>
          <w:sz w:val="28"/>
          <w:szCs w:val="28"/>
        </w:rPr>
        <w:t>Начальнику</w:t>
      </w:r>
      <w:r w:rsidR="00FF16C2" w:rsidRPr="00CB3F36"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 w:rsidR="00FF16C2" w:rsidRPr="00CB3F36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="00FF16C2" w:rsidRPr="00CB3F3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Золотухинского района Курской области направлено представление для рассмотрения и принятия мер по устранению выявленных в ходе проверки нарушений.</w:t>
      </w:r>
    </w:p>
    <w:p w:rsidR="00FF16C2" w:rsidRPr="00CB3F36" w:rsidRDefault="00793D0F" w:rsidP="00793D0F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16C2" w:rsidRPr="00CB3F36">
        <w:rPr>
          <w:rFonts w:ascii="Times New Roman" w:hAnsi="Times New Roman" w:cs="Times New Roman"/>
          <w:sz w:val="28"/>
          <w:szCs w:val="28"/>
        </w:rPr>
        <w:t>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FF16C2" w:rsidRPr="00CB3F36" w:rsidRDefault="00FF16C2" w:rsidP="00FF16C2">
      <w:pPr>
        <w:rPr>
          <w:rFonts w:ascii="Times New Roman" w:hAnsi="Times New Roman" w:cs="Times New Roman"/>
        </w:rPr>
      </w:pPr>
    </w:p>
    <w:p w:rsidR="00282209" w:rsidRPr="006E45C7" w:rsidRDefault="00282209">
      <w:pPr>
        <w:rPr>
          <w:color w:val="C00000"/>
        </w:rPr>
      </w:pPr>
    </w:p>
    <w:sectPr w:rsidR="00282209" w:rsidRPr="006E45C7" w:rsidSect="00FF16C2">
      <w:pgSz w:w="11906" w:h="16838"/>
      <w:pgMar w:top="1134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16C2"/>
    <w:rsid w:val="00282209"/>
    <w:rsid w:val="003C7E06"/>
    <w:rsid w:val="00553C36"/>
    <w:rsid w:val="006E45C7"/>
    <w:rsid w:val="00793D0F"/>
    <w:rsid w:val="00BB2DE5"/>
    <w:rsid w:val="00C955BA"/>
    <w:rsid w:val="00CB3F36"/>
    <w:rsid w:val="00DD4143"/>
    <w:rsid w:val="00E0301D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F16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F16C2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FF16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F16C2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FF1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Алина</cp:lastModifiedBy>
  <cp:revision>7</cp:revision>
  <dcterms:created xsi:type="dcterms:W3CDTF">2020-08-11T12:53:00Z</dcterms:created>
  <dcterms:modified xsi:type="dcterms:W3CDTF">2020-11-02T21:38:00Z</dcterms:modified>
</cp:coreProperties>
</file>