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35" w:rsidRDefault="00922935" w:rsidP="00922935">
      <w:pPr>
        <w:pStyle w:val="a4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ЗОЛОТУХИНСКОГО РАЙОНА </w:t>
      </w:r>
    </w:p>
    <w:p w:rsidR="00D17F7E" w:rsidRDefault="00D17F7E" w:rsidP="00922935">
      <w:pPr>
        <w:pStyle w:val="a4"/>
        <w:widowControl/>
        <w:spacing w:line="240" w:lineRule="auto"/>
        <w:rPr>
          <w:sz w:val="28"/>
          <w:szCs w:val="28"/>
        </w:rPr>
      </w:pPr>
      <w:r w:rsidRPr="00922935">
        <w:rPr>
          <w:sz w:val="28"/>
          <w:szCs w:val="28"/>
        </w:rPr>
        <w:t>КУРСКОЙ ОБЛАСТИ</w:t>
      </w:r>
    </w:p>
    <w:p w:rsidR="00922935" w:rsidRPr="00922935" w:rsidRDefault="00922935" w:rsidP="00922935">
      <w:pPr>
        <w:spacing w:line="240" w:lineRule="auto"/>
      </w:pPr>
    </w:p>
    <w:p w:rsidR="00D17F7E" w:rsidRDefault="00D17F7E" w:rsidP="009229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9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22935" w:rsidRPr="00922935" w:rsidRDefault="00922935" w:rsidP="009229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935" w:rsidRDefault="00922935" w:rsidP="00922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84BCE">
        <w:rPr>
          <w:rFonts w:ascii="Times New Roman" w:hAnsi="Times New Roman" w:cs="Times New Roman"/>
          <w:sz w:val="28"/>
          <w:szCs w:val="28"/>
        </w:rPr>
        <w:t>18.04.2017 г. № 189-па</w:t>
      </w:r>
    </w:p>
    <w:p w:rsidR="00922935" w:rsidRPr="00922935" w:rsidRDefault="00922935" w:rsidP="00922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B97" w:rsidRDefault="00EB3B97" w:rsidP="00F8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6387">
        <w:rPr>
          <w:rFonts w:ascii="Times New Roman" w:hAnsi="Times New Roman" w:cs="Times New Roman"/>
          <w:sz w:val="28"/>
          <w:szCs w:val="28"/>
        </w:rPr>
        <w:t xml:space="preserve">б утверждении перечня </w:t>
      </w:r>
      <w:proofErr w:type="gramStart"/>
      <w:r w:rsidR="00F86387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F86387" w:rsidRDefault="00F13B94" w:rsidP="00F8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86387">
        <w:rPr>
          <w:rFonts w:ascii="Times New Roman" w:hAnsi="Times New Roman" w:cs="Times New Roman"/>
          <w:sz w:val="28"/>
          <w:szCs w:val="28"/>
        </w:rPr>
        <w:t xml:space="preserve">слуг, предоставляемых на базе филиала </w:t>
      </w:r>
    </w:p>
    <w:p w:rsidR="00F86387" w:rsidRDefault="00F86387" w:rsidP="00F8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 «МФЦ»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EB3B97" w:rsidRDefault="00EB3B97" w:rsidP="00922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B97" w:rsidRPr="00922935" w:rsidRDefault="00EB3B97" w:rsidP="0092293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93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B5751" w:rsidRPr="00922935">
        <w:rPr>
          <w:rFonts w:ascii="Times New Roman" w:hAnsi="Times New Roman" w:cs="Times New Roman"/>
          <w:sz w:val="28"/>
          <w:szCs w:val="28"/>
        </w:rPr>
        <w:t>с</w:t>
      </w:r>
      <w:r w:rsidR="00922935" w:rsidRPr="00922935">
        <w:rPr>
          <w:rFonts w:ascii="Times New Roman" w:hAnsi="Times New Roman" w:cs="Times New Roman"/>
          <w:sz w:val="28"/>
          <w:szCs w:val="28"/>
        </w:rPr>
        <w:t xml:space="preserve"> </w:t>
      </w:r>
      <w:r w:rsidR="00F86387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услуг»,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</w:t>
      </w:r>
      <w:r w:rsidRPr="00922935">
        <w:rPr>
          <w:rFonts w:ascii="Times New Roman" w:hAnsi="Times New Roman" w:cs="Times New Roman"/>
          <w:sz w:val="28"/>
          <w:szCs w:val="28"/>
        </w:rPr>
        <w:t>Администрация Золотух</w:t>
      </w:r>
      <w:r w:rsidR="00922935" w:rsidRPr="00922935">
        <w:rPr>
          <w:rFonts w:ascii="Times New Roman" w:hAnsi="Times New Roman" w:cs="Times New Roman"/>
          <w:sz w:val="28"/>
          <w:szCs w:val="28"/>
        </w:rPr>
        <w:t>инского района Курской</w:t>
      </w:r>
      <w:proofErr w:type="gramEnd"/>
      <w:r w:rsidR="00922935" w:rsidRPr="00922935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92293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3B97" w:rsidRPr="00922935" w:rsidRDefault="00EB3B97" w:rsidP="0092293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35">
        <w:rPr>
          <w:rFonts w:ascii="Times New Roman" w:hAnsi="Times New Roman" w:cs="Times New Roman"/>
          <w:sz w:val="28"/>
          <w:szCs w:val="28"/>
        </w:rPr>
        <w:t xml:space="preserve">1.Утвердить прилагаемый перечень </w:t>
      </w:r>
      <w:r w:rsidR="00F86387">
        <w:rPr>
          <w:rFonts w:ascii="Times New Roman" w:hAnsi="Times New Roman" w:cs="Times New Roman"/>
          <w:sz w:val="28"/>
          <w:szCs w:val="28"/>
        </w:rPr>
        <w:t xml:space="preserve">муниципальных услуг, предоставляемых на базе филиала ОБУ «МФЦ» по </w:t>
      </w:r>
      <w:proofErr w:type="spellStart"/>
      <w:r w:rsidR="00F86387">
        <w:rPr>
          <w:rFonts w:ascii="Times New Roman" w:hAnsi="Times New Roman" w:cs="Times New Roman"/>
          <w:sz w:val="28"/>
          <w:szCs w:val="28"/>
        </w:rPr>
        <w:t>Золотухинскому</w:t>
      </w:r>
      <w:proofErr w:type="spellEnd"/>
      <w:r w:rsidR="00F86387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922935">
        <w:rPr>
          <w:rFonts w:ascii="Times New Roman" w:hAnsi="Times New Roman" w:cs="Times New Roman"/>
          <w:sz w:val="28"/>
          <w:szCs w:val="28"/>
        </w:rPr>
        <w:t>.</w:t>
      </w:r>
    </w:p>
    <w:p w:rsidR="00F86387" w:rsidRDefault="00922935" w:rsidP="0092293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638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Золотухинского района от 01.11.2016 г. №397 «Об утверждении перечня муниципальных услуг, предоставляемых на базе филиала ОБУ «МФЦ» по </w:t>
      </w:r>
      <w:proofErr w:type="spellStart"/>
      <w:r w:rsidR="00F86387">
        <w:rPr>
          <w:rFonts w:ascii="Times New Roman" w:hAnsi="Times New Roman" w:cs="Times New Roman"/>
          <w:sz w:val="28"/>
          <w:szCs w:val="28"/>
        </w:rPr>
        <w:t>Золотухинскому</w:t>
      </w:r>
      <w:proofErr w:type="spellEnd"/>
      <w:r w:rsidR="00F86387">
        <w:rPr>
          <w:rFonts w:ascii="Times New Roman" w:hAnsi="Times New Roman" w:cs="Times New Roman"/>
          <w:sz w:val="28"/>
          <w:szCs w:val="28"/>
        </w:rPr>
        <w:t xml:space="preserve"> району» признать утратившим силу.</w:t>
      </w:r>
    </w:p>
    <w:p w:rsidR="00F86387" w:rsidRDefault="00F86387" w:rsidP="0092293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Золотухинского района Кузнецову Т.А.</w:t>
      </w:r>
    </w:p>
    <w:p w:rsidR="00EB3B97" w:rsidRPr="00922935" w:rsidRDefault="00F86387" w:rsidP="0092293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92C" w:rsidRPr="00922935">
        <w:rPr>
          <w:rFonts w:ascii="Times New Roman" w:hAnsi="Times New Roman" w:cs="Times New Roman"/>
          <w:sz w:val="28"/>
          <w:szCs w:val="28"/>
        </w:rPr>
        <w:t>.</w:t>
      </w:r>
      <w:r w:rsidR="00F13B9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подлежит официальному опубликованию.</w:t>
      </w:r>
    </w:p>
    <w:p w:rsidR="00D17F7E" w:rsidRPr="00D17F7E" w:rsidRDefault="00D17F7E" w:rsidP="00922935">
      <w:pPr>
        <w:spacing w:line="360" w:lineRule="auto"/>
        <w:jc w:val="both"/>
        <w:rPr>
          <w:sz w:val="28"/>
          <w:szCs w:val="28"/>
        </w:rPr>
      </w:pPr>
    </w:p>
    <w:p w:rsidR="00F81EDC" w:rsidRDefault="00D17F7E" w:rsidP="00F81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7E"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</w:p>
    <w:p w:rsidR="00D17F7E" w:rsidRPr="00D17F7E" w:rsidRDefault="00F81EDC" w:rsidP="00F81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</w:t>
      </w:r>
      <w:r w:rsidR="00D17F7E" w:rsidRPr="00D17F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229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7F7E" w:rsidRPr="00D17F7E">
        <w:rPr>
          <w:rFonts w:ascii="Times New Roman" w:hAnsi="Times New Roman" w:cs="Times New Roman"/>
          <w:sz w:val="28"/>
          <w:szCs w:val="28"/>
        </w:rPr>
        <w:t xml:space="preserve">   В.Н.Кожухов</w:t>
      </w:r>
    </w:p>
    <w:p w:rsidR="00922935" w:rsidRDefault="00922935" w:rsidP="00553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3B94" w:rsidRDefault="00F13B94" w:rsidP="0092293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13B94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D7303D">
        <w:rPr>
          <w:rFonts w:ascii="Times New Roman" w:hAnsi="Times New Roman"/>
          <w:sz w:val="24"/>
          <w:szCs w:val="24"/>
        </w:rPr>
        <w:t>1</w:t>
      </w:r>
    </w:p>
    <w:p w:rsidR="001F6A85" w:rsidRPr="00922935" w:rsidRDefault="001F6A85" w:rsidP="0092293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935">
        <w:rPr>
          <w:rFonts w:ascii="Times New Roman" w:hAnsi="Times New Roman" w:cs="Times New Roman"/>
          <w:sz w:val="24"/>
          <w:szCs w:val="24"/>
        </w:rPr>
        <w:t>УТВЕРЖДЕН</w:t>
      </w:r>
    </w:p>
    <w:p w:rsidR="00922935" w:rsidRPr="00922935" w:rsidRDefault="00922935" w:rsidP="00922935">
      <w:pPr>
        <w:tabs>
          <w:tab w:val="left" w:pos="3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935">
        <w:rPr>
          <w:rFonts w:ascii="Times New Roman" w:hAnsi="Times New Roman" w:cs="Times New Roman"/>
          <w:sz w:val="24"/>
          <w:szCs w:val="24"/>
        </w:rPr>
        <w:t xml:space="preserve">  постановлением </w:t>
      </w:r>
      <w:r w:rsidR="001F6A85" w:rsidRPr="0092293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F7A9D" w:rsidRPr="00922935" w:rsidRDefault="007375B0" w:rsidP="00922935">
      <w:pPr>
        <w:tabs>
          <w:tab w:val="left" w:pos="3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935">
        <w:rPr>
          <w:rFonts w:ascii="Times New Roman" w:hAnsi="Times New Roman" w:cs="Times New Roman"/>
          <w:sz w:val="24"/>
          <w:szCs w:val="24"/>
        </w:rPr>
        <w:t>Золотухинского района</w:t>
      </w:r>
    </w:p>
    <w:p w:rsidR="001F6A85" w:rsidRPr="00922935" w:rsidRDefault="007375B0" w:rsidP="00922935">
      <w:pPr>
        <w:tabs>
          <w:tab w:val="left" w:pos="3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935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1F6A85" w:rsidRPr="00922935" w:rsidRDefault="00922935" w:rsidP="009229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935">
        <w:rPr>
          <w:rFonts w:ascii="Times New Roman" w:hAnsi="Times New Roman" w:cs="Times New Roman"/>
          <w:sz w:val="24"/>
          <w:szCs w:val="24"/>
        </w:rPr>
        <w:t xml:space="preserve">от </w:t>
      </w:r>
      <w:r w:rsidR="00D84BCE">
        <w:rPr>
          <w:rFonts w:ascii="Times New Roman" w:hAnsi="Times New Roman" w:cs="Times New Roman"/>
          <w:sz w:val="24"/>
          <w:szCs w:val="24"/>
        </w:rPr>
        <w:t>18.04.</w:t>
      </w:r>
      <w:r w:rsidRPr="00922935">
        <w:rPr>
          <w:rFonts w:ascii="Times New Roman" w:hAnsi="Times New Roman" w:cs="Times New Roman"/>
          <w:sz w:val="24"/>
          <w:szCs w:val="24"/>
        </w:rPr>
        <w:t>2017 г.</w:t>
      </w:r>
      <w:r w:rsidR="00F13B94">
        <w:rPr>
          <w:rFonts w:ascii="Times New Roman" w:hAnsi="Times New Roman" w:cs="Times New Roman"/>
          <w:sz w:val="24"/>
          <w:szCs w:val="24"/>
        </w:rPr>
        <w:t xml:space="preserve"> </w:t>
      </w:r>
      <w:r w:rsidR="00D84BCE">
        <w:rPr>
          <w:rFonts w:ascii="Times New Roman" w:hAnsi="Times New Roman" w:cs="Times New Roman"/>
          <w:sz w:val="24"/>
          <w:szCs w:val="24"/>
        </w:rPr>
        <w:t>№ 189-па</w:t>
      </w:r>
    </w:p>
    <w:p w:rsidR="001F6A85" w:rsidRDefault="001F6A85" w:rsidP="009229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3B94" w:rsidRPr="003E72CE" w:rsidRDefault="00F13B94" w:rsidP="00F13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3B94" w:rsidRPr="003E72CE" w:rsidRDefault="00F13B94" w:rsidP="00F13B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72CE">
        <w:rPr>
          <w:rFonts w:ascii="Times New Roman" w:hAnsi="Times New Roman"/>
          <w:b/>
          <w:sz w:val="28"/>
          <w:szCs w:val="28"/>
        </w:rPr>
        <w:t>Перечень</w:t>
      </w:r>
    </w:p>
    <w:p w:rsidR="00F13B94" w:rsidRPr="003E72CE" w:rsidRDefault="00F13B94" w:rsidP="00F13B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72CE">
        <w:rPr>
          <w:rFonts w:ascii="Times New Roman" w:hAnsi="Times New Roman"/>
          <w:b/>
          <w:sz w:val="28"/>
          <w:szCs w:val="28"/>
        </w:rPr>
        <w:t xml:space="preserve">государственных и муниципальных услуг, предоставляемых на базе филиала ОБУ «МФЦ» по </w:t>
      </w:r>
      <w:proofErr w:type="spellStart"/>
      <w:r w:rsidRPr="003E72CE">
        <w:rPr>
          <w:rFonts w:ascii="Times New Roman" w:hAnsi="Times New Roman"/>
          <w:b/>
          <w:sz w:val="28"/>
          <w:szCs w:val="28"/>
        </w:rPr>
        <w:t>Золотухинскому</w:t>
      </w:r>
      <w:proofErr w:type="spellEnd"/>
      <w:r w:rsidRPr="003E72CE">
        <w:rPr>
          <w:rFonts w:ascii="Times New Roman" w:hAnsi="Times New Roman"/>
          <w:b/>
          <w:sz w:val="28"/>
          <w:szCs w:val="28"/>
        </w:rPr>
        <w:t xml:space="preserve"> району</w:t>
      </w:r>
    </w:p>
    <w:p w:rsidR="00F13B94" w:rsidRPr="003E72CE" w:rsidRDefault="00F13B94" w:rsidP="00F13B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7"/>
        <w:gridCol w:w="9497"/>
      </w:tblGrid>
      <w:tr w:rsidR="00F13B94" w:rsidRPr="003E72CE" w:rsidTr="003127BD">
        <w:tc>
          <w:tcPr>
            <w:tcW w:w="817" w:type="dxa"/>
            <w:gridSpan w:val="2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2C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72C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E72C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3E72C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97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2CE">
              <w:rPr>
                <w:rFonts w:ascii="Times New Roman" w:hAnsi="Times New Roman"/>
                <w:b/>
                <w:sz w:val="28"/>
                <w:szCs w:val="28"/>
              </w:rPr>
              <w:t>Наименование государственной (муниципальной) услуги</w:t>
            </w:r>
          </w:p>
        </w:tc>
      </w:tr>
      <w:tr w:rsidR="00F13B94" w:rsidRPr="003E72CE" w:rsidTr="003127BD">
        <w:tc>
          <w:tcPr>
            <w:tcW w:w="817" w:type="dxa"/>
            <w:gridSpan w:val="2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регистрация актов гражданского состояния (рождения, заключение брака, расторжение брака, усыновление (удочерение), установление отцовства, перемена имени,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состояния) (в части приема заявления на государственную регистрацию заключения брака, на государственную регистрацию</w:t>
            </w:r>
            <w:proofErr w:type="gramEnd"/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расторжения брака по взаимному согласию супругов, не имеющих общих несовершеннолетних детей)</w:t>
            </w:r>
          </w:p>
        </w:tc>
      </w:tr>
      <w:tr w:rsidR="00F13B94" w:rsidRPr="003E72CE" w:rsidTr="003127BD">
        <w:tc>
          <w:tcPr>
            <w:tcW w:w="817" w:type="dxa"/>
            <w:gridSpan w:val="2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Выдача повторного свидетельства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</w:t>
            </w:r>
          </w:p>
        </w:tc>
      </w:tr>
      <w:tr w:rsidR="00F13B94" w:rsidRPr="003E72CE" w:rsidTr="003127BD">
        <w:tc>
          <w:tcPr>
            <w:tcW w:w="817" w:type="dxa"/>
            <w:gridSpan w:val="2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единовременного пособия беременной жене военнослужащего, проходящего военную службу по призыву</w:t>
            </w:r>
          </w:p>
        </w:tc>
      </w:tr>
      <w:tr w:rsidR="00F13B94" w:rsidRPr="003E72CE" w:rsidTr="003127BD">
        <w:tc>
          <w:tcPr>
            <w:tcW w:w="817" w:type="dxa"/>
            <w:gridSpan w:val="2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единовременного пособия при передаче ребенка на воспитание в семью</w:t>
            </w:r>
          </w:p>
        </w:tc>
      </w:tr>
      <w:tr w:rsidR="00F13B94" w:rsidRPr="003E72CE" w:rsidTr="003127BD">
        <w:tc>
          <w:tcPr>
            <w:tcW w:w="817" w:type="dxa"/>
            <w:gridSpan w:val="2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ежемесячного пособия на ребенка военнослужащему, проходящему военную службу по призыву</w:t>
            </w:r>
          </w:p>
        </w:tc>
      </w:tr>
      <w:tr w:rsidR="00F13B94" w:rsidRPr="003E72CE" w:rsidTr="003127BD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ежемесячного пособия на ребенка</w:t>
            </w:r>
          </w:p>
        </w:tc>
      </w:tr>
      <w:tr w:rsidR="00F13B94" w:rsidRPr="003E72CE" w:rsidTr="003127BD">
        <w:tblPrEx>
          <w:tblLook w:val="0000"/>
        </w:tblPrEx>
        <w:trPr>
          <w:trHeight w:val="291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ежемесячной денежной выплаты ветеранам труда и труженикам тыла</w:t>
            </w:r>
          </w:p>
        </w:tc>
      </w:tr>
      <w:tr w:rsidR="00F13B94" w:rsidRPr="003E72CE" w:rsidTr="003127BD">
        <w:tblPrEx>
          <w:tblLook w:val="0000"/>
        </w:tblPrEx>
        <w:trPr>
          <w:trHeight w:val="315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ежемесячной денежной выплаты ветеранам труда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Курской области</w:t>
            </w:r>
          </w:p>
        </w:tc>
      </w:tr>
      <w:tr w:rsidR="00F13B94" w:rsidRPr="003E72CE" w:rsidTr="003127BD">
        <w:tblPrEx>
          <w:tblLook w:val="0000"/>
        </w:tblPrEx>
        <w:trPr>
          <w:trHeight w:val="33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ежемесячной денежной выплаты реабилитированным лицам и лицам, и лицам признанным пострадавшим от политических репрессий</w:t>
            </w:r>
          </w:p>
        </w:tc>
      </w:tr>
      <w:tr w:rsidR="00F13B94" w:rsidRPr="003E72CE" w:rsidTr="003127BD">
        <w:tblPrEx>
          <w:tblLook w:val="0000"/>
        </w:tblPrEx>
        <w:trPr>
          <w:trHeight w:val="345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социального пособия на погребение 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на день смерти, а также в случае рождения мертвого ребенка по истечении 154 дней беременности</w:t>
            </w:r>
            <w:proofErr w:type="gramEnd"/>
          </w:p>
        </w:tc>
      </w:tr>
      <w:tr w:rsidR="00F13B94" w:rsidRPr="003E72CE" w:rsidTr="003127BD">
        <w:tblPrEx>
          <w:tblLook w:val="0000"/>
        </w:tblPrEx>
        <w:trPr>
          <w:trHeight w:val="285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ежемесячной денежной выплаты в размере стоимости единого социального месячного проездного билета гражданам, удостоенным почетных званий Курской области</w:t>
            </w:r>
          </w:p>
        </w:tc>
      </w:tr>
      <w:tr w:rsidR="00F13B94" w:rsidRPr="003E72CE" w:rsidTr="003127BD">
        <w:tblPrEx>
          <w:tblLook w:val="0000"/>
        </w:tblPrEx>
        <w:trPr>
          <w:trHeight w:val="27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и выплата компенсации расходов на оплату стоимости проезда реабилитированных лиц один раз в год (туда и обратно) железнодорожным транспортом </w:t>
            </w: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междугородного сообщения</w:t>
            </w:r>
          </w:p>
        </w:tc>
      </w:tr>
      <w:tr w:rsidR="00F13B94" w:rsidRPr="003E72CE" w:rsidTr="003127BD">
        <w:tblPrEx>
          <w:tblLook w:val="0000"/>
        </w:tblPrEx>
        <w:trPr>
          <w:trHeight w:val="375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ежегодной денежной выплаты  гражданам, награжденным нагрудным знаком «Почетный донор России» или «Почетный донор СССР»</w:t>
            </w:r>
          </w:p>
        </w:tc>
      </w:tr>
      <w:tr w:rsidR="00F13B94" w:rsidRPr="003E72CE" w:rsidTr="003127BD">
        <w:tblPrEx>
          <w:tblLook w:val="0000"/>
        </w:tblPrEx>
        <w:trPr>
          <w:trHeight w:val="225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инвалидам (в том числе детям-инвалидам), имеющим транспортные средства в соответствии с медицинскими показаниями, или их законным представителем компенсации уплаченной ими страховой премии по договору обязательного страхования гражданской ответственности владельцев транспортных средств</w:t>
            </w:r>
          </w:p>
        </w:tc>
      </w:tr>
      <w:tr w:rsidR="00F13B94" w:rsidRPr="003E72CE" w:rsidTr="003127BD">
        <w:tblPrEx>
          <w:tblLook w:val="0000"/>
        </w:tblPrEx>
        <w:trPr>
          <w:trHeight w:val="315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ежемесячного пособия малоимущим семьям, имеющим детей, в которых оба родителя являются студентами (обучающимися) являющимися одинокими родителями</w:t>
            </w:r>
          </w:p>
        </w:tc>
      </w:tr>
      <w:tr w:rsidR="00F13B94" w:rsidRPr="003E72CE" w:rsidTr="003127BD">
        <w:tblPrEx>
          <w:tblLook w:val="0000"/>
        </w:tblPrEx>
        <w:trPr>
          <w:trHeight w:val="30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и выплата ежемесячного пособия многодетным семьям. В </w:t>
            </w:r>
            <w:proofErr w:type="gramStart"/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составе</w:t>
            </w:r>
            <w:proofErr w:type="gramEnd"/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есть 8 и более детей в возрасте до 18 лет</w:t>
            </w:r>
          </w:p>
        </w:tc>
      </w:tr>
      <w:tr w:rsidR="00F13B94" w:rsidRPr="003E72CE" w:rsidTr="003127BD">
        <w:tblPrEx>
          <w:tblLook w:val="0000"/>
        </w:tblPrEx>
        <w:trPr>
          <w:trHeight w:val="27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адресной социальной помощи отдельным категориям граждан на проведение работ по газификации домовладений (квартир)</w:t>
            </w:r>
          </w:p>
        </w:tc>
      </w:tr>
      <w:tr w:rsidR="00F13B94" w:rsidRPr="003E72CE" w:rsidTr="003127BD">
        <w:tblPrEx>
          <w:tblLook w:val="0000"/>
        </w:tblPrEx>
        <w:trPr>
          <w:trHeight w:val="42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пособия по беременности и родам и единовременного пособия женщинам, вставшим на учет в медицинских организациях в ранние сроки беременности, женщинам, уволенным в связи с ликвидацией организаций</w:t>
            </w:r>
          </w:p>
        </w:tc>
      </w:tr>
      <w:tr w:rsidR="00F13B94" w:rsidRPr="003E72CE" w:rsidTr="003127BD">
        <w:tblPrEx>
          <w:tblLook w:val="0000"/>
        </w:tblPrEx>
        <w:trPr>
          <w:trHeight w:val="315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единовременного пособия при рождении ребенка лицам, не подлежащим обязательному социальному страхованию, на случай временной нетрудоспособности и в связи с материнством (в том числе обучающимся по очной форме обучения на платной или бесплатной основе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организациях)</w:t>
            </w:r>
            <w:proofErr w:type="gramEnd"/>
          </w:p>
        </w:tc>
      </w:tr>
      <w:tr w:rsidR="00F13B94" w:rsidRPr="003E72CE" w:rsidTr="003127BD">
        <w:tblPrEx>
          <w:tblLook w:val="0000"/>
        </w:tblPrEx>
        <w:trPr>
          <w:trHeight w:val="345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ежемесячного пособия по уходу за ребенком лицам, не подлежащим обязательному социальному страхованию, на случай временной нетрудоспособности и в связи с материнством (в том числе обучающиеся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организациях) и лицам, уволенным в связи с ликвидацией организаций, в том числе лицам</w:t>
            </w:r>
            <w:proofErr w:type="gramEnd"/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 в зоне с льготным социально-экономическим статусом</w:t>
            </w:r>
            <w:proofErr w:type="gramEnd"/>
          </w:p>
        </w:tc>
      </w:tr>
      <w:tr w:rsidR="00F13B94" w:rsidRPr="003E72CE" w:rsidTr="003127BD">
        <w:tblPrEx>
          <w:tblLook w:val="0000"/>
        </w:tblPrEx>
        <w:trPr>
          <w:trHeight w:val="36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и выплата ежемесячной денежной компенсации в возмещении вреда, причиненного здоровью в связи с радиационным воздействием вследствие чернобыльской и других радиационных катастроф, гражданам, получившим или перенесшим лучевую болезнь, другие заболевания, и инвалидам вследствие чернобыльской и других радиационных катастроф, а также членам их семей в случае смерти инвалида  </w:t>
            </w:r>
            <w:proofErr w:type="gramEnd"/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гражданам компенсаций за вред, нанесенный здоровью вследствие чернобыльской и других радиационных катастроф, компенсации на оздоровление, а также компенсаций семья за потерю кормильца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ежемесячной денежной компенсации гражданам в зависимости от времени проживания (работы) на территориях зон радиоактивного загрязнения вследствие катастрофы на Чернобыльской АЭС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ежемесячной денежной компенсации на приобретение продовольственных товаров гражданам, подвергшимся воздействию радиации вследствие катастрофы на Чернобыльской АЭС и других радиационных катастроф  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ежемесячной денежной компенсации на питание детей в дошкольных образовательных организациях (специализированных детских учреждениях лечебного и санаторного типа), а также обучающихся в общеобразовательных организациях и профессиональных организациях</w:t>
            </w:r>
          </w:p>
        </w:tc>
      </w:tr>
      <w:tr w:rsidR="00F13B94" w:rsidRPr="003E72CE" w:rsidTr="003127BD">
        <w:tblPrEx>
          <w:tblLook w:val="0000"/>
        </w:tblPrEx>
        <w:trPr>
          <w:trHeight w:val="862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ежемесячной денежной компенсации на питание с молочной кухни для детей до 3 лет, постоянно проживающих на территориях зон радиоактивного загрязнения вследствие катастрофы на Чернобыльской АЭС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дополнительного вознаграждения за выслугу лет работникам организаций, независимо от организационно-правовой формы, расположенных на территориях, подвергшихся радиоактивному загрязнению в результате катастрофы на Чернобыльской АЭС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right="57" w:firstLine="41"/>
              <w:jc w:val="both"/>
            </w:pPr>
            <w:r w:rsidRPr="0060723D">
              <w:rPr>
                <w:color w:val="000000"/>
              </w:rPr>
              <w:t>Оплата дополнительного оплачиваемого отпуска гражданам, подвергшимся воздействию радиации вследствие катастрофы на Чернобыльской АЭС и других радиационных катастроф</w:t>
            </w:r>
            <w:r w:rsidRPr="0060723D">
              <w:t xml:space="preserve"> 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ежемесячной денежной компенсации в возмещение вреда, причиненного здоровью в связи с радиационным воздействием вследствие чернобыльской катастрофы и повлекшего утрату трудоспособности, независимо от степени утраты трудоспособности (без установления инвалидности)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</w:pPr>
            <w:r w:rsidRPr="0060723D">
              <w:rPr>
                <w:color w:val="000000"/>
              </w:rPr>
              <w:t>Предоставление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</w:pPr>
            <w:r w:rsidRPr="0060723D">
              <w:rPr>
                <w:color w:val="000000"/>
              </w:rPr>
              <w:t>Предоставление дополнительного пособия гражданам, постоянно проживающим на территории зоны радиоактивного загрязнения вследствие катастрофы на Чернобыльской АЭС и зарегистрированным в установленном порядке в качестве безработных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Выдача справок на оказание государственной социальной помощи, дающих право на получение государственных социальных стипендий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Выдача и замена удостоверения многодетной семье в курской области 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right="177"/>
            </w:pPr>
            <w:r w:rsidRPr="0060723D">
              <w:rPr>
                <w:color w:val="000000"/>
              </w:rPr>
              <w:t xml:space="preserve">Назначение и выплата единовременной выплаты семьям при одновременном рождении трех и более детей 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right="177"/>
            </w:pPr>
            <w:r w:rsidRPr="0060723D">
              <w:rPr>
                <w:color w:val="000000"/>
              </w:rPr>
              <w:t>Назначение и выплата единовременной выплаты семьям при усыновлении (удочерении) ребенка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right="177"/>
            </w:pPr>
            <w:r w:rsidRPr="0060723D">
              <w:rPr>
                <w:color w:val="000000"/>
              </w:rPr>
              <w:t>Предоставление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right="177"/>
            </w:pPr>
            <w:r w:rsidRPr="0060723D">
              <w:rPr>
                <w:color w:val="000000"/>
              </w:rPr>
              <w:t>Назначение и выплата единовременной денежной выплаты на погребение реабилитированного лица</w:t>
            </w:r>
            <w:r w:rsidRPr="0060723D">
              <w:t xml:space="preserve"> 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both"/>
            </w:pPr>
            <w:r w:rsidRPr="0060723D">
              <w:rPr>
                <w:color w:val="000000"/>
              </w:rPr>
              <w:t>Назначение и выплата ежемесячного пособия семьям при рождении второго ребенка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both"/>
            </w:pPr>
            <w:r w:rsidRPr="0060723D">
              <w:rPr>
                <w:color w:val="000000"/>
              </w:rPr>
              <w:t>Назначение и выплата ежемесячной денежной выплаты семьям при рождении третьего и каждого последующего ребенка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2C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both"/>
            </w:pPr>
            <w:r w:rsidRPr="0060723D">
              <w:rPr>
                <w:color w:val="000000"/>
              </w:rPr>
              <w:t>Назначение и выплата ежемесячного пособия семьям при усыновлении (удочерении) второго, третьего и последующего ребенка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Выдача заключения о возможности быть усыновителем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both"/>
              <w:rPr>
                <w:color w:val="000000"/>
              </w:rPr>
            </w:pPr>
            <w:r w:rsidRPr="0060723D">
              <w:rPr>
                <w:color w:val="000000"/>
              </w:rPr>
              <w:t>Выдача заключений о временной передаче ребенка (детей),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both"/>
              <w:rPr>
                <w:color w:val="000000"/>
              </w:rPr>
            </w:pPr>
            <w:r w:rsidRPr="0060723D">
              <w:rPr>
                <w:color w:val="000000"/>
              </w:rPr>
              <w:t>Выдача акта обследования условий жизни гражданина, выразившего желание стать опекуном и заключения о возможности (невозможности) гражданина быть опекуном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both"/>
              <w:rPr>
                <w:color w:val="000000"/>
              </w:rPr>
            </w:pPr>
            <w:r w:rsidRPr="0060723D">
              <w:rPr>
                <w:color w:val="000000"/>
              </w:rPr>
              <w:t xml:space="preserve">Использование документов Архивного фонда Курской области и архивных документов, относящихся к государственной собственности Курской области и находящиеся на </w:t>
            </w:r>
            <w:r w:rsidRPr="0060723D">
              <w:rPr>
                <w:color w:val="000000"/>
              </w:rPr>
              <w:lastRenderedPageBreak/>
              <w:t>территории соответствующего муниципального образования Курской области (оформление и предоставление архивных справок, выписок и копий)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D44583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center"/>
              <w:rPr>
                <w:b/>
                <w:color w:val="000000"/>
              </w:rPr>
            </w:pPr>
            <w:r w:rsidRPr="0060723D">
              <w:rPr>
                <w:b/>
                <w:color w:val="000000"/>
              </w:rPr>
              <w:t>Муниципальные услуги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both"/>
              <w:rPr>
                <w:color w:val="000000"/>
              </w:rPr>
            </w:pPr>
            <w:r w:rsidRPr="0060723D">
              <w:rPr>
                <w:color w:val="000000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both"/>
              <w:rPr>
                <w:color w:val="000000"/>
              </w:rPr>
            </w:pPr>
            <w:r w:rsidRPr="0060723D">
              <w:rPr>
                <w:color w:val="000000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 безвозмездное пользование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аренду</w:t>
            </w: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имущества, находящегося в муниципальной собственности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both"/>
              <w:rPr>
                <w:color w:val="000000"/>
              </w:rPr>
            </w:pPr>
            <w:r w:rsidRPr="0060723D">
              <w:rPr>
                <w:color w:val="000000"/>
              </w:rPr>
              <w:t>Выдача разрешений на ввод объектов в эксплуатацию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Pr="003E72CE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both"/>
              <w:rPr>
                <w:color w:val="000000"/>
              </w:rPr>
            </w:pPr>
            <w:r w:rsidRPr="0060723D">
              <w:rPr>
                <w:color w:val="000000"/>
              </w:rPr>
              <w:t>Выдача градостроительного плана земельного участка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both"/>
              <w:rPr>
                <w:color w:val="000000"/>
              </w:rPr>
            </w:pPr>
            <w:r w:rsidRPr="0060723D">
              <w:rPr>
                <w:color w:val="000000"/>
              </w:rPr>
              <w:t>Выдача разрешений на строительство и реконструкцию объектов капитального строительства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both"/>
              <w:rPr>
                <w:color w:val="000000"/>
              </w:rPr>
            </w:pPr>
            <w:r w:rsidRPr="0060723D">
              <w:rPr>
                <w:color w:val="00000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both"/>
              <w:rPr>
                <w:color w:val="000000"/>
              </w:rPr>
            </w:pPr>
            <w:r w:rsidRPr="0060723D">
              <w:rPr>
                <w:color w:val="000000"/>
              </w:rPr>
              <w:t>Согласование проведения переустройства и (или) перепланировки жилого помещения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both"/>
              <w:rPr>
                <w:color w:val="000000"/>
              </w:rPr>
            </w:pPr>
            <w:r w:rsidRPr="0060723D">
              <w:rPr>
                <w:color w:val="000000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both"/>
              <w:rPr>
                <w:color w:val="000000"/>
              </w:rPr>
            </w:pPr>
            <w:r w:rsidRPr="0060723D">
              <w:rPr>
                <w:color w:val="000000"/>
              </w:rPr>
              <w:t>Выдача разрешений на установку и эксплуатацию рекламных конструкций на территории, аннулирование таких разрешений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both"/>
              <w:rPr>
                <w:color w:val="000000"/>
              </w:rPr>
            </w:pPr>
            <w:r w:rsidRPr="0060723D">
              <w:rPr>
                <w:color w:val="000000"/>
              </w:rPr>
              <w:t>Признание в установленном порядке жилого помещения муниципального жилищного фонда непригодным для проживания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both"/>
              <w:rPr>
                <w:color w:val="000000"/>
              </w:rPr>
            </w:pPr>
            <w:r w:rsidRPr="0060723D">
              <w:rPr>
                <w:color w:val="000000"/>
              </w:rPr>
              <w:t>Принятие на учет граждан нуждающихся в жилых помещениях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both"/>
              <w:rPr>
                <w:color w:val="000000"/>
              </w:rPr>
            </w:pPr>
            <w:r w:rsidRPr="0060723D">
              <w:rPr>
                <w:color w:val="000000"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both"/>
              <w:rPr>
                <w:color w:val="000000"/>
              </w:rPr>
            </w:pPr>
            <w:r w:rsidRPr="0060723D">
              <w:rPr>
                <w:color w:val="000000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собственность или аренду без проведения торгов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both"/>
              <w:rPr>
                <w:color w:val="000000"/>
              </w:rPr>
            </w:pPr>
            <w:r w:rsidRPr="0060723D">
              <w:rPr>
                <w:color w:val="000000"/>
              </w:rPr>
              <w:t xml:space="preserve"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постоянное (бессрочное) и </w:t>
            </w:r>
            <w:proofErr w:type="spellStart"/>
            <w:r w:rsidRPr="0060723D">
              <w:rPr>
                <w:color w:val="000000"/>
              </w:rPr>
              <w:t>безведомственное</w:t>
            </w:r>
            <w:proofErr w:type="spellEnd"/>
            <w:r w:rsidRPr="0060723D">
              <w:rPr>
                <w:color w:val="000000"/>
              </w:rPr>
              <w:t xml:space="preserve"> пользование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</w:t>
            </w:r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</w:t>
            </w:r>
            <w:proofErr w:type="gramEnd"/>
            <w:r w:rsidRPr="0060723D">
              <w:rPr>
                <w:rFonts w:ascii="Times New Roman" w:hAnsi="Times New Roman"/>
                <w:color w:val="000000"/>
                <w:sz w:val="24"/>
                <w:szCs w:val="24"/>
              </w:rPr>
              <w:t>) хозяйством его деятельности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both"/>
              <w:rPr>
                <w:color w:val="000000"/>
              </w:rPr>
            </w:pPr>
            <w:r w:rsidRPr="0060723D">
              <w:rPr>
                <w:color w:val="000000"/>
              </w:rPr>
              <w:t>Предварительное согласование предоставления земельного участка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both"/>
              <w:rPr>
                <w:color w:val="000000"/>
              </w:rPr>
            </w:pPr>
            <w:r w:rsidRPr="0060723D">
              <w:rPr>
                <w:color w:val="000000"/>
              </w:rPr>
              <w:t>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</w:t>
            </w:r>
          </w:p>
        </w:tc>
      </w:tr>
      <w:tr w:rsidR="00F13B94" w:rsidRPr="003E72CE" w:rsidTr="003127BD">
        <w:tblPrEx>
          <w:tblLook w:val="0000"/>
        </w:tblPrEx>
        <w:trPr>
          <w:trHeight w:val="450"/>
        </w:trPr>
        <w:tc>
          <w:tcPr>
            <w:tcW w:w="810" w:type="dxa"/>
          </w:tcPr>
          <w:p w:rsidR="00F13B94" w:rsidRDefault="00F13B94" w:rsidP="0031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504" w:type="dxa"/>
            <w:gridSpan w:val="2"/>
          </w:tcPr>
          <w:p w:rsidR="00F13B94" w:rsidRPr="0060723D" w:rsidRDefault="00F13B94" w:rsidP="003127BD">
            <w:pPr>
              <w:pStyle w:val="ac"/>
              <w:ind w:left="4" w:right="216"/>
              <w:jc w:val="both"/>
              <w:rPr>
                <w:color w:val="000000"/>
              </w:rPr>
            </w:pPr>
            <w:r w:rsidRPr="0060723D">
              <w:rPr>
                <w:color w:val="000000"/>
              </w:rPr>
              <w:t>Утверждение схемы расположения земельного участка на кадастровом плане территории</w:t>
            </w:r>
          </w:p>
        </w:tc>
      </w:tr>
    </w:tbl>
    <w:p w:rsidR="00F13B94" w:rsidRDefault="00F13B94" w:rsidP="00F13B9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13B94" w:rsidRDefault="00F13B94" w:rsidP="00F13B9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13B94" w:rsidRDefault="00F13B94" w:rsidP="00F13B9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60371" w:rsidRPr="00F13B94" w:rsidRDefault="00F13B94" w:rsidP="00F13B9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E72C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sectPr w:rsidR="00160371" w:rsidRPr="00F13B94" w:rsidSect="009229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2F3" w:rsidRDefault="00D372F3" w:rsidP="00E35B5E">
      <w:pPr>
        <w:spacing w:after="0" w:line="240" w:lineRule="auto"/>
      </w:pPr>
      <w:r>
        <w:separator/>
      </w:r>
    </w:p>
  </w:endnote>
  <w:endnote w:type="continuationSeparator" w:id="0">
    <w:p w:rsidR="00D372F3" w:rsidRDefault="00D372F3" w:rsidP="00E3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2F3" w:rsidRDefault="00D372F3" w:rsidP="00E35B5E">
      <w:pPr>
        <w:spacing w:after="0" w:line="240" w:lineRule="auto"/>
      </w:pPr>
      <w:r>
        <w:separator/>
      </w:r>
    </w:p>
  </w:footnote>
  <w:footnote w:type="continuationSeparator" w:id="0">
    <w:p w:rsidR="00D372F3" w:rsidRDefault="00D372F3" w:rsidP="00E35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6776"/>
    <w:rsid w:val="00014771"/>
    <w:rsid w:val="00110D22"/>
    <w:rsid w:val="0012611F"/>
    <w:rsid w:val="00160371"/>
    <w:rsid w:val="00185820"/>
    <w:rsid w:val="00197BC5"/>
    <w:rsid w:val="001C3BBF"/>
    <w:rsid w:val="001E1F82"/>
    <w:rsid w:val="001F6A85"/>
    <w:rsid w:val="00222528"/>
    <w:rsid w:val="00236538"/>
    <w:rsid w:val="00284E95"/>
    <w:rsid w:val="0029481B"/>
    <w:rsid w:val="002C0CE3"/>
    <w:rsid w:val="00301F17"/>
    <w:rsid w:val="003303E3"/>
    <w:rsid w:val="00391849"/>
    <w:rsid w:val="003B6820"/>
    <w:rsid w:val="003C5E56"/>
    <w:rsid w:val="003D7C17"/>
    <w:rsid w:val="003E3BA3"/>
    <w:rsid w:val="003F6AD7"/>
    <w:rsid w:val="004338B0"/>
    <w:rsid w:val="00441756"/>
    <w:rsid w:val="004974EC"/>
    <w:rsid w:val="004A3E71"/>
    <w:rsid w:val="004A63FD"/>
    <w:rsid w:val="004C715B"/>
    <w:rsid w:val="004F17DC"/>
    <w:rsid w:val="005245E8"/>
    <w:rsid w:val="00553169"/>
    <w:rsid w:val="00567C1E"/>
    <w:rsid w:val="00572E3E"/>
    <w:rsid w:val="005F0244"/>
    <w:rsid w:val="00605948"/>
    <w:rsid w:val="00611C96"/>
    <w:rsid w:val="006313A5"/>
    <w:rsid w:val="006360CF"/>
    <w:rsid w:val="00640BBB"/>
    <w:rsid w:val="00666E5E"/>
    <w:rsid w:val="006D6228"/>
    <w:rsid w:val="006F6776"/>
    <w:rsid w:val="00730568"/>
    <w:rsid w:val="007375B0"/>
    <w:rsid w:val="007500CD"/>
    <w:rsid w:val="007755BB"/>
    <w:rsid w:val="00783B32"/>
    <w:rsid w:val="00794AF0"/>
    <w:rsid w:val="007B1F0E"/>
    <w:rsid w:val="007B72F4"/>
    <w:rsid w:val="008428E0"/>
    <w:rsid w:val="00856393"/>
    <w:rsid w:val="00885051"/>
    <w:rsid w:val="008A4FBD"/>
    <w:rsid w:val="008A52C5"/>
    <w:rsid w:val="008B7B73"/>
    <w:rsid w:val="008F19FA"/>
    <w:rsid w:val="00922935"/>
    <w:rsid w:val="009849C7"/>
    <w:rsid w:val="009B5751"/>
    <w:rsid w:val="009C6F96"/>
    <w:rsid w:val="009E67DF"/>
    <w:rsid w:val="00A31AF8"/>
    <w:rsid w:val="00A7382F"/>
    <w:rsid w:val="00A8018C"/>
    <w:rsid w:val="00A87E5E"/>
    <w:rsid w:val="00AA0FA6"/>
    <w:rsid w:val="00AD692C"/>
    <w:rsid w:val="00AF7F0F"/>
    <w:rsid w:val="00B6704B"/>
    <w:rsid w:val="00BB7933"/>
    <w:rsid w:val="00C20880"/>
    <w:rsid w:val="00C2434F"/>
    <w:rsid w:val="00C35A5B"/>
    <w:rsid w:val="00CA68E0"/>
    <w:rsid w:val="00CB424C"/>
    <w:rsid w:val="00D07456"/>
    <w:rsid w:val="00D11C3E"/>
    <w:rsid w:val="00D17F7E"/>
    <w:rsid w:val="00D372F3"/>
    <w:rsid w:val="00D41E39"/>
    <w:rsid w:val="00D7303D"/>
    <w:rsid w:val="00D7653A"/>
    <w:rsid w:val="00D8140D"/>
    <w:rsid w:val="00D84BCE"/>
    <w:rsid w:val="00DD63DD"/>
    <w:rsid w:val="00E35B5E"/>
    <w:rsid w:val="00E64BB5"/>
    <w:rsid w:val="00E72CE1"/>
    <w:rsid w:val="00E734B3"/>
    <w:rsid w:val="00EB3B97"/>
    <w:rsid w:val="00EF7A9D"/>
    <w:rsid w:val="00F13B94"/>
    <w:rsid w:val="00F14360"/>
    <w:rsid w:val="00F254E1"/>
    <w:rsid w:val="00F81EDC"/>
    <w:rsid w:val="00F86387"/>
    <w:rsid w:val="00FD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E3"/>
  </w:style>
  <w:style w:type="paragraph" w:styleId="1">
    <w:name w:val="heading 1"/>
    <w:basedOn w:val="a"/>
    <w:next w:val="a"/>
    <w:link w:val="10"/>
    <w:qFormat/>
    <w:rsid w:val="00D17F7E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52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A52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A52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D17F7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4">
    <w:name w:val="caption"/>
    <w:basedOn w:val="a"/>
    <w:next w:val="a"/>
    <w:qFormat/>
    <w:rsid w:val="00D17F7E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92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2293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3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5B5E"/>
  </w:style>
  <w:style w:type="paragraph" w:styleId="aa">
    <w:name w:val="footer"/>
    <w:basedOn w:val="a"/>
    <w:link w:val="ab"/>
    <w:uiPriority w:val="99"/>
    <w:semiHidden/>
    <w:unhideWhenUsed/>
    <w:rsid w:val="00E3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5B5E"/>
  </w:style>
  <w:style w:type="paragraph" w:customStyle="1" w:styleId="ac">
    <w:name w:val="Стиль"/>
    <w:rsid w:val="00F13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2017-04-18T11:49:00Z</cp:lastPrinted>
  <dcterms:created xsi:type="dcterms:W3CDTF">2017-02-09T08:43:00Z</dcterms:created>
  <dcterms:modified xsi:type="dcterms:W3CDTF">2017-06-27T07:33:00Z</dcterms:modified>
</cp:coreProperties>
</file>