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B6" w:rsidRPr="009B0060" w:rsidRDefault="002375B6" w:rsidP="002375B6">
      <w:pPr>
        <w:pStyle w:val="a3"/>
        <w:rPr>
          <w:sz w:val="28"/>
          <w:szCs w:val="28"/>
        </w:rPr>
      </w:pPr>
      <w:r w:rsidRPr="009B0060">
        <w:rPr>
          <w:sz w:val="28"/>
          <w:szCs w:val="28"/>
        </w:rPr>
        <w:t>АДМИНИСТРАЦИЯ ЗОЛОТУХИНСКОГО РАЙОНА</w:t>
      </w:r>
    </w:p>
    <w:p w:rsidR="002375B6" w:rsidRPr="009B0060" w:rsidRDefault="009B0060" w:rsidP="002375B6">
      <w:pPr>
        <w:pStyle w:val="a3"/>
        <w:rPr>
          <w:sz w:val="28"/>
          <w:szCs w:val="28"/>
        </w:rPr>
      </w:pPr>
      <w:r w:rsidRPr="009B0060">
        <w:rPr>
          <w:sz w:val="28"/>
          <w:szCs w:val="28"/>
        </w:rPr>
        <w:t xml:space="preserve">КУРСКОЙ </w:t>
      </w:r>
      <w:r w:rsidR="002375B6" w:rsidRPr="009B0060">
        <w:rPr>
          <w:sz w:val="28"/>
          <w:szCs w:val="28"/>
        </w:rPr>
        <w:t>ОБЛАСТИ</w:t>
      </w:r>
    </w:p>
    <w:p w:rsidR="002375B6" w:rsidRPr="00B6630E" w:rsidRDefault="002375B6" w:rsidP="002375B6">
      <w:pPr>
        <w:jc w:val="center"/>
        <w:rPr>
          <w:b/>
          <w:sz w:val="36"/>
          <w:szCs w:val="36"/>
        </w:rPr>
      </w:pPr>
    </w:p>
    <w:p w:rsidR="002375B6" w:rsidRDefault="009B0060" w:rsidP="00237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2375B6" w:rsidRPr="00D225BF">
        <w:rPr>
          <w:b/>
          <w:sz w:val="28"/>
          <w:szCs w:val="28"/>
        </w:rPr>
        <w:t>Е</w:t>
      </w:r>
    </w:p>
    <w:p w:rsidR="009B0060" w:rsidRPr="00D225BF" w:rsidRDefault="009B0060" w:rsidP="002375B6">
      <w:pPr>
        <w:jc w:val="center"/>
        <w:rPr>
          <w:b/>
          <w:sz w:val="28"/>
          <w:szCs w:val="28"/>
        </w:rPr>
      </w:pPr>
    </w:p>
    <w:p w:rsidR="002375B6" w:rsidRDefault="002375B6" w:rsidP="002375B6"/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0060">
        <w:rPr>
          <w:sz w:val="28"/>
          <w:szCs w:val="28"/>
        </w:rPr>
        <w:t xml:space="preserve">05.07.2017 г. </w:t>
      </w:r>
      <w:r>
        <w:rPr>
          <w:sz w:val="28"/>
          <w:szCs w:val="28"/>
        </w:rPr>
        <w:t xml:space="preserve">№ </w:t>
      </w:r>
      <w:r w:rsidR="009B0060">
        <w:rPr>
          <w:sz w:val="28"/>
          <w:szCs w:val="28"/>
        </w:rPr>
        <w:t>375-па</w:t>
      </w:r>
    </w:p>
    <w:p w:rsidR="002375B6" w:rsidRDefault="002375B6" w:rsidP="002375B6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2375B6" w:rsidRPr="001C5147" w:rsidTr="00353646">
        <w:tc>
          <w:tcPr>
            <w:tcW w:w="4786" w:type="dxa"/>
          </w:tcPr>
          <w:p w:rsidR="002375B6" w:rsidRPr="001C5147" w:rsidRDefault="002375B6" w:rsidP="00353646">
            <w:pPr>
              <w:contextualSpacing/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порядка реализации и </w:t>
            </w:r>
            <w:proofErr w:type="gramStart"/>
            <w:r>
              <w:rPr>
                <w:sz w:val="28"/>
                <w:szCs w:val="28"/>
              </w:rPr>
              <w:t>отмены</w:t>
            </w:r>
            <w:proofErr w:type="gramEnd"/>
            <w:r>
              <w:rPr>
                <w:sz w:val="28"/>
                <w:szCs w:val="28"/>
              </w:rPr>
              <w:t xml:space="preserve"> дополнительных мер по защите населения и территорий Золотухинского  района Курской области от чрезвычайных ситуаций</w:t>
            </w:r>
            <w:r w:rsidRPr="001C5147">
              <w:rPr>
                <w:sz w:val="28"/>
                <w:szCs w:val="28"/>
              </w:rPr>
              <w:t xml:space="preserve"> </w:t>
            </w:r>
          </w:p>
        </w:tc>
      </w:tr>
    </w:tbl>
    <w:p w:rsidR="002375B6" w:rsidRDefault="002375B6" w:rsidP="002375B6">
      <w:pPr>
        <w:shd w:val="clear" w:color="auto" w:fill="FFFFFF"/>
        <w:ind w:right="-862"/>
        <w:rPr>
          <w:color w:val="000000"/>
          <w:sz w:val="28"/>
        </w:rPr>
      </w:pPr>
    </w:p>
    <w:p w:rsidR="002375B6" w:rsidRDefault="002375B6" w:rsidP="002375B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14075">
        <w:rPr>
          <w:sz w:val="28"/>
          <w:szCs w:val="28"/>
        </w:rPr>
        <w:t xml:space="preserve">В соответствии с постановлением Правительства Российской Федерации от 19 ноября 2012 года № 1179 «О внесении изменений </w:t>
      </w:r>
      <w:r>
        <w:rPr>
          <w:sz w:val="28"/>
          <w:szCs w:val="28"/>
        </w:rPr>
        <w:t>в Положение</w:t>
      </w:r>
      <w:r w:rsidRPr="00A14075">
        <w:rPr>
          <w:sz w:val="28"/>
          <w:szCs w:val="28"/>
        </w:rPr>
        <w:t xml:space="preserve"> о единой государственной системе предупреждения и ликвидации чрезвычайных ситуаций и приказом от 22 января  2013 года №</w:t>
      </w:r>
      <w:r>
        <w:rPr>
          <w:sz w:val="28"/>
          <w:szCs w:val="28"/>
        </w:rPr>
        <w:t xml:space="preserve"> </w:t>
      </w:r>
      <w:r w:rsidRPr="00A14075">
        <w:rPr>
          <w:sz w:val="28"/>
          <w:szCs w:val="28"/>
        </w:rPr>
        <w:t>33 «</w:t>
      </w:r>
      <w:r>
        <w:rPr>
          <w:sz w:val="28"/>
          <w:szCs w:val="28"/>
        </w:rPr>
        <w:t xml:space="preserve">Об утверждении порядка реализации и </w:t>
      </w:r>
      <w:proofErr w:type="gramStart"/>
      <w:r>
        <w:rPr>
          <w:sz w:val="28"/>
          <w:szCs w:val="28"/>
        </w:rPr>
        <w:t>отмены</w:t>
      </w:r>
      <w:proofErr w:type="gramEnd"/>
      <w:r>
        <w:rPr>
          <w:sz w:val="28"/>
          <w:szCs w:val="28"/>
        </w:rPr>
        <w:t xml:space="preserve"> дополнительных мер по защите населения и территорий от чрезвычайных ситуаций», ПОСТАНОВЛЯЮ:</w:t>
      </w:r>
    </w:p>
    <w:p w:rsidR="002375B6" w:rsidRDefault="002375B6" w:rsidP="002375B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14075">
        <w:rPr>
          <w:sz w:val="28"/>
          <w:szCs w:val="28"/>
        </w:rPr>
        <w:t>1. Утвердить прилагаемый Порядок реализации и отмены дополнительных мер по защите населения и территорий от чрезвычайных ситуаций</w:t>
      </w:r>
      <w:r>
        <w:rPr>
          <w:sz w:val="28"/>
          <w:szCs w:val="28"/>
        </w:rPr>
        <w:t>.</w:t>
      </w:r>
    </w:p>
    <w:p w:rsidR="002375B6" w:rsidRDefault="002375B6" w:rsidP="002375B6">
      <w:pPr>
        <w:shd w:val="clear" w:color="auto" w:fill="FFFFFF"/>
        <w:tabs>
          <w:tab w:val="left" w:pos="82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36E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исполнения </w:t>
      </w:r>
      <w:r w:rsidRPr="00C136E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оставляю за собой.</w:t>
      </w:r>
    </w:p>
    <w:p w:rsidR="002375B6" w:rsidRDefault="002375B6" w:rsidP="002375B6">
      <w:pPr>
        <w:shd w:val="clear" w:color="auto" w:fill="FFFFFF"/>
        <w:tabs>
          <w:tab w:val="left" w:pos="82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 со дня его подписания.</w:t>
      </w:r>
    </w:p>
    <w:p w:rsidR="002375B6" w:rsidRDefault="002375B6" w:rsidP="002375B6">
      <w:pPr>
        <w:shd w:val="clear" w:color="auto" w:fill="FFFFFF"/>
        <w:tabs>
          <w:tab w:val="left" w:pos="82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375B6" w:rsidRDefault="002375B6" w:rsidP="009B0060">
      <w:pPr>
        <w:shd w:val="clear" w:color="auto" w:fill="FFFFFF"/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Золотухинского района                                </w:t>
      </w:r>
      <w:proofErr w:type="spellStart"/>
      <w:r>
        <w:rPr>
          <w:sz w:val="28"/>
          <w:szCs w:val="28"/>
        </w:rPr>
        <w:t>Н.М.Кащавцева</w:t>
      </w:r>
      <w:proofErr w:type="spellEnd"/>
    </w:p>
    <w:p w:rsidR="005A419A" w:rsidRDefault="005A419A"/>
    <w:p w:rsidR="002375B6" w:rsidRDefault="002375B6"/>
    <w:p w:rsidR="002375B6" w:rsidRDefault="002375B6"/>
    <w:p w:rsidR="002375B6" w:rsidRDefault="002375B6"/>
    <w:p w:rsidR="002375B6" w:rsidRDefault="002375B6"/>
    <w:p w:rsidR="002375B6" w:rsidRDefault="002375B6"/>
    <w:p w:rsidR="002375B6" w:rsidRDefault="002375B6"/>
    <w:p w:rsidR="002375B6" w:rsidRDefault="002375B6"/>
    <w:p w:rsidR="002375B6" w:rsidRDefault="002375B6"/>
    <w:p w:rsidR="002375B6" w:rsidRDefault="002375B6"/>
    <w:p w:rsidR="002375B6" w:rsidRDefault="002375B6"/>
    <w:p w:rsidR="002375B6" w:rsidRDefault="002375B6"/>
    <w:p w:rsidR="002375B6" w:rsidRPr="00B6630E" w:rsidRDefault="002375B6" w:rsidP="002375B6">
      <w:pPr>
        <w:jc w:val="right"/>
        <w:rPr>
          <w:szCs w:val="24"/>
        </w:rPr>
      </w:pPr>
      <w:r w:rsidRPr="00B6630E">
        <w:rPr>
          <w:szCs w:val="24"/>
        </w:rPr>
        <w:t>Утвержден</w:t>
      </w:r>
    </w:p>
    <w:p w:rsidR="002375B6" w:rsidRPr="00B6630E" w:rsidRDefault="002375B6" w:rsidP="002375B6">
      <w:pPr>
        <w:jc w:val="right"/>
        <w:rPr>
          <w:szCs w:val="24"/>
        </w:rPr>
      </w:pPr>
      <w:r>
        <w:rPr>
          <w:szCs w:val="24"/>
        </w:rPr>
        <w:t>постановлением</w:t>
      </w:r>
    </w:p>
    <w:p w:rsidR="002375B6" w:rsidRDefault="002375B6" w:rsidP="002375B6">
      <w:pPr>
        <w:jc w:val="right"/>
        <w:rPr>
          <w:szCs w:val="24"/>
        </w:rPr>
      </w:pPr>
      <w:r>
        <w:rPr>
          <w:szCs w:val="24"/>
        </w:rPr>
        <w:t>Администрации</w:t>
      </w:r>
    </w:p>
    <w:p w:rsidR="002375B6" w:rsidRPr="00B6630E" w:rsidRDefault="002375B6" w:rsidP="002375B6">
      <w:pPr>
        <w:jc w:val="right"/>
        <w:rPr>
          <w:szCs w:val="24"/>
        </w:rPr>
      </w:pPr>
      <w:r>
        <w:rPr>
          <w:szCs w:val="24"/>
        </w:rPr>
        <w:t xml:space="preserve">Золотухинского </w:t>
      </w:r>
      <w:r w:rsidRPr="00B6630E">
        <w:rPr>
          <w:szCs w:val="24"/>
        </w:rPr>
        <w:t xml:space="preserve"> района</w:t>
      </w:r>
    </w:p>
    <w:p w:rsidR="002375B6" w:rsidRPr="00B6630E" w:rsidRDefault="002375B6" w:rsidP="002375B6">
      <w:pPr>
        <w:jc w:val="right"/>
        <w:rPr>
          <w:szCs w:val="24"/>
        </w:rPr>
      </w:pPr>
      <w:r w:rsidRPr="00B6630E">
        <w:rPr>
          <w:szCs w:val="24"/>
        </w:rPr>
        <w:t>Курской области</w:t>
      </w:r>
    </w:p>
    <w:p w:rsidR="002375B6" w:rsidRDefault="002375B6" w:rsidP="002375B6">
      <w:pPr>
        <w:jc w:val="right"/>
        <w:rPr>
          <w:szCs w:val="24"/>
        </w:rPr>
      </w:pPr>
      <w:r w:rsidRPr="00B6630E">
        <w:rPr>
          <w:szCs w:val="24"/>
        </w:rPr>
        <w:t xml:space="preserve">от </w:t>
      </w:r>
      <w:r w:rsidR="009B0060">
        <w:rPr>
          <w:szCs w:val="24"/>
        </w:rPr>
        <w:t xml:space="preserve">05.07.2017 г. </w:t>
      </w:r>
      <w:r>
        <w:rPr>
          <w:szCs w:val="24"/>
        </w:rPr>
        <w:t xml:space="preserve">№ </w:t>
      </w:r>
      <w:r w:rsidR="009B0060">
        <w:rPr>
          <w:szCs w:val="24"/>
        </w:rPr>
        <w:t>375-па</w:t>
      </w:r>
    </w:p>
    <w:p w:rsidR="002375B6" w:rsidRPr="00B6630E" w:rsidRDefault="002375B6" w:rsidP="002375B6">
      <w:pPr>
        <w:jc w:val="right"/>
        <w:rPr>
          <w:szCs w:val="24"/>
        </w:rPr>
      </w:pPr>
    </w:p>
    <w:p w:rsidR="002375B6" w:rsidRPr="00501A78" w:rsidRDefault="002375B6" w:rsidP="002375B6">
      <w:pPr>
        <w:jc w:val="center"/>
        <w:rPr>
          <w:sz w:val="28"/>
          <w:szCs w:val="28"/>
        </w:rPr>
      </w:pPr>
      <w:r w:rsidRPr="00501A78">
        <w:rPr>
          <w:sz w:val="28"/>
          <w:szCs w:val="28"/>
        </w:rPr>
        <w:t>ПОРЯДОК</w:t>
      </w:r>
    </w:p>
    <w:p w:rsidR="002375B6" w:rsidRPr="00501A78" w:rsidRDefault="002375B6" w:rsidP="002375B6">
      <w:pPr>
        <w:jc w:val="center"/>
        <w:rPr>
          <w:sz w:val="28"/>
          <w:szCs w:val="28"/>
        </w:rPr>
      </w:pPr>
      <w:r w:rsidRPr="00501A78">
        <w:rPr>
          <w:sz w:val="28"/>
          <w:szCs w:val="28"/>
        </w:rPr>
        <w:t xml:space="preserve"> РЕАЛИЗАЦИИ И </w:t>
      </w:r>
      <w:proofErr w:type="gramStart"/>
      <w:r w:rsidRPr="00501A78">
        <w:rPr>
          <w:sz w:val="28"/>
          <w:szCs w:val="28"/>
        </w:rPr>
        <w:t>ОТМЕНЫ</w:t>
      </w:r>
      <w:proofErr w:type="gramEnd"/>
      <w:r w:rsidRPr="00501A78">
        <w:rPr>
          <w:sz w:val="28"/>
          <w:szCs w:val="28"/>
        </w:rPr>
        <w:t xml:space="preserve"> ДОПОЛНИТЕЛЬНЫХ МЕР ПО ЗАЩИТЕ НАСЕЛЕНИЯ И ТЕРРИТОРИЙ ОТ ЧРЕЗВЫЧАЙНЫХ СИТУАЦИЙ </w:t>
      </w:r>
    </w:p>
    <w:p w:rsidR="002375B6" w:rsidRDefault="002375B6" w:rsidP="002375B6">
      <w:pPr>
        <w:jc w:val="center"/>
      </w:pP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501A78">
        <w:rPr>
          <w:sz w:val="28"/>
          <w:szCs w:val="28"/>
        </w:rPr>
        <w:t xml:space="preserve">Настоящий Порядок реализации и </w:t>
      </w:r>
      <w:proofErr w:type="gramStart"/>
      <w:r w:rsidRPr="00501A78">
        <w:rPr>
          <w:sz w:val="28"/>
          <w:szCs w:val="28"/>
        </w:rPr>
        <w:t>отмены</w:t>
      </w:r>
      <w:proofErr w:type="gramEnd"/>
      <w:r w:rsidRPr="00501A78">
        <w:rPr>
          <w:sz w:val="28"/>
          <w:szCs w:val="28"/>
        </w:rPr>
        <w:t xml:space="preserve"> дополнительных мер по защите населения и территорий от чрезвычайных ситуаций (далее - Порядок) определяет механизм реализации и отмены органами государственной власти или должностными лицами дополнительных мер по защите населения и территорий от чрезвычайных ситуаций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ситуаций.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78">
        <w:rPr>
          <w:sz w:val="28"/>
          <w:szCs w:val="28"/>
        </w:rPr>
        <w:t xml:space="preserve">2. </w:t>
      </w:r>
      <w:proofErr w:type="gramStart"/>
      <w:r w:rsidRPr="00501A78">
        <w:rPr>
          <w:sz w:val="28"/>
          <w:szCs w:val="28"/>
        </w:rPr>
        <w:t xml:space="preserve">В соответствии с пунктом 5 статьи 4.1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501A78">
          <w:rPr>
            <w:sz w:val="28"/>
            <w:szCs w:val="28"/>
          </w:rPr>
          <w:t>1994 г</w:t>
        </w:r>
      </w:smartTag>
      <w:r w:rsidRPr="00501A78">
        <w:rPr>
          <w:sz w:val="28"/>
          <w:szCs w:val="28"/>
        </w:rPr>
        <w:t>. № 68-ФЗ "О защите населения и территорий от чрезвычайных ситуаций природного и техногенного характера"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соответствующий орган государственной власти или</w:t>
      </w:r>
      <w:proofErr w:type="gramEnd"/>
      <w:r w:rsidRPr="00501A78">
        <w:rPr>
          <w:sz w:val="28"/>
          <w:szCs w:val="28"/>
        </w:rPr>
        <w:t xml:space="preserve"> должностное лицо может принимать дополнительные меры по защите населения и территорий от чрезвычайных ситуаций: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78">
        <w:rPr>
          <w:sz w:val="28"/>
          <w:szCs w:val="28"/>
        </w:rPr>
        <w:t xml:space="preserve"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78">
        <w:rPr>
          <w:sz w:val="28"/>
          <w:szCs w:val="28"/>
        </w:rPr>
        <w:t xml:space="preserve">б) определять порядок </w:t>
      </w:r>
      <w:proofErr w:type="spellStart"/>
      <w:r w:rsidRPr="00501A78">
        <w:rPr>
          <w:sz w:val="28"/>
          <w:szCs w:val="28"/>
        </w:rPr>
        <w:t>разбронирования</w:t>
      </w:r>
      <w:proofErr w:type="spellEnd"/>
      <w:r w:rsidRPr="00501A78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</w:t>
      </w:r>
      <w:r>
        <w:rPr>
          <w:sz w:val="28"/>
          <w:szCs w:val="28"/>
        </w:rPr>
        <w:t>твенного материального резерва;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78">
        <w:rPr>
          <w:sz w:val="28"/>
          <w:szCs w:val="28"/>
        </w:rPr>
        <w:t>в) определять порядок использования транспортных средств, сре</w:t>
      </w:r>
      <w:proofErr w:type="gramStart"/>
      <w:r w:rsidRPr="00501A78">
        <w:rPr>
          <w:sz w:val="28"/>
          <w:szCs w:val="28"/>
        </w:rPr>
        <w:t>дств св</w:t>
      </w:r>
      <w:proofErr w:type="gramEnd"/>
      <w:r w:rsidRPr="00501A78">
        <w:rPr>
          <w:sz w:val="28"/>
          <w:szCs w:val="28"/>
        </w:rPr>
        <w:t>язи и оповещения, а также иного имущества органов государственной власти, органов местног</w:t>
      </w:r>
      <w:r>
        <w:rPr>
          <w:sz w:val="28"/>
          <w:szCs w:val="28"/>
        </w:rPr>
        <w:t>о самоуправления и организаций;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78">
        <w:rPr>
          <w:sz w:val="28"/>
          <w:szCs w:val="28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</w:t>
      </w:r>
      <w:r>
        <w:rPr>
          <w:sz w:val="28"/>
          <w:szCs w:val="28"/>
        </w:rPr>
        <w:t>, находящихся на ее территории;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501A78">
        <w:rPr>
          <w:sz w:val="28"/>
          <w:szCs w:val="28"/>
        </w:rPr>
        <w:t>д</w:t>
      </w:r>
      <w:proofErr w:type="spellEnd"/>
      <w:r w:rsidRPr="00501A78">
        <w:rPr>
          <w:sz w:val="28"/>
          <w:szCs w:val="28"/>
        </w:rPr>
        <w:t xml:space="preserve">) осуществлять меры, обусловленные развитием чрезвычайной ситуации, не ограничивающие прав и свобод человека и гражданина и </w:t>
      </w:r>
      <w:r w:rsidRPr="00501A78">
        <w:rPr>
          <w:sz w:val="28"/>
          <w:szCs w:val="28"/>
        </w:rPr>
        <w:lastRenderedPageBreak/>
        <w:t xml:space="preserve">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 </w:t>
      </w:r>
      <w:proofErr w:type="gramEnd"/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78">
        <w:rPr>
          <w:sz w:val="28"/>
          <w:szCs w:val="28"/>
        </w:rPr>
        <w:t xml:space="preserve">3. Дополнительные меры по защите населения и территорий от чрезвычайных ситуаций, указанные в пункте 2 настоящего Порядка, при установлении соответствующих уровней реагирования реализуются: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01A78">
        <w:rPr>
          <w:sz w:val="28"/>
          <w:szCs w:val="28"/>
        </w:rPr>
        <w:t>при установлении объектового уровня реагирования - по решению руководителя организации о принятии дополнительных мер по защите населения и территорий от чрезвычайных ситуаций по предложению комиссии по предупреждению и ликвидации чрезвычайных ситуаций и обеспечению пожарной безопасности орган</w:t>
      </w:r>
      <w:r>
        <w:rPr>
          <w:sz w:val="28"/>
          <w:szCs w:val="28"/>
        </w:rPr>
        <w:t>изации в установленном порядке;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01A78">
        <w:rPr>
          <w:sz w:val="28"/>
          <w:szCs w:val="28"/>
        </w:rPr>
        <w:t xml:space="preserve">при установлении местного уровня реагирования - по решению главы муниципального района, </w:t>
      </w:r>
      <w:r>
        <w:rPr>
          <w:sz w:val="28"/>
          <w:szCs w:val="28"/>
        </w:rPr>
        <w:t xml:space="preserve">должностного лица, </w:t>
      </w:r>
      <w:r w:rsidRPr="00501A78">
        <w:rPr>
          <w:sz w:val="28"/>
          <w:szCs w:val="28"/>
        </w:rPr>
        <w:t xml:space="preserve">о принятии дополнительных мер по защите населения и территорий от чрезвычайных ситуаций по предложению комиссии по предупреждению и ликвидации чрезвычайных ситуаций и обеспечению пожарной безопасности органа местного самоуправления в установленном порядке;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501A78">
        <w:rPr>
          <w:sz w:val="28"/>
          <w:szCs w:val="28"/>
        </w:rPr>
        <w:t>при установлении регионального (межмуниц</w:t>
      </w:r>
      <w:r>
        <w:rPr>
          <w:sz w:val="28"/>
          <w:szCs w:val="28"/>
        </w:rPr>
        <w:t xml:space="preserve">ипального) уровня реагирования </w:t>
      </w:r>
      <w:r w:rsidRPr="00501A78">
        <w:rPr>
          <w:sz w:val="28"/>
          <w:szCs w:val="28"/>
        </w:rPr>
        <w:t xml:space="preserve">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принятии дополнительных мер по защите населения и территорий от чрезвычайных ситуаций по предложению комиссии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 в установленном порядке. </w:t>
      </w:r>
      <w:proofErr w:type="gramEnd"/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78">
        <w:rPr>
          <w:sz w:val="28"/>
          <w:szCs w:val="28"/>
        </w:rPr>
        <w:t xml:space="preserve">4. Решение о реализации дополнительных мер по защите населения и территорий от чрезвычайных ситуаций должно содержать сведения о: </w:t>
      </w:r>
      <w:r>
        <w:rPr>
          <w:sz w:val="28"/>
          <w:szCs w:val="28"/>
        </w:rPr>
        <w:tab/>
      </w:r>
      <w:r w:rsidRPr="00501A78">
        <w:rPr>
          <w:sz w:val="28"/>
          <w:szCs w:val="28"/>
        </w:rPr>
        <w:t xml:space="preserve">перечне реализуемых дополнительных мер по защите населения и территорий от чрезвычайных ситуаций в зависимости от складывающейся обстановки и необходимости их принятия;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01A78">
        <w:rPr>
          <w:sz w:val="28"/>
          <w:szCs w:val="28"/>
        </w:rPr>
        <w:t>границах</w:t>
      </w:r>
      <w:proofErr w:type="gramEnd"/>
      <w:r w:rsidRPr="00501A78">
        <w:rPr>
          <w:sz w:val="28"/>
          <w:szCs w:val="28"/>
        </w:rPr>
        <w:t xml:space="preserve"> территории, в пределах которой реализуются дополнительные меры по защите населения и территорий от чрезвычайных ситуаций;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01A78">
        <w:rPr>
          <w:sz w:val="28"/>
          <w:szCs w:val="28"/>
        </w:rPr>
        <w:t>сроках</w:t>
      </w:r>
      <w:proofErr w:type="gramEnd"/>
      <w:r w:rsidRPr="00501A78">
        <w:rPr>
          <w:sz w:val="28"/>
          <w:szCs w:val="28"/>
        </w:rPr>
        <w:t xml:space="preserve">, на которые реализуются или к которым должны быть реализованы дополнительные меры по защите населения и территорий от чрезвычайных ситуаций;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01A78">
        <w:rPr>
          <w:sz w:val="28"/>
          <w:szCs w:val="28"/>
        </w:rPr>
        <w:t xml:space="preserve">силах и средствах, привлекаемых для реализации дополнительных мер по защите населения и территорий от чрезвычайных ситуаций; порядке управления и взаимодействия при реализации дополнительных мер по защите населения и территорий от чрезвычайных ситуаций; </w:t>
      </w:r>
      <w:r>
        <w:rPr>
          <w:sz w:val="28"/>
          <w:szCs w:val="28"/>
        </w:rPr>
        <w:tab/>
      </w:r>
      <w:r w:rsidRPr="00501A78">
        <w:rPr>
          <w:sz w:val="28"/>
          <w:szCs w:val="28"/>
        </w:rPr>
        <w:t>вопросах всестороннего обеспечения реализуемых дополнительных мер по защите населения и территорий от чрезвычайных ситуаций.</w:t>
      </w:r>
      <w:proofErr w:type="gramEnd"/>
      <w:r w:rsidRPr="00501A7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01A78">
        <w:rPr>
          <w:sz w:val="28"/>
          <w:szCs w:val="28"/>
        </w:rPr>
        <w:t xml:space="preserve">Решение о реализации дополнительных мер по защите населения и территорий от чрезвычайных ситуаций оформляется соответствующим правовым актом. </w:t>
      </w:r>
    </w:p>
    <w:p w:rsidR="002375B6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01A78">
        <w:rPr>
          <w:sz w:val="28"/>
          <w:szCs w:val="28"/>
        </w:rPr>
        <w:t xml:space="preserve">5.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органом государственной власти или должностным лицом, определенным пунктом 3 настоящего Порядка, прекращается реализация дополнительных мер по защите населения и территорий от чрезвычайных ситуаций. </w:t>
      </w:r>
    </w:p>
    <w:p w:rsidR="002375B6" w:rsidRPr="00501A78" w:rsidRDefault="002375B6" w:rsidP="00237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A78">
        <w:rPr>
          <w:sz w:val="28"/>
          <w:szCs w:val="28"/>
        </w:rPr>
        <w:t>Решение о прекращении реализации дополнительных мер по защите населения и территорий от чрезвычайных ситуаций оформляется соответствующим правовым актом.</w:t>
      </w:r>
    </w:p>
    <w:p w:rsidR="002375B6" w:rsidRDefault="002375B6"/>
    <w:sectPr w:rsidR="002375B6" w:rsidSect="005A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B6"/>
    <w:rsid w:val="002375B6"/>
    <w:rsid w:val="005A419A"/>
    <w:rsid w:val="009B0060"/>
    <w:rsid w:val="00E3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5B6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2375B6"/>
    <w:rPr>
      <w:rFonts w:ascii="Times New Roman" w:eastAsia="Times New Roman" w:hAnsi="Times New Roman" w:cs="Times New Roman"/>
      <w:b/>
      <w:bCs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</Words>
  <Characters>5506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2017-08-01T05:09:00Z</dcterms:created>
  <dcterms:modified xsi:type="dcterms:W3CDTF">2017-08-01T05:13:00Z</dcterms:modified>
</cp:coreProperties>
</file>