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по улучшению 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инвестиционного климата и взаимодействию 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инвесторами, 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В.Н.Кожухов</w:t>
      </w:r>
      <w:proofErr w:type="spellEnd"/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«___»_________201</w:t>
      </w:r>
      <w:r w:rsidR="00105ED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0E57C9" w:rsidRDefault="000E57C9">
      <w:pPr>
        <w:rPr>
          <w:rFonts w:ascii="Times New Roman" w:hAnsi="Times New Roman" w:cs="Times New Roman"/>
          <w:sz w:val="28"/>
          <w:szCs w:val="28"/>
        </w:rPr>
      </w:pPr>
    </w:p>
    <w:p w:rsidR="00D81ACC" w:rsidRPr="000E57C9" w:rsidRDefault="000E57C9" w:rsidP="000E57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7C9">
        <w:rPr>
          <w:rFonts w:ascii="Times New Roman" w:hAnsi="Times New Roman" w:cs="Times New Roman"/>
          <w:b/>
          <w:sz w:val="28"/>
          <w:szCs w:val="28"/>
        </w:rPr>
        <w:t>План работы Совета по улучшению инвестиционного климата и взаимодействию с инвесторами на 201</w:t>
      </w:r>
      <w:r w:rsidR="00105ED2">
        <w:rPr>
          <w:rFonts w:ascii="Times New Roman" w:hAnsi="Times New Roman" w:cs="Times New Roman"/>
          <w:b/>
          <w:sz w:val="28"/>
          <w:szCs w:val="28"/>
        </w:rPr>
        <w:t>4</w:t>
      </w:r>
      <w:r w:rsidRPr="000E57C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E57C9" w:rsidRDefault="000E57C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708"/>
        <w:gridCol w:w="5103"/>
        <w:gridCol w:w="2393"/>
        <w:gridCol w:w="2393"/>
      </w:tblGrid>
      <w:tr w:rsidR="000E57C9" w:rsidTr="00105ED2">
        <w:tc>
          <w:tcPr>
            <w:tcW w:w="708" w:type="dxa"/>
          </w:tcPr>
          <w:p w:rsidR="000E57C9" w:rsidRDefault="000E5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</w:tcPr>
          <w:p w:rsidR="000E57C9" w:rsidRDefault="000E57C9" w:rsidP="000E5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Повестка заседания</w:t>
            </w:r>
          </w:p>
        </w:tc>
        <w:tc>
          <w:tcPr>
            <w:tcW w:w="2393" w:type="dxa"/>
          </w:tcPr>
          <w:p w:rsidR="000E57C9" w:rsidRDefault="000E5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заседания</w:t>
            </w:r>
          </w:p>
        </w:tc>
        <w:tc>
          <w:tcPr>
            <w:tcW w:w="2393" w:type="dxa"/>
          </w:tcPr>
          <w:p w:rsidR="000E57C9" w:rsidRDefault="000E5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A053F4" w:rsidTr="00105ED2">
        <w:tc>
          <w:tcPr>
            <w:tcW w:w="708" w:type="dxa"/>
          </w:tcPr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A053F4" w:rsidRDefault="00A053F4" w:rsidP="00A053F4">
            <w:pPr>
              <w:pStyle w:val="a4"/>
              <w:numPr>
                <w:ilvl w:val="0"/>
                <w:numId w:val="1"/>
              </w:numPr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плане работы Совета по улучшению инвестиционного климата и взаимодействию с инвесторами.</w:t>
            </w:r>
          </w:p>
          <w:p w:rsidR="00A053F4" w:rsidRPr="00A053F4" w:rsidRDefault="00A053F4" w:rsidP="0054724A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053F4" w:rsidRDefault="0054724A" w:rsidP="00105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  <w:r w:rsidR="00A053F4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105E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53F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</w:tcPr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Сикань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М.И.</w:t>
            </w:r>
          </w:p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Азарова Г.И.</w:t>
            </w:r>
          </w:p>
        </w:tc>
      </w:tr>
      <w:tr w:rsidR="000E57C9" w:rsidTr="00105ED2">
        <w:tc>
          <w:tcPr>
            <w:tcW w:w="708" w:type="dxa"/>
          </w:tcPr>
          <w:p w:rsidR="000E57C9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0E57C9" w:rsidRDefault="00105ED2" w:rsidP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E57C9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54724A">
              <w:rPr>
                <w:rFonts w:ascii="Times New Roman" w:hAnsi="Times New Roman" w:cs="Times New Roman"/>
                <w:sz w:val="28"/>
                <w:szCs w:val="28"/>
              </w:rPr>
              <w:t xml:space="preserve">перспективах реализации новых инвестиционных проектов в экономике </w:t>
            </w:r>
            <w:proofErr w:type="spellStart"/>
            <w:r w:rsidR="0054724A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="0054724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05ED2" w:rsidRDefault="00105ED2" w:rsidP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 корректировке программы по реконструкции и модернизац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ии ООО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«Сахар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Золотухино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на 2014- 2017 годы</w:t>
            </w:r>
          </w:p>
        </w:tc>
        <w:tc>
          <w:tcPr>
            <w:tcW w:w="2393" w:type="dxa"/>
          </w:tcPr>
          <w:p w:rsidR="000E57C9" w:rsidRDefault="0054724A" w:rsidP="00105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 w:rsidR="000E57C9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105E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E57C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</w:tcPr>
          <w:p w:rsidR="000E57C9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 А.А.</w:t>
            </w:r>
          </w:p>
          <w:p w:rsidR="00A053F4" w:rsidRDefault="00105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С.Б.</w:t>
            </w:r>
          </w:p>
        </w:tc>
      </w:tr>
      <w:tr w:rsidR="000E57C9" w:rsidTr="00105ED2">
        <w:tc>
          <w:tcPr>
            <w:tcW w:w="708" w:type="dxa"/>
          </w:tcPr>
          <w:p w:rsidR="000E57C9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0E57C9" w:rsidRDefault="00105ED2" w:rsidP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1.О разработке комплекса мер по стимулированию органов местного самоуправления по привлечению инвестиций и наращиванию налогового потенциала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</w:tc>
        <w:tc>
          <w:tcPr>
            <w:tcW w:w="2393" w:type="dxa"/>
          </w:tcPr>
          <w:p w:rsidR="000E57C9" w:rsidRDefault="0054724A" w:rsidP="00105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="00A053F4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105E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53F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</w:tcPr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</w:tr>
      <w:tr w:rsidR="0054724A" w:rsidTr="00105ED2">
        <w:tc>
          <w:tcPr>
            <w:tcW w:w="708" w:type="dxa"/>
          </w:tcPr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54724A" w:rsidRDefault="0054724A" w:rsidP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105ED2">
              <w:rPr>
                <w:rFonts w:ascii="Times New Roman" w:hAnsi="Times New Roman" w:cs="Times New Roman"/>
                <w:sz w:val="28"/>
                <w:szCs w:val="28"/>
              </w:rPr>
              <w:t xml:space="preserve">ходе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инвестиционных проектов в сфере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2393" w:type="dxa"/>
          </w:tcPr>
          <w:p w:rsidR="0054724A" w:rsidRDefault="0054724A" w:rsidP="00105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201</w:t>
            </w:r>
            <w:r w:rsidR="00105E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</w:tcPr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 А.А.</w:t>
            </w:r>
          </w:p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Алферов И.С.</w:t>
            </w:r>
          </w:p>
        </w:tc>
      </w:tr>
      <w:tr w:rsidR="0054724A" w:rsidTr="00105ED2">
        <w:tc>
          <w:tcPr>
            <w:tcW w:w="708" w:type="dxa"/>
          </w:tcPr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54724A" w:rsidRDefault="0054724A" w:rsidP="00105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105ED2">
              <w:rPr>
                <w:rFonts w:ascii="Times New Roman" w:hAnsi="Times New Roman" w:cs="Times New Roman"/>
                <w:sz w:val="28"/>
                <w:szCs w:val="28"/>
              </w:rPr>
              <w:t>разработке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«Стандарт</w:t>
            </w:r>
            <w:r w:rsidR="00105E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</w:t>
            </w:r>
            <w:r w:rsidR="00105E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105ED2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="00105ED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обеспечению благоприятного инвестиционного климата в муниципальном образовании»</w:t>
            </w:r>
          </w:p>
        </w:tc>
        <w:tc>
          <w:tcPr>
            <w:tcW w:w="2393" w:type="dxa"/>
          </w:tcPr>
          <w:p w:rsidR="0054724A" w:rsidRDefault="0054724A" w:rsidP="00105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201</w:t>
            </w:r>
            <w:r w:rsidR="00105E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</w:tcPr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Кащавцева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Н.М.</w:t>
            </w:r>
          </w:p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</w:tr>
      <w:tr w:rsidR="0054724A" w:rsidTr="00105ED2">
        <w:tc>
          <w:tcPr>
            <w:tcW w:w="708" w:type="dxa"/>
          </w:tcPr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54724A" w:rsidRDefault="0054724A" w:rsidP="00105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оценке объема инвестиций на территории района в 201</w:t>
            </w:r>
            <w:r w:rsidR="00105E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и перспективах на 201</w:t>
            </w:r>
            <w:r w:rsidR="00105E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2393" w:type="dxa"/>
          </w:tcPr>
          <w:p w:rsidR="0054724A" w:rsidRDefault="0054724A" w:rsidP="00105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</w:t>
            </w:r>
            <w:r w:rsidR="00105E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</w:tcPr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 А.А.</w:t>
            </w:r>
          </w:p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Горяйнова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</w:tbl>
    <w:p w:rsidR="000E57C9" w:rsidRPr="000E57C9" w:rsidRDefault="000E57C9">
      <w:pPr>
        <w:rPr>
          <w:rFonts w:ascii="Times New Roman" w:hAnsi="Times New Roman" w:cs="Times New Roman"/>
          <w:sz w:val="28"/>
          <w:szCs w:val="28"/>
        </w:rPr>
      </w:pPr>
    </w:p>
    <w:sectPr w:rsidR="000E57C9" w:rsidRPr="000E5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23886"/>
    <w:multiLevelType w:val="hybridMultilevel"/>
    <w:tmpl w:val="C5AE6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C5"/>
    <w:rsid w:val="000E57C9"/>
    <w:rsid w:val="00105ED2"/>
    <w:rsid w:val="0054724A"/>
    <w:rsid w:val="009463C5"/>
    <w:rsid w:val="00A053F4"/>
    <w:rsid w:val="00D8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53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5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Ekonomist</dc:creator>
  <cp:keywords/>
  <dc:description/>
  <cp:lastModifiedBy>Ekonomist</cp:lastModifiedBy>
  <cp:revision>4</cp:revision>
  <cp:lastPrinted>2014-08-15T14:05:00Z</cp:lastPrinted>
  <dcterms:created xsi:type="dcterms:W3CDTF">2014-08-15T12:06:00Z</dcterms:created>
  <dcterms:modified xsi:type="dcterms:W3CDTF">2014-08-15T14:13:00Z</dcterms:modified>
</cp:coreProperties>
</file>