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91" w:rsidRPr="0026345D" w:rsidRDefault="00B82591" w:rsidP="00B82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45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АПАЛЬКОВСКОГО СЕЛЬСОВЕТА </w:t>
      </w:r>
      <w:r w:rsidRPr="0026345D">
        <w:rPr>
          <w:rFonts w:ascii="Times New Roman" w:hAnsi="Times New Roman" w:cs="Times New Roman"/>
          <w:b/>
          <w:bCs/>
          <w:sz w:val="28"/>
          <w:szCs w:val="28"/>
        </w:rPr>
        <w:t xml:space="preserve">ЗОЛОТУХИНСКОГО РАЙОНА </w:t>
      </w:r>
    </w:p>
    <w:p w:rsidR="00B82591" w:rsidRPr="0026345D" w:rsidRDefault="00B82591" w:rsidP="00B82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45D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B82591" w:rsidRPr="0026345D" w:rsidRDefault="00B82591" w:rsidP="00B82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591" w:rsidRPr="0026345D" w:rsidRDefault="00B82591" w:rsidP="00B82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4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82591" w:rsidRDefault="00B82591" w:rsidP="00B8259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B82591" w:rsidRPr="0026345D" w:rsidRDefault="00B82591" w:rsidP="00B8259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от 20 февраля </w:t>
      </w:r>
      <w:r w:rsidRPr="0026345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5 г. </w:t>
      </w:r>
      <w:r w:rsidRPr="0026345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№</w:t>
      </w:r>
      <w:r w:rsidR="00072AE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10</w:t>
      </w:r>
    </w:p>
    <w:p w:rsidR="00B82591" w:rsidRPr="00A212CD" w:rsidRDefault="00B82591" w:rsidP="00B8259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д.Апальково</w:t>
      </w:r>
    </w:p>
    <w:p w:rsidR="00B82591" w:rsidRDefault="00B82591" w:rsidP="00B82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91" w:rsidRDefault="00B82591" w:rsidP="00B8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ведомственных перечней </w:t>
      </w:r>
    </w:p>
    <w:p w:rsidR="00B82591" w:rsidRDefault="00B82591" w:rsidP="00B8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и работ, оказываемых и</w:t>
      </w:r>
    </w:p>
    <w:p w:rsidR="00B82591" w:rsidRDefault="00B82591" w:rsidP="00B8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выполняемых муниципальными учреждениями </w:t>
      </w:r>
    </w:p>
    <w:p w:rsidR="00B82591" w:rsidRDefault="00B82591" w:rsidP="00B8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Апальковского сельсовета  </w:t>
      </w:r>
    </w:p>
    <w:p w:rsidR="00B82591" w:rsidRDefault="00B82591" w:rsidP="00B8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B82591" w:rsidRDefault="00B82591" w:rsidP="00B8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91" w:rsidRDefault="00B82591" w:rsidP="00B825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2591" w:rsidRDefault="00B82591" w:rsidP="00B825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69 Бюджетного кодекса Российской Федерации, постановлением Правительства Российской Федерации от 26 февраля 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Апальковского  сельсовета Золотухинского района Курской области от 20.02.2015г. № </w:t>
      </w:r>
      <w:r w:rsidR="00072AE6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 и утверждения ведомственных перечней муниципальных  услуг и работ, оказываемых и  выполняемых муниципальными учреждениями Апальковского  сельсовета  Золотухинского района Курской области»  Администрация Апальковского сельсовета  Золотухинского района Курской области  постановляет:</w:t>
      </w:r>
    </w:p>
    <w:p w:rsidR="00B82591" w:rsidRDefault="00B82591" w:rsidP="00B82591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12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ведомственные </w:t>
      </w:r>
      <w:hyperlink r:id="rId4" w:history="1">
        <w:r w:rsidRPr="004312D9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перечни</w:t>
        </w:r>
      </w:hyperlink>
      <w:r w:rsidRPr="004312D9">
        <w:rPr>
          <w:b w:val="0"/>
          <w:bCs w:val="0"/>
          <w:sz w:val="28"/>
          <w:szCs w:val="28"/>
        </w:rPr>
        <w:t xml:space="preserve"> </w:t>
      </w:r>
      <w:r w:rsidRPr="004312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услуг и работ, оказываемых и выполняемых муниципальными учреждениями   культуры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Апальковского</w:t>
      </w:r>
      <w:r w:rsidRPr="00CB03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591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r w:rsidRPr="004312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№1.</w:t>
      </w:r>
    </w:p>
    <w:p w:rsidR="00B82591" w:rsidRDefault="00B82591" w:rsidP="00B82591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главного специалиста-эксперта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Апальковского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Посашкову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В.И.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ответственными за формирование, ведение ведомственных перечней муниципальных услуг и работ, оказываемых и выполняемых муниципальными учреждениями культуры Апальковского </w:t>
      </w:r>
      <w:r w:rsidRPr="00CB03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Золотухинского района Курской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соответственно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информационной системе, доступ к которой осуществляется через единый портал бюджетной системы Российской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eastAsia="en-US"/>
          </w:rPr>
          <w:t>www.budget.gov.ru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 в информационно-телекоммуникационной сети «Интернет» и по размещению информации о государственных и муниципальных учреждениях (</w:t>
      </w:r>
      <w:hyperlink r:id="rId6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eastAsia="en-US"/>
          </w:rPr>
          <w:t>www.bus.gov.ru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:rsidR="00B82591" w:rsidRDefault="00B82591" w:rsidP="00B82591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выполнением настоящего постановления оставляю за собой.</w:t>
      </w:r>
    </w:p>
    <w:p w:rsidR="00B82591" w:rsidRDefault="00B82591" w:rsidP="00B82591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 Постановление вступает в силу со дня его подписания.</w:t>
      </w:r>
    </w:p>
    <w:p w:rsidR="00B82591" w:rsidRDefault="00B82591" w:rsidP="00B825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2591" w:rsidRDefault="00B82591" w:rsidP="00B825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2591" w:rsidRDefault="00B82591" w:rsidP="00B825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2591" w:rsidRDefault="00B82591" w:rsidP="00B825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2591" w:rsidRDefault="00B82591" w:rsidP="00B8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Апальковского  сельсовета                                                 С.А.Бобринева</w:t>
      </w:r>
    </w:p>
    <w:p w:rsidR="00B82591" w:rsidRDefault="00B82591" w:rsidP="00B82591">
      <w:pPr>
        <w:rPr>
          <w:rFonts w:ascii="Times New Roman" w:hAnsi="Times New Roman" w:cs="Times New Roman"/>
          <w:sz w:val="28"/>
          <w:szCs w:val="28"/>
        </w:rPr>
      </w:pPr>
    </w:p>
    <w:p w:rsidR="00B82591" w:rsidRDefault="00B82591" w:rsidP="00B82591">
      <w:pPr>
        <w:rPr>
          <w:rFonts w:cs="Times New Roman"/>
        </w:rPr>
      </w:pPr>
    </w:p>
    <w:p w:rsidR="00363D09" w:rsidRDefault="00363D09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B82591" w:rsidRDefault="00B82591"/>
    <w:p w:rsidR="00246C13" w:rsidRDefault="00246C13">
      <w:pPr>
        <w:sectPr w:rsidR="00246C13" w:rsidSect="004312D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246C13" w:rsidRPr="00246C13" w:rsidRDefault="00246C13">
      <w:pPr>
        <w:rPr>
          <w:rFonts w:ascii="Times New Roman" w:hAnsi="Times New Roman" w:cs="Times New Roman"/>
          <w:sz w:val="20"/>
          <w:szCs w:val="20"/>
        </w:rPr>
      </w:pPr>
    </w:p>
    <w:p w:rsidR="00246C13" w:rsidRPr="00246C13" w:rsidRDefault="00246C13" w:rsidP="00246C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6C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46C13" w:rsidRPr="00246C13" w:rsidRDefault="00246C13" w:rsidP="00246C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b/>
          <w:sz w:val="20"/>
          <w:szCs w:val="20"/>
        </w:rPr>
        <w:tab/>
      </w:r>
      <w:r w:rsidRPr="00246C13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246C13" w:rsidRPr="00246C13" w:rsidRDefault="00246C13" w:rsidP="00246C13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46C1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246C13" w:rsidRPr="00246C13" w:rsidRDefault="00246C13" w:rsidP="00246C13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46C13">
        <w:rPr>
          <w:rFonts w:ascii="Times New Roman" w:hAnsi="Times New Roman" w:cs="Times New Roman"/>
          <w:sz w:val="20"/>
          <w:szCs w:val="20"/>
        </w:rPr>
        <w:t>Апальковского</w:t>
      </w:r>
      <w:proofErr w:type="spellEnd"/>
      <w:r w:rsidRPr="00246C13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246C13" w:rsidRPr="00246C13" w:rsidRDefault="00246C13" w:rsidP="00246C13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46C13">
        <w:rPr>
          <w:rFonts w:ascii="Times New Roman" w:hAnsi="Times New Roman" w:cs="Times New Roman"/>
          <w:sz w:val="20"/>
          <w:szCs w:val="20"/>
        </w:rPr>
        <w:t xml:space="preserve">                  Золотухинского района </w:t>
      </w:r>
    </w:p>
    <w:p w:rsidR="00246C13" w:rsidRPr="00246C13" w:rsidRDefault="00246C13" w:rsidP="00246C13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46C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от 20.02.2015г.№ 10</w:t>
      </w:r>
    </w:p>
    <w:p w:rsidR="00246C13" w:rsidRPr="00246C13" w:rsidRDefault="00246C13" w:rsidP="00246C13">
      <w:pPr>
        <w:ind w:left="28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6C13">
        <w:rPr>
          <w:rFonts w:ascii="Times New Roman" w:hAnsi="Times New Roman" w:cs="Times New Roman"/>
          <w:b/>
          <w:sz w:val="20"/>
          <w:szCs w:val="20"/>
        </w:rPr>
        <w:t>ВЕДОМСТВЕННЫЙ ПЕРЕЧЕНЬ</w:t>
      </w:r>
    </w:p>
    <w:p w:rsidR="00246C13" w:rsidRPr="00246C13" w:rsidRDefault="00246C13" w:rsidP="00246C13">
      <w:pPr>
        <w:ind w:left="28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6C13">
        <w:rPr>
          <w:rFonts w:ascii="Times New Roman" w:hAnsi="Times New Roman" w:cs="Times New Roman"/>
          <w:b/>
          <w:sz w:val="20"/>
          <w:szCs w:val="20"/>
        </w:rPr>
        <w:t xml:space="preserve">муниципальных услуг и работ, оказываемых и выполняемых муниципальными учреждениями культуры </w:t>
      </w:r>
      <w:proofErr w:type="spellStart"/>
      <w:r w:rsidRPr="00246C13">
        <w:rPr>
          <w:rFonts w:ascii="Times New Roman" w:hAnsi="Times New Roman" w:cs="Times New Roman"/>
          <w:b/>
          <w:sz w:val="20"/>
          <w:szCs w:val="20"/>
        </w:rPr>
        <w:t>Апальковского</w:t>
      </w:r>
      <w:proofErr w:type="spellEnd"/>
      <w:r w:rsidRPr="00246C13">
        <w:rPr>
          <w:rFonts w:ascii="Times New Roman" w:hAnsi="Times New Roman" w:cs="Times New Roman"/>
          <w:b/>
          <w:sz w:val="20"/>
          <w:szCs w:val="20"/>
        </w:rPr>
        <w:t xml:space="preserve"> сельсовета Золотухинского района Курской области</w:t>
      </w:r>
    </w:p>
    <w:p w:rsidR="00246C13" w:rsidRPr="00246C13" w:rsidRDefault="00246C13" w:rsidP="00246C13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1508"/>
        <w:gridCol w:w="1188"/>
        <w:gridCol w:w="942"/>
        <w:gridCol w:w="808"/>
        <w:gridCol w:w="1211"/>
        <w:gridCol w:w="1077"/>
        <w:gridCol w:w="1347"/>
        <w:gridCol w:w="1212"/>
        <w:gridCol w:w="1346"/>
        <w:gridCol w:w="1212"/>
        <w:gridCol w:w="1077"/>
        <w:gridCol w:w="1481"/>
      </w:tblGrid>
      <w:tr w:rsidR="00246C13" w:rsidRPr="00246C13" w:rsidTr="00246C13">
        <w:trPr>
          <w:trHeight w:val="27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осуществляющего полномочия учредителя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Код органа, осуществляющего полномочия учредителя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муниципальной услуги или работы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показателей характеризующих качество и (или) объем муниципальной  услуги (выполняемой работы)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Указание на бесплатность (платность) муниципальной  услуги или работы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Реквизиты </w:t>
            </w:r>
            <w:proofErr w:type="spellStart"/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>нпа</w:t>
            </w:r>
            <w:proofErr w:type="spellEnd"/>
            <w:r w:rsidRPr="00246C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являющихся основанием для включения муниципальной услуги или работы в ведомственный перечень муниципальных услуг и работ  </w:t>
            </w:r>
          </w:p>
        </w:tc>
      </w:tr>
      <w:tr w:rsidR="00246C13" w:rsidRPr="00246C13" w:rsidTr="00246C13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46C13" w:rsidRPr="00246C13" w:rsidTr="00246C13">
        <w:trPr>
          <w:trHeight w:val="7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Виды концертов,</w:t>
            </w:r>
          </w:p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концертных программ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Количество концертов и концертных программ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13" w:rsidRPr="00246C13" w:rsidTr="00246C13">
        <w:trPr>
          <w:trHeight w:val="7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Показ концертов и концертных программ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proofErr w:type="gramStart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онцертных</w:t>
            </w:r>
            <w:proofErr w:type="spellEnd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13" w:rsidRPr="00246C13" w:rsidTr="00246C13">
        <w:trPr>
          <w:trHeight w:val="18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Выявление, изучение, сохранение, развитие и популяризация объектов нематериального культурного наследия народов РФ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произведений </w:t>
            </w:r>
            <w:proofErr w:type="gramStart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фольклорный</w:t>
            </w:r>
            <w:proofErr w:type="gramEnd"/>
          </w:p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13" w:rsidRPr="00246C13" w:rsidTr="00246C13">
        <w:trPr>
          <w:trHeight w:val="3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Жанры спектакли, театральные постановки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13" w:rsidRPr="00246C13" w:rsidTr="00246C13">
        <w:trPr>
          <w:trHeight w:val="112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Апальковская</w:t>
            </w:r>
            <w:proofErr w:type="spellEnd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 xml:space="preserve">  центральная сельская библиотека» Золотухинс</w:t>
            </w:r>
            <w:r w:rsidRPr="00246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района Курской области»</w:t>
            </w:r>
          </w:p>
          <w:p w:rsidR="00246C13" w:rsidRPr="00246C13" w:rsidRDefault="00246C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пользователей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Число пользователей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25.12.1994г. №78-ФЗ «О библиотечном деле»</w:t>
            </w:r>
          </w:p>
        </w:tc>
      </w:tr>
      <w:tr w:rsidR="00246C13" w:rsidRPr="00246C13" w:rsidTr="00246C13">
        <w:trPr>
          <w:trHeight w:val="12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библиотечного фонда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Количество книг и книгоиздательской продукции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13" w:rsidRPr="00246C13" w:rsidTr="00246C13">
        <w:trPr>
          <w:trHeight w:val="7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13" w:rsidRPr="00246C13" w:rsidRDefault="00246C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C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обработанных </w:t>
            </w:r>
            <w:proofErr w:type="spellStart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Start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246C13">
              <w:rPr>
                <w:rFonts w:ascii="Times New Roman" w:hAnsi="Times New Roman" w:cs="Times New Roman"/>
                <w:sz w:val="20"/>
                <w:szCs w:val="20"/>
              </w:rPr>
              <w:t>ниг</w:t>
            </w:r>
            <w:proofErr w:type="spell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3" w:rsidRPr="00246C13" w:rsidRDefault="0024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C13" w:rsidRPr="00246C13" w:rsidRDefault="00246C13" w:rsidP="00246C13">
      <w:pPr>
        <w:rPr>
          <w:rFonts w:ascii="Times New Roman" w:hAnsi="Times New Roman" w:cs="Times New Roman"/>
          <w:sz w:val="20"/>
          <w:szCs w:val="20"/>
        </w:rPr>
      </w:pPr>
    </w:p>
    <w:p w:rsidR="00246C13" w:rsidRDefault="00246C13" w:rsidP="00246C13">
      <w:pPr>
        <w:rPr>
          <w:sz w:val="24"/>
          <w:szCs w:val="24"/>
        </w:rPr>
        <w:sectPr w:rsidR="00246C13" w:rsidSect="00246C1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46C13" w:rsidRDefault="00246C13" w:rsidP="00246C13">
      <w:pPr>
        <w:rPr>
          <w:sz w:val="24"/>
          <w:szCs w:val="24"/>
        </w:rPr>
      </w:pPr>
    </w:p>
    <w:p w:rsidR="00246C13" w:rsidRDefault="00246C13"/>
    <w:sectPr w:rsidR="00246C13" w:rsidSect="004312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CC"/>
    <w:rsid w:val="00072AE6"/>
    <w:rsid w:val="002224A2"/>
    <w:rsid w:val="00246C13"/>
    <w:rsid w:val="00363D09"/>
    <w:rsid w:val="007B06CC"/>
    <w:rsid w:val="00B8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9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82591"/>
    <w:rPr>
      <w:color w:val="0000FF"/>
      <w:u w:val="single"/>
    </w:rPr>
  </w:style>
  <w:style w:type="paragraph" w:customStyle="1" w:styleId="ConsPlusTitle">
    <w:name w:val="ConsPlusTitle"/>
    <w:uiPriority w:val="99"/>
    <w:rsid w:val="00B8259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dget.gov.ru" TargetMode="External"/><Relationship Id="rId4" Type="http://schemas.openxmlformats.org/officeDocument/2006/relationships/hyperlink" Target="consultantplus://offline/ref=879CCF22D6F7581AB27B8D198196BDBEBB294226144DFE32327049281BDD2DA938453D5F3407B7FAb4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Пользователь</cp:lastModifiedBy>
  <cp:revision>6</cp:revision>
  <dcterms:created xsi:type="dcterms:W3CDTF">2015-03-02T05:52:00Z</dcterms:created>
  <dcterms:modified xsi:type="dcterms:W3CDTF">2015-09-21T04:46:00Z</dcterms:modified>
</cp:coreProperties>
</file>