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A0" w:rsidRDefault="000260A0" w:rsidP="00986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Проект</w:t>
      </w:r>
      <w:r w:rsidR="00986F15">
        <w:rPr>
          <w:sz w:val="28"/>
          <w:szCs w:val="28"/>
        </w:rPr>
        <w:t xml:space="preserve">                </w:t>
      </w:r>
    </w:p>
    <w:p w:rsidR="00986F15" w:rsidRDefault="00986F15" w:rsidP="00986F15">
      <w:pPr>
        <w:rPr>
          <w:b/>
          <w:sz w:val="28"/>
        </w:rPr>
      </w:pPr>
      <w:r>
        <w:rPr>
          <w:sz w:val="28"/>
          <w:szCs w:val="28"/>
        </w:rPr>
        <w:t xml:space="preserve"> </w:t>
      </w:r>
      <w:r w:rsidR="000260A0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</w:rPr>
        <w:t>АДМИНИСТРАЦИЯ    ЗОЛОТУХИНСКОГО  РАЙОНА</w:t>
      </w:r>
    </w:p>
    <w:p w:rsidR="00986F15" w:rsidRDefault="00986F15" w:rsidP="00986F1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КУРСКОЙ  ОБЛАСТИ</w:t>
      </w:r>
    </w:p>
    <w:p w:rsidR="00986F15" w:rsidRDefault="00986F15" w:rsidP="00986F15">
      <w:pPr>
        <w:rPr>
          <w:b/>
          <w:sz w:val="28"/>
        </w:rPr>
      </w:pPr>
    </w:p>
    <w:p w:rsidR="00986F15" w:rsidRDefault="00986F15" w:rsidP="00986F15">
      <w:pPr>
        <w:pStyle w:val="3"/>
        <w:tabs>
          <w:tab w:val="left" w:pos="0"/>
        </w:tabs>
        <w:spacing w:line="360" w:lineRule="auto"/>
        <w:jc w:val="left"/>
      </w:pPr>
      <w:r>
        <w:rPr>
          <w:lang w:val="ru-RU"/>
        </w:rPr>
        <w:t xml:space="preserve">                                                    </w:t>
      </w:r>
      <w:r>
        <w:t>ПОСТАНОВЛЕНИЕ</w:t>
      </w:r>
    </w:p>
    <w:p w:rsidR="00986F15" w:rsidRDefault="00986F15" w:rsidP="00986F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______________№______</w:t>
      </w:r>
    </w:p>
    <w:p w:rsidR="00986F15" w:rsidRDefault="00986F15" w:rsidP="00986F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6F15" w:rsidRDefault="00986F15" w:rsidP="00986F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6F15" w:rsidRDefault="00986F15" w:rsidP="00986F1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 реестра  муниципальных </w:t>
      </w:r>
    </w:p>
    <w:p w:rsidR="00986F15" w:rsidRDefault="00986F15" w:rsidP="00986F15">
      <w:pPr>
        <w:rPr>
          <w:sz w:val="28"/>
          <w:szCs w:val="28"/>
        </w:rPr>
      </w:pPr>
      <w:r>
        <w:rPr>
          <w:sz w:val="28"/>
          <w:szCs w:val="28"/>
        </w:rPr>
        <w:t>маршрутов  регулярных перевозок  в границах</w:t>
      </w:r>
    </w:p>
    <w:p w:rsidR="00986F15" w:rsidRDefault="00986F15" w:rsidP="00986F15">
      <w:pPr>
        <w:rPr>
          <w:sz w:val="28"/>
          <w:szCs w:val="28"/>
        </w:rPr>
      </w:pPr>
      <w:r>
        <w:rPr>
          <w:sz w:val="28"/>
          <w:szCs w:val="28"/>
        </w:rPr>
        <w:t>Золотухинского   района  Курской  области</w:t>
      </w:r>
    </w:p>
    <w:p w:rsidR="00986F15" w:rsidRDefault="00986F15" w:rsidP="00986F15">
      <w:pPr>
        <w:rPr>
          <w:sz w:val="28"/>
          <w:szCs w:val="28"/>
        </w:rPr>
      </w:pPr>
    </w:p>
    <w:p w:rsidR="00986F15" w:rsidRDefault="00986F15" w:rsidP="00986F15">
      <w:pPr>
        <w:rPr>
          <w:sz w:val="28"/>
          <w:szCs w:val="28"/>
        </w:rPr>
      </w:pPr>
    </w:p>
    <w:p w:rsidR="00986F15" w:rsidRDefault="00986F15" w:rsidP="00986F15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 от 13.07.2015г.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 Федеральным законом от 6 октября 2003 года № 131 -ФЗ «Об общих  принципах       организации     местного самоуправления  в </w:t>
      </w:r>
      <w:r>
        <w:rPr>
          <w:spacing w:val="-6"/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Федерации», законом   Курской области  от 31.03.2016 г. № 16-ЗКО ФЗ «Об организации  перевозок пассажиров и багажа автомобильным транспортом и городским наземным электрическим транспортом  на территории Курской области», руководствуясь Уставом муниципального района  «Золотухинский  район»  Курской  области, Администрация Золотухинского района Курской области    ПОСТАНОВЛЯЕТ:</w:t>
      </w:r>
    </w:p>
    <w:p w:rsidR="00986F15" w:rsidRDefault="00986F15" w:rsidP="00986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 прилагаемый  реестр  муниципальных маршрутов  регулярных перевозок  в  границах  Золотухинского района Курской области.</w:t>
      </w:r>
    </w:p>
    <w:p w:rsidR="00986F15" w:rsidRDefault="00986F15" w:rsidP="00986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Постановление  Администрации  Золотухинского района Курской области от   23.08. 2017г.     №  317   «Об        утверждении       реестра внутрирайонных маршрутов  регулярных перевозок  в границах     Золотухинского    района» признать   утратившим   силу.</w:t>
      </w:r>
    </w:p>
    <w:p w:rsidR="00986F15" w:rsidRDefault="00986F15" w:rsidP="00986F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Контроль   за   выполнением   настоящего   постановления оставляю за собой.</w:t>
      </w:r>
    </w:p>
    <w:p w:rsidR="00986F15" w:rsidRDefault="00986F15" w:rsidP="00986F15">
      <w:pPr>
        <w:framePr w:h="351" w:hRule="exact" w:hSpace="38" w:wrap="notBeside" w:vAnchor="text" w:hAnchor="text" w:x="6015" w:y="5348"/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986F15" w:rsidRDefault="00986F15" w:rsidP="00986F15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Постановление вступает в силу со дня подписания.</w:t>
      </w:r>
    </w:p>
    <w:p w:rsidR="00986F15" w:rsidRDefault="00986F15" w:rsidP="00986F1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И.о. Главы Золотухинского района                                                Н.М.Кащавцева</w:t>
      </w:r>
    </w:p>
    <w:p w:rsidR="00986F15" w:rsidRDefault="00986F15" w:rsidP="00986F15">
      <w:pPr>
        <w:suppressAutoHyphens w:val="0"/>
        <w:spacing w:line="360" w:lineRule="auto"/>
        <w:rPr>
          <w:sz w:val="28"/>
          <w:szCs w:val="28"/>
        </w:rPr>
        <w:sectPr w:rsidR="00986F15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</w:sectPr>
      </w:pPr>
    </w:p>
    <w:p w:rsidR="00986F15" w:rsidRDefault="00986F15" w:rsidP="00986F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</w:t>
      </w:r>
    </w:p>
    <w:p w:rsidR="00986F15" w:rsidRDefault="00986F15" w:rsidP="00986F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Утвержден</w:t>
      </w:r>
    </w:p>
    <w:p w:rsidR="00986F15" w:rsidRDefault="00986F15" w:rsidP="00986F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постановлением</w:t>
      </w:r>
    </w:p>
    <w:p w:rsidR="00986F15" w:rsidRDefault="00986F15" w:rsidP="00986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Администрации Золотухинского района </w:t>
      </w:r>
    </w:p>
    <w:p w:rsidR="00986F15" w:rsidRDefault="00986F15" w:rsidP="00986F1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Курской  области </w:t>
      </w: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986F15" w:rsidRDefault="00986F15" w:rsidP="00986F1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_______________  № _______</w:t>
      </w:r>
    </w:p>
    <w:p w:rsidR="00986F15" w:rsidRDefault="00986F15" w:rsidP="00986F15">
      <w:pPr>
        <w:rPr>
          <w:sz w:val="28"/>
          <w:szCs w:val="28"/>
        </w:rPr>
      </w:pPr>
    </w:p>
    <w:p w:rsidR="00986F15" w:rsidRDefault="00986F15" w:rsidP="00986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Реестр  муниципальных маршрутов  регулярных перевозок  в  границах  Золотухинского района Курской области.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516"/>
        <w:gridCol w:w="1084"/>
        <w:gridCol w:w="1544"/>
        <w:gridCol w:w="818"/>
        <w:gridCol w:w="992"/>
        <w:gridCol w:w="850"/>
        <w:gridCol w:w="1134"/>
        <w:gridCol w:w="709"/>
        <w:gridCol w:w="1559"/>
        <w:gridCol w:w="851"/>
        <w:gridCol w:w="1417"/>
        <w:gridCol w:w="567"/>
      </w:tblGrid>
      <w:tr w:rsidR="00986F15" w:rsidTr="00986F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r>
              <w:rPr>
                <w:lang w:eastAsia="ru-RU"/>
              </w:rPr>
              <w:t>Регист-рацион-ный номер маршрута регуляр-ных пере-возок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r>
              <w:rPr>
                <w:lang w:eastAsia="ru-RU"/>
              </w:rPr>
              <w:t>Поряд-ковый номер марш-рута регуляр-ных пере-возок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r>
              <w:rPr>
                <w:lang w:eastAsia="ru-RU"/>
              </w:rPr>
              <w:t>Наиме-нование маршрута регулярных пере-возок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r>
              <w:rPr>
                <w:lang w:eastAsia="ru-RU"/>
              </w:rPr>
              <w:t>Наиме-нования проме-жуточных остано-вочных пунктов по маршруту регуляр-ных пере-возок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r>
              <w:rPr>
                <w:lang w:eastAsia="ru-RU"/>
              </w:rPr>
              <w:t>Наиме-нования улиц, автомо-бильных дорог, по которым предпо-лагается движение транс-портных средств между остано-вочными пунктами по маршруту регулярных перевозок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Протя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женность маршрута регуляр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ных перево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зок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порядок посадки и высадки пасса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жиров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r>
              <w:rPr>
                <w:lang w:eastAsia="ru-RU"/>
              </w:rPr>
              <w:t>вид регуля-рных перево-зок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Характе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ристики транспо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ртных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Макси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мальное количество транспо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руемое расписание для каждого остано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вочного пункта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дата начала осуще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ствления регуляр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ных   пере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возок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Наиме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нование, место нахождения (для юридиче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ского лица), фамилия, имя и, если имеется, отчество, место жительства (для индивиду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ального предпри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нимателя),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ые сведения</w:t>
            </w:r>
          </w:p>
        </w:tc>
      </w:tr>
      <w:tr w:rsidR="00986F15" w:rsidTr="00986F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86F15" w:rsidTr="00986F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15" w:rsidRDefault="00986F15">
            <w:pPr>
              <w:spacing w:line="360" w:lineRule="auto"/>
              <w:jc w:val="both"/>
            </w:pPr>
          </w:p>
          <w:p w:rsidR="00986F15" w:rsidRDefault="00986F15">
            <w:pPr>
              <w:spacing w:line="360" w:lineRule="auto"/>
              <w:jc w:val="both"/>
            </w:pPr>
            <w:r>
              <w:t xml:space="preserve"> №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15" w:rsidRDefault="00986F15">
            <w:pPr>
              <w:spacing w:line="360" w:lineRule="auto"/>
              <w:jc w:val="both"/>
            </w:pPr>
          </w:p>
          <w:p w:rsidR="00986F15" w:rsidRDefault="00986F15">
            <w:pPr>
              <w:spacing w:line="360" w:lineRule="auto"/>
              <w:jc w:val="both"/>
            </w:pPr>
            <w:r>
              <w:t xml:space="preserve"> № 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Золотухино – Дмитриевка- Конево (социально-значимый маршрут с малой интенсив-ностью пассажиро </w:t>
            </w:r>
            <w:r>
              <w:rPr>
                <w:sz w:val="24"/>
                <w:szCs w:val="24"/>
              </w:rPr>
              <w:lastRenderedPageBreak/>
              <w:t>потока)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Щурово,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Дерлово, Роди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тельский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поворот, 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вское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ул.Почтовая   п. Золотухино,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«Курск-Поныри», «Фатеж-Золотухино», «Фатеж-Золотухино-</w:t>
            </w:r>
            <w:r>
              <w:rPr>
                <w:sz w:val="24"/>
                <w:szCs w:val="24"/>
              </w:rPr>
              <w:lastRenderedPageBreak/>
              <w:t>Дмитриевка», «Фатеж-Золотухино -1-еКонево».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135,6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только в устано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вленных остано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пальный маршрут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транспор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тных средств- автобус, класс транспор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тных средств </w:t>
            </w:r>
            <w:r>
              <w:rPr>
                <w:sz w:val="24"/>
                <w:szCs w:val="24"/>
                <w:lang w:eastAsia="ru-RU"/>
              </w:rPr>
              <w:lastRenderedPageBreak/>
              <w:t>-МЗ,  эколо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гические характе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ристики транспор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тных средств – не устанав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ливается, максималь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ный срок эксплуа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тации транспо</w:t>
            </w:r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ртных средств – 10 лет,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пятница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Золотухино  6 час.40 мин.,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Щурово  6 час. 45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Дерлово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час. 50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Родителький поворот 6 час. 55 мин. Дмитриевка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час.15 мин.,   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Сергиевское 7 час. 30 мин.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Конево         7 час.45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Золотухино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13час.30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Щурово  13 час. 35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Дерлово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час. 40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Родителький поворот 13 час. 45 мин. Дмитриевка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час.05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Сергиевское 14 час. 30 мин.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Конево        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14час.45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12.06.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 Золотухинское АТП»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Курская область, Золотухинский район, м. Свобода, ул. Мирная, д.1.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 4607006603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15" w:rsidRDefault="00986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86F15" w:rsidRDefault="00986F15" w:rsidP="00986F15">
      <w:pPr>
        <w:spacing w:line="360" w:lineRule="auto"/>
        <w:jc w:val="both"/>
        <w:rPr>
          <w:sz w:val="28"/>
          <w:szCs w:val="28"/>
        </w:rPr>
      </w:pPr>
    </w:p>
    <w:p w:rsidR="009A7313" w:rsidRDefault="009A7313"/>
    <w:sectPr w:rsidR="009A7313" w:rsidSect="00986F1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EB"/>
    <w:rsid w:val="000260A0"/>
    <w:rsid w:val="00941AEB"/>
    <w:rsid w:val="00986F15"/>
    <w:rsid w:val="009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86F1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6F1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86F1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6F1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5</cp:revision>
  <dcterms:created xsi:type="dcterms:W3CDTF">2020-06-12T04:12:00Z</dcterms:created>
  <dcterms:modified xsi:type="dcterms:W3CDTF">2020-06-12T04:17:00Z</dcterms:modified>
</cp:coreProperties>
</file>