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18" w:rsidRPr="00B1172F" w:rsidRDefault="00137E18" w:rsidP="00A622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2F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</w:p>
    <w:p w:rsidR="00137E18" w:rsidRPr="00B1172F" w:rsidRDefault="00137E18" w:rsidP="00A622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2F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</w:t>
      </w:r>
    </w:p>
    <w:p w:rsidR="00137E18" w:rsidRPr="00B1172F" w:rsidRDefault="00137E18" w:rsidP="0048370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7E18" w:rsidRPr="00B1172F" w:rsidRDefault="00137E18" w:rsidP="0048370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B1212" w:rsidRDefault="005B1212" w:rsidP="00D06125">
      <w:pPr>
        <w:tabs>
          <w:tab w:val="left" w:pos="445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091E" w:rsidRPr="00F32237" w:rsidRDefault="003203A6" w:rsidP="00D06125">
      <w:pPr>
        <w:tabs>
          <w:tab w:val="left" w:pos="44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32237">
        <w:rPr>
          <w:rFonts w:ascii="Times New Roman" w:hAnsi="Times New Roman"/>
          <w:sz w:val="28"/>
          <w:szCs w:val="28"/>
        </w:rPr>
        <w:t xml:space="preserve">от </w:t>
      </w:r>
      <w:r w:rsidR="001139D7" w:rsidRPr="00F32237">
        <w:rPr>
          <w:rFonts w:ascii="Times New Roman" w:hAnsi="Times New Roman"/>
          <w:sz w:val="28"/>
          <w:szCs w:val="28"/>
        </w:rPr>
        <w:t xml:space="preserve"> </w:t>
      </w:r>
      <w:r w:rsidR="001B091F" w:rsidRPr="00F32237">
        <w:rPr>
          <w:rFonts w:ascii="Times New Roman" w:hAnsi="Times New Roman"/>
          <w:sz w:val="28"/>
          <w:szCs w:val="28"/>
        </w:rPr>
        <w:t xml:space="preserve"> </w:t>
      </w:r>
      <w:r w:rsidR="00732061">
        <w:rPr>
          <w:rFonts w:ascii="Times New Roman" w:hAnsi="Times New Roman"/>
          <w:sz w:val="28"/>
          <w:szCs w:val="28"/>
        </w:rPr>
        <w:t>19.08.2022</w:t>
      </w:r>
      <w:r w:rsidR="001139D7" w:rsidRPr="00F32237">
        <w:rPr>
          <w:rFonts w:ascii="Times New Roman" w:hAnsi="Times New Roman"/>
          <w:sz w:val="28"/>
          <w:szCs w:val="28"/>
        </w:rPr>
        <w:t xml:space="preserve"> </w:t>
      </w:r>
      <w:r w:rsidR="0068091E" w:rsidRPr="00F32237">
        <w:rPr>
          <w:rFonts w:ascii="Times New Roman" w:hAnsi="Times New Roman"/>
          <w:sz w:val="28"/>
          <w:szCs w:val="28"/>
        </w:rPr>
        <w:t>г. №</w:t>
      </w:r>
      <w:r w:rsidR="00A16619" w:rsidRPr="00F32237">
        <w:rPr>
          <w:rFonts w:ascii="Times New Roman" w:hAnsi="Times New Roman"/>
          <w:sz w:val="28"/>
          <w:szCs w:val="28"/>
        </w:rPr>
        <w:t xml:space="preserve"> </w:t>
      </w:r>
      <w:r w:rsidR="00732061">
        <w:rPr>
          <w:rFonts w:ascii="Times New Roman" w:hAnsi="Times New Roman"/>
          <w:sz w:val="28"/>
          <w:szCs w:val="28"/>
        </w:rPr>
        <w:t>221</w:t>
      </w:r>
      <w:r w:rsidR="00A81939" w:rsidRPr="00F32237">
        <w:rPr>
          <w:rFonts w:ascii="Times New Roman" w:hAnsi="Times New Roman"/>
          <w:sz w:val="28"/>
          <w:szCs w:val="28"/>
        </w:rPr>
        <w:t xml:space="preserve"> </w:t>
      </w:r>
      <w:r w:rsidR="00857DA5" w:rsidRPr="00F32237">
        <w:rPr>
          <w:rFonts w:ascii="Times New Roman" w:hAnsi="Times New Roman"/>
          <w:sz w:val="28"/>
          <w:szCs w:val="28"/>
        </w:rPr>
        <w:t>- 4 ПС</w:t>
      </w:r>
      <w:r w:rsidR="00D06125" w:rsidRPr="00F32237">
        <w:rPr>
          <w:rFonts w:ascii="Times New Roman" w:hAnsi="Times New Roman"/>
          <w:sz w:val="28"/>
          <w:szCs w:val="28"/>
        </w:rPr>
        <w:tab/>
      </w:r>
    </w:p>
    <w:p w:rsidR="007F3169" w:rsidRPr="00D06125" w:rsidRDefault="007F3169" w:rsidP="004837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244A" w:rsidRPr="00D06125" w:rsidRDefault="00137E18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D06125">
        <w:rPr>
          <w:rFonts w:ascii="Times New Roman" w:hAnsi="Times New Roman"/>
          <w:sz w:val="28"/>
          <w:szCs w:val="28"/>
        </w:rPr>
        <w:t>и дополнений</w:t>
      </w:r>
    </w:p>
    <w:p w:rsidR="00DB244A" w:rsidRPr="00D06125" w:rsidRDefault="00137E18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D06125">
        <w:rPr>
          <w:rFonts w:ascii="Times New Roman" w:hAnsi="Times New Roman"/>
          <w:sz w:val="28"/>
          <w:szCs w:val="28"/>
        </w:rPr>
        <w:t>м</w:t>
      </w:r>
      <w:r w:rsidRPr="00D06125">
        <w:rPr>
          <w:rFonts w:ascii="Times New Roman" w:hAnsi="Times New Roman"/>
          <w:sz w:val="28"/>
          <w:szCs w:val="28"/>
        </w:rPr>
        <w:t>униципального</w:t>
      </w:r>
      <w:r w:rsidR="00EB5102" w:rsidRPr="00D06125">
        <w:rPr>
          <w:rFonts w:ascii="Times New Roman" w:hAnsi="Times New Roman"/>
          <w:sz w:val="28"/>
          <w:szCs w:val="28"/>
        </w:rPr>
        <w:t xml:space="preserve"> р</w:t>
      </w:r>
      <w:r w:rsidRPr="00D06125">
        <w:rPr>
          <w:rFonts w:ascii="Times New Roman" w:hAnsi="Times New Roman"/>
          <w:sz w:val="28"/>
          <w:szCs w:val="28"/>
        </w:rPr>
        <w:t>айона</w:t>
      </w:r>
      <w:r w:rsidR="00EB5102" w:rsidRPr="00D06125">
        <w:rPr>
          <w:rFonts w:ascii="Times New Roman" w:hAnsi="Times New Roman"/>
          <w:sz w:val="28"/>
          <w:szCs w:val="28"/>
        </w:rPr>
        <w:t xml:space="preserve"> </w:t>
      </w:r>
    </w:p>
    <w:p w:rsidR="00137E18" w:rsidRPr="00D06125" w:rsidRDefault="00137E18" w:rsidP="00483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D06125" w:rsidRDefault="00214E63" w:rsidP="004837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7E18" w:rsidRPr="00D06125" w:rsidRDefault="00137E18" w:rsidP="0048370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ab/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F818E5" w:rsidRPr="00D06125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D06125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</w:t>
      </w:r>
      <w:r w:rsidR="00F818E5" w:rsidRPr="00D06125">
        <w:rPr>
          <w:rFonts w:ascii="Times New Roman" w:hAnsi="Times New Roman"/>
          <w:sz w:val="28"/>
          <w:szCs w:val="28"/>
        </w:rPr>
        <w:t>учетом внесенных изменений и дополнений</w:t>
      </w:r>
      <w:r w:rsidR="00EB5102" w:rsidRPr="00D06125">
        <w:rPr>
          <w:rFonts w:ascii="Times New Roman" w:hAnsi="Times New Roman"/>
          <w:sz w:val="28"/>
          <w:szCs w:val="28"/>
        </w:rPr>
        <w:t xml:space="preserve">), </w:t>
      </w:r>
      <w:r w:rsidR="005F046D" w:rsidRPr="00D06125">
        <w:rPr>
          <w:rFonts w:ascii="Times New Roman" w:hAnsi="Times New Roman"/>
          <w:sz w:val="28"/>
          <w:szCs w:val="28"/>
        </w:rPr>
        <w:t>абзацем 2 ча</w:t>
      </w:r>
      <w:r w:rsidR="00DB244A" w:rsidRPr="00D06125">
        <w:rPr>
          <w:rFonts w:ascii="Times New Roman" w:hAnsi="Times New Roman"/>
          <w:sz w:val="28"/>
          <w:szCs w:val="28"/>
        </w:rPr>
        <w:t>сти 1 статьи 23 Устава</w:t>
      </w:r>
      <w:r w:rsidRPr="00D06125">
        <w:rPr>
          <w:rFonts w:ascii="Times New Roman" w:hAnsi="Times New Roman"/>
          <w:sz w:val="28"/>
          <w:szCs w:val="28"/>
        </w:rPr>
        <w:t xml:space="preserve"> муниципального района «Золотухинский район» Курской области,  Представительное Собрание Золотухинского района Курской области </w:t>
      </w:r>
      <w:r w:rsidR="0096229A" w:rsidRPr="00D06125">
        <w:rPr>
          <w:rFonts w:ascii="Times New Roman" w:hAnsi="Times New Roman"/>
          <w:sz w:val="28"/>
          <w:szCs w:val="28"/>
        </w:rPr>
        <w:t xml:space="preserve"> </w:t>
      </w:r>
      <w:r w:rsidRPr="00D06125">
        <w:rPr>
          <w:rFonts w:ascii="Times New Roman" w:hAnsi="Times New Roman"/>
          <w:sz w:val="28"/>
          <w:szCs w:val="28"/>
        </w:rPr>
        <w:t>РЕШИЛО:</w:t>
      </w:r>
    </w:p>
    <w:p w:rsidR="00F7512A" w:rsidRPr="00D06125" w:rsidRDefault="00137E18" w:rsidP="004837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ab/>
        <w:t xml:space="preserve">1. 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Pr="00D06125">
        <w:rPr>
          <w:rFonts w:ascii="Times New Roman" w:hAnsi="Times New Roman"/>
          <w:sz w:val="28"/>
          <w:szCs w:val="28"/>
        </w:rPr>
        <w:t>дополнения:</w:t>
      </w:r>
    </w:p>
    <w:p w:rsidR="00A72BEC" w:rsidRDefault="00F462CD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6125">
        <w:rPr>
          <w:rFonts w:ascii="Times New Roman" w:hAnsi="Times New Roman"/>
          <w:sz w:val="28"/>
          <w:szCs w:val="28"/>
        </w:rPr>
        <w:t xml:space="preserve"> 1</w:t>
      </w:r>
      <w:r w:rsidR="003034B8" w:rsidRPr="00D06125">
        <w:rPr>
          <w:rFonts w:ascii="Times New Roman" w:hAnsi="Times New Roman"/>
          <w:sz w:val="28"/>
          <w:szCs w:val="28"/>
        </w:rPr>
        <w:t>.1.</w:t>
      </w:r>
      <w:r w:rsidR="006E06BE" w:rsidRPr="00D06125">
        <w:rPr>
          <w:rFonts w:ascii="Times New Roman" w:hAnsi="Times New Roman"/>
          <w:sz w:val="28"/>
          <w:szCs w:val="28"/>
        </w:rPr>
        <w:t xml:space="preserve"> </w:t>
      </w:r>
      <w:r w:rsidR="00A72BEC" w:rsidRPr="00B0251F">
        <w:rPr>
          <w:rFonts w:ascii="Times New Roman" w:hAnsi="Times New Roman"/>
          <w:sz w:val="26"/>
          <w:szCs w:val="26"/>
        </w:rPr>
        <w:t xml:space="preserve">в </w:t>
      </w:r>
      <w:r w:rsidR="00A72BEC" w:rsidRPr="00C91A22">
        <w:rPr>
          <w:rFonts w:ascii="Times New Roman" w:hAnsi="Times New Roman"/>
          <w:sz w:val="26"/>
          <w:szCs w:val="26"/>
        </w:rPr>
        <w:t>част</w:t>
      </w:r>
      <w:r w:rsidR="00A72BEC">
        <w:rPr>
          <w:rFonts w:ascii="Times New Roman" w:hAnsi="Times New Roman"/>
          <w:sz w:val="26"/>
          <w:szCs w:val="26"/>
        </w:rPr>
        <w:t>и</w:t>
      </w:r>
      <w:r w:rsidR="00A72BEC" w:rsidRPr="00C91A22">
        <w:rPr>
          <w:rFonts w:ascii="Times New Roman" w:hAnsi="Times New Roman"/>
          <w:sz w:val="26"/>
          <w:szCs w:val="26"/>
        </w:rPr>
        <w:t xml:space="preserve"> 2 статьи</w:t>
      </w:r>
      <w:r w:rsidR="00A72BEC" w:rsidRPr="00C91A22">
        <w:rPr>
          <w:rFonts w:ascii="Times New Roman" w:hAnsi="Times New Roman"/>
          <w:b/>
          <w:sz w:val="26"/>
          <w:szCs w:val="26"/>
        </w:rPr>
        <w:t xml:space="preserve"> 7</w:t>
      </w:r>
      <w:r w:rsidR="00A72BEC" w:rsidRPr="00C91A22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r w:rsidR="009B46C3">
        <w:rPr>
          <w:rFonts w:ascii="Times New Roman" w:hAnsi="Times New Roman"/>
          <w:sz w:val="26"/>
          <w:szCs w:val="26"/>
        </w:rPr>
        <w:t xml:space="preserve"> Золотухинского</w:t>
      </w:r>
      <w:r w:rsidR="00A72BEC" w:rsidRPr="00C91A22">
        <w:rPr>
          <w:rFonts w:ascii="Times New Roman" w:hAnsi="Times New Roman"/>
          <w:sz w:val="26"/>
          <w:szCs w:val="26"/>
        </w:rPr>
        <w:t xml:space="preserve"> района»</w:t>
      </w:r>
      <w:r w:rsidR="00A72BEC">
        <w:rPr>
          <w:rFonts w:ascii="Times New Roman" w:hAnsi="Times New Roman"/>
          <w:sz w:val="26"/>
          <w:szCs w:val="26"/>
        </w:rPr>
        <w:t>: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дополнить пунктом </w:t>
      </w:r>
      <w:r w:rsidR="00F3653D" w:rsidRPr="00293ACB">
        <w:rPr>
          <w:rFonts w:ascii="Times New Roman" w:hAnsi="Times New Roman"/>
          <w:sz w:val="26"/>
          <w:szCs w:val="26"/>
        </w:rPr>
        <w:t>9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3653D" w:rsidRPr="00293ACB">
        <w:rPr>
          <w:rFonts w:ascii="Times New Roman" w:hAnsi="Times New Roman"/>
          <w:sz w:val="26"/>
          <w:szCs w:val="26"/>
        </w:rPr>
        <w:t>9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) обеспечение первичных мер пожарной безопасности в границах</w:t>
      </w:r>
      <w:r w:rsidR="009B46C3">
        <w:rPr>
          <w:rFonts w:ascii="Times New Roman" w:hAnsi="Times New Roman"/>
          <w:sz w:val="26"/>
          <w:szCs w:val="26"/>
        </w:rPr>
        <w:t xml:space="preserve"> Золотухинского</w:t>
      </w:r>
      <w:r>
        <w:rPr>
          <w:rFonts w:ascii="Times New Roman" w:hAnsi="Times New Roman"/>
          <w:sz w:val="26"/>
          <w:szCs w:val="26"/>
        </w:rPr>
        <w:t xml:space="preserve"> района за границами городских и сельских населенных пунктов;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C91A22">
        <w:rPr>
          <w:rFonts w:ascii="Times New Roman" w:hAnsi="Times New Roman"/>
          <w:sz w:val="26"/>
          <w:szCs w:val="26"/>
        </w:rPr>
        <w:t xml:space="preserve">дополнить пунктами </w:t>
      </w:r>
      <w:r w:rsidR="00F3653D" w:rsidRPr="00293ACB">
        <w:rPr>
          <w:rFonts w:ascii="Times New Roman" w:hAnsi="Times New Roman"/>
          <w:sz w:val="26"/>
          <w:szCs w:val="26"/>
        </w:rPr>
        <w:t>18.1 и 18</w:t>
      </w:r>
      <w:r w:rsidRPr="00293ACB">
        <w:rPr>
          <w:rFonts w:ascii="Times New Roman" w:hAnsi="Times New Roman"/>
          <w:sz w:val="26"/>
          <w:szCs w:val="26"/>
        </w:rPr>
        <w:t>.2 следующего</w:t>
      </w:r>
      <w:r w:rsidRPr="00C91A22">
        <w:rPr>
          <w:rFonts w:ascii="Times New Roman" w:hAnsi="Times New Roman"/>
          <w:sz w:val="26"/>
          <w:szCs w:val="26"/>
        </w:rPr>
        <w:t xml:space="preserve"> содержания:</w:t>
      </w:r>
      <w:r w:rsidR="00AD3CE2">
        <w:rPr>
          <w:rFonts w:ascii="Times New Roman" w:hAnsi="Times New Roman"/>
          <w:sz w:val="26"/>
          <w:szCs w:val="26"/>
        </w:rPr>
        <w:t xml:space="preserve"> 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22">
        <w:rPr>
          <w:rFonts w:ascii="Times New Roman" w:hAnsi="Times New Roman"/>
          <w:sz w:val="26"/>
          <w:szCs w:val="26"/>
        </w:rPr>
        <w:lastRenderedPageBreak/>
        <w:t>«</w:t>
      </w:r>
      <w:r w:rsidR="00F3653D" w:rsidRPr="00293ACB">
        <w:rPr>
          <w:rFonts w:ascii="Times New Roman" w:hAnsi="Times New Roman"/>
          <w:sz w:val="26"/>
          <w:szCs w:val="26"/>
        </w:rPr>
        <w:t>18</w:t>
      </w:r>
      <w:r w:rsidRPr="00293ACB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</w:t>
      </w:r>
      <w:r w:rsidRPr="00CB16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>
        <w:rPr>
          <w:rFonts w:ascii="Times New Roman" w:hAnsi="Times New Roman"/>
          <w:sz w:val="26"/>
          <w:szCs w:val="26"/>
        </w:rPr>
        <w:t xml:space="preserve"> района;</w:t>
      </w:r>
    </w:p>
    <w:p w:rsidR="00A72BEC" w:rsidRDefault="00F3653D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3ACB">
        <w:rPr>
          <w:rFonts w:ascii="Times New Roman" w:hAnsi="Times New Roman"/>
          <w:sz w:val="26"/>
          <w:szCs w:val="26"/>
        </w:rPr>
        <w:t>18</w:t>
      </w:r>
      <w:r w:rsidR="00A72BEC" w:rsidRPr="00293ACB">
        <w:rPr>
          <w:rFonts w:ascii="Times New Roman" w:hAnsi="Times New Roman"/>
          <w:sz w:val="26"/>
          <w:szCs w:val="26"/>
        </w:rPr>
        <w:t>.2</w:t>
      </w:r>
      <w:r w:rsidR="00A72BEC">
        <w:rPr>
          <w:rFonts w:ascii="Times New Roman" w:hAnsi="Times New Roman"/>
          <w:sz w:val="26"/>
          <w:szCs w:val="26"/>
        </w:rPr>
        <w:t xml:space="preserve">) осуществление мероприятий по лесоустройству в отношении лесов, расположенных на землях населенных пунктов сельских поселений </w:t>
      </w:r>
      <w:r w:rsidR="004F4964">
        <w:rPr>
          <w:rFonts w:ascii="Times New Roman" w:hAnsi="Times New Roman"/>
          <w:sz w:val="26"/>
          <w:szCs w:val="26"/>
        </w:rPr>
        <w:t>Золотухинского</w:t>
      </w:r>
      <w:r w:rsidR="00A72BEC">
        <w:rPr>
          <w:rFonts w:ascii="Times New Roman" w:hAnsi="Times New Roman"/>
          <w:sz w:val="26"/>
          <w:szCs w:val="26"/>
        </w:rPr>
        <w:t xml:space="preserve"> района</w:t>
      </w:r>
      <w:proofErr w:type="gramStart"/>
      <w:r w:rsidR="00A72BEC">
        <w:rPr>
          <w:rFonts w:ascii="Times New Roman" w:hAnsi="Times New Roman"/>
          <w:sz w:val="26"/>
          <w:szCs w:val="26"/>
        </w:rPr>
        <w:t>;»</w:t>
      </w:r>
      <w:proofErr w:type="gramEnd"/>
      <w:r w:rsidR="00A72BEC">
        <w:rPr>
          <w:rFonts w:ascii="Times New Roman" w:hAnsi="Times New Roman"/>
          <w:sz w:val="26"/>
          <w:szCs w:val="26"/>
        </w:rPr>
        <w:t>;</w:t>
      </w:r>
    </w:p>
    <w:p w:rsidR="00A72BEC" w:rsidRDefault="00A72BEC" w:rsidP="00293AC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 пункте 36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3CE2">
        <w:rPr>
          <w:rFonts w:ascii="Times New Roman" w:hAnsi="Times New Roman"/>
          <w:sz w:val="26"/>
          <w:szCs w:val="26"/>
        </w:rPr>
        <w:t xml:space="preserve"> 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E0C33">
        <w:rPr>
          <w:rFonts w:ascii="Times New Roman" w:hAnsi="Times New Roman"/>
          <w:sz w:val="26"/>
          <w:szCs w:val="26"/>
        </w:rPr>
        <w:t xml:space="preserve">в части 1 статьи </w:t>
      </w:r>
      <w:r w:rsidRPr="00DE0C33">
        <w:rPr>
          <w:rFonts w:ascii="Times New Roman" w:hAnsi="Times New Roman"/>
          <w:b/>
          <w:sz w:val="26"/>
          <w:szCs w:val="26"/>
        </w:rPr>
        <w:t>7.1</w:t>
      </w:r>
      <w:r w:rsidRPr="00DE0C33">
        <w:rPr>
          <w:rFonts w:ascii="Times New Roman" w:hAnsi="Times New Roman"/>
          <w:sz w:val="26"/>
          <w:szCs w:val="26"/>
        </w:rPr>
        <w:t xml:space="preserve"> «Права органов местного самоуправления на решение вопросов, не отнесенных к вопросам местного значения </w:t>
      </w:r>
      <w:r>
        <w:rPr>
          <w:rFonts w:ascii="Times New Roman" w:hAnsi="Times New Roman"/>
          <w:sz w:val="26"/>
          <w:szCs w:val="26"/>
        </w:rPr>
        <w:t>Золотухинского</w:t>
      </w:r>
      <w:r w:rsidRPr="00DE0C33">
        <w:rPr>
          <w:rFonts w:ascii="Times New Roman" w:hAnsi="Times New Roman"/>
          <w:sz w:val="26"/>
          <w:szCs w:val="26"/>
        </w:rPr>
        <w:t xml:space="preserve"> района»: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18 слова «токсического опьянения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.» </w:t>
      </w:r>
      <w:proofErr w:type="gramEnd"/>
      <w:r>
        <w:rPr>
          <w:rFonts w:ascii="Times New Roman" w:hAnsi="Times New Roman"/>
          <w:sz w:val="26"/>
          <w:szCs w:val="26"/>
        </w:rPr>
        <w:t>заменить словами «токсического опьянения;»;</w:t>
      </w:r>
    </w:p>
    <w:p w:rsidR="009B46C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19 следующего содержания:</w:t>
      </w:r>
    </w:p>
    <w:p w:rsidR="009B46C3" w:rsidRPr="00DE0C33" w:rsidRDefault="009B46C3" w:rsidP="004F49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E0C33">
        <w:rPr>
          <w:rFonts w:ascii="Times New Roman" w:hAnsi="Times New Roman"/>
          <w:sz w:val="26"/>
          <w:szCs w:val="26"/>
        </w:rPr>
        <w:t>19) создание муниципальной пожарной охраны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9B46C3" w:rsidRDefault="009B46C3" w:rsidP="00AD3C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D3CE2"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часть </w:t>
      </w:r>
      <w:r w:rsidR="00AD3CE2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b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«Глава </w:t>
      </w:r>
      <w:r w:rsidR="00AD3CE2">
        <w:rPr>
          <w:rFonts w:ascii="Times New Roman" w:hAnsi="Times New Roman"/>
          <w:sz w:val="26"/>
          <w:szCs w:val="26"/>
        </w:rPr>
        <w:t xml:space="preserve">Золотухинского </w:t>
      </w:r>
      <w:r>
        <w:rPr>
          <w:rFonts w:ascii="Times New Roman" w:hAnsi="Times New Roman"/>
          <w:sz w:val="26"/>
          <w:szCs w:val="26"/>
        </w:rPr>
        <w:t xml:space="preserve"> района Курской области»</w:t>
      </w:r>
      <w:r>
        <w:rPr>
          <w:rFonts w:ascii="Times New Roman" w:hAnsi="Times New Roman"/>
          <w:bCs/>
          <w:sz w:val="26"/>
          <w:szCs w:val="26"/>
        </w:rPr>
        <w:t xml:space="preserve"> необходимо изложить в следующей редакции:</w:t>
      </w:r>
    </w:p>
    <w:p w:rsidR="009B46C3" w:rsidRDefault="00AD3CE2" w:rsidP="00AD3CE2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«6</w:t>
      </w:r>
      <w:r w:rsidR="009B46C3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9B46C3"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не мо</w:t>
      </w:r>
      <w:r w:rsidR="009B46C3">
        <w:rPr>
          <w:rFonts w:ascii="Times New Roman" w:eastAsiaTheme="minorHAnsi" w:hAnsi="Times New Roman"/>
          <w:sz w:val="26"/>
          <w:szCs w:val="26"/>
        </w:rPr>
        <w:t>жет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быть депутат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Государственной Думы Федерального Собрания Российской Федерации, сенатор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Российской Федерации, депутат</w:t>
      </w:r>
      <w:r w:rsidR="009B46C3">
        <w:rPr>
          <w:rFonts w:ascii="Times New Roman" w:eastAsiaTheme="minorHAnsi" w:hAnsi="Times New Roman"/>
          <w:sz w:val="26"/>
          <w:szCs w:val="26"/>
        </w:rPr>
        <w:t>ом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</w:t>
      </w:r>
      <w:r w:rsidR="009B46C3">
        <w:rPr>
          <w:rFonts w:ascii="Times New Roman" w:hAnsi="Times New Roman"/>
          <w:bCs/>
          <w:sz w:val="26"/>
          <w:szCs w:val="26"/>
        </w:rPr>
        <w:t xml:space="preserve">Глава </w:t>
      </w:r>
      <w:r>
        <w:rPr>
          <w:rFonts w:ascii="Times New Roman" w:hAnsi="Times New Roman"/>
          <w:bCs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 не может одновременно исполнять полномочия депутата </w:t>
      </w:r>
      <w:r w:rsidR="009B46C3">
        <w:rPr>
          <w:rFonts w:ascii="Times New Roman" w:eastAsiaTheme="minorHAnsi" w:hAnsi="Times New Roman"/>
          <w:sz w:val="26"/>
          <w:szCs w:val="26"/>
        </w:rPr>
        <w:t>Представительного Собрания</w:t>
      </w:r>
      <w:r>
        <w:rPr>
          <w:rFonts w:ascii="Times New Roman" w:eastAsiaTheme="minorHAnsi" w:hAnsi="Times New Roman"/>
          <w:sz w:val="26"/>
          <w:szCs w:val="26"/>
        </w:rPr>
        <w:t xml:space="preserve"> Золотухинского</w:t>
      </w:r>
      <w:r w:rsidR="009B46C3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 xml:space="preserve">, за исключением случаев, установленных Федеральным законом </w:t>
      </w:r>
      <w:r w:rsidR="009B46C3">
        <w:rPr>
          <w:rFonts w:ascii="Times New Roman" w:eastAsiaTheme="minorHAnsi" w:hAnsi="Times New Roman"/>
          <w:sz w:val="26"/>
          <w:szCs w:val="26"/>
        </w:rPr>
        <w:t xml:space="preserve">от 06 октября 2003 года №131-ФЗ </w:t>
      </w:r>
      <w:r w:rsidR="009B46C3" w:rsidRPr="00961909">
        <w:rPr>
          <w:rFonts w:ascii="Times New Roman" w:eastAsiaTheme="minorHAnsi" w:hAnsi="Times New Roman"/>
          <w:sz w:val="26"/>
          <w:szCs w:val="26"/>
        </w:rPr>
        <w:t>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="009B46C3" w:rsidRPr="00961909">
        <w:rPr>
          <w:rFonts w:ascii="Times New Roman" w:eastAsiaTheme="minorHAnsi" w:hAnsi="Times New Roman"/>
          <w:sz w:val="26"/>
          <w:szCs w:val="26"/>
        </w:rPr>
        <w:t>.</w:t>
      </w:r>
      <w:r w:rsidR="009B46C3">
        <w:rPr>
          <w:rFonts w:ascii="Times New Roman" w:eastAsiaTheme="minorHAnsi" w:hAnsi="Times New Roman"/>
          <w:sz w:val="26"/>
          <w:szCs w:val="26"/>
        </w:rPr>
        <w:t>».</w:t>
      </w:r>
      <w:proofErr w:type="gramEnd"/>
    </w:p>
    <w:p w:rsidR="00F92552" w:rsidRPr="00D06125" w:rsidRDefault="00C93713" w:rsidP="00483708">
      <w:pPr>
        <w:shd w:val="clear" w:color="auto" w:fill="FFFFFF"/>
        <w:tabs>
          <w:tab w:val="left" w:pos="1231"/>
        </w:tabs>
        <w:spacing w:after="0" w:line="360" w:lineRule="auto"/>
        <w:ind w:left="36" w:right="4" w:firstLine="673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lastRenderedPageBreak/>
        <w:t>2</w:t>
      </w:r>
      <w:r w:rsidR="00F92552" w:rsidRPr="00D06125">
        <w:rPr>
          <w:rFonts w:ascii="Times New Roman" w:hAnsi="Times New Roman"/>
          <w:sz w:val="28"/>
          <w:szCs w:val="28"/>
        </w:rPr>
        <w:t xml:space="preserve">. </w:t>
      </w:r>
      <w:r w:rsidR="00EB5102" w:rsidRPr="00D06125">
        <w:rPr>
          <w:rFonts w:ascii="Times New Roman" w:hAnsi="Times New Roman"/>
          <w:sz w:val="28"/>
          <w:szCs w:val="28"/>
        </w:rPr>
        <w:t xml:space="preserve">Главе Золотухинского района Курской области </w:t>
      </w:r>
      <w:r w:rsidR="00507FCD" w:rsidRPr="00D06125">
        <w:rPr>
          <w:rFonts w:ascii="Times New Roman" w:hAnsi="Times New Roman"/>
          <w:sz w:val="28"/>
          <w:szCs w:val="28"/>
        </w:rPr>
        <w:t>направить</w:t>
      </w:r>
      <w:r w:rsidR="00F92552" w:rsidRPr="00D06125">
        <w:rPr>
          <w:rFonts w:ascii="Times New Roman" w:hAnsi="Times New Roman"/>
          <w:sz w:val="28"/>
          <w:szCs w:val="28"/>
        </w:rPr>
        <w:t xml:space="preserve"> </w:t>
      </w:r>
      <w:r w:rsidR="00EB5102" w:rsidRPr="00D06125">
        <w:rPr>
          <w:rFonts w:ascii="Times New Roman" w:hAnsi="Times New Roman"/>
          <w:sz w:val="28"/>
          <w:szCs w:val="28"/>
        </w:rPr>
        <w:t>нас</w:t>
      </w:r>
      <w:r w:rsidR="00507FCD" w:rsidRPr="00D06125">
        <w:rPr>
          <w:rFonts w:ascii="Times New Roman" w:hAnsi="Times New Roman"/>
          <w:sz w:val="28"/>
          <w:szCs w:val="28"/>
        </w:rPr>
        <w:t>тоящее Решение в Управление</w:t>
      </w:r>
      <w:r w:rsidR="00DB244A" w:rsidRPr="00D06125">
        <w:rPr>
          <w:rFonts w:ascii="Times New Roman" w:hAnsi="Times New Roman"/>
          <w:sz w:val="28"/>
          <w:szCs w:val="28"/>
        </w:rPr>
        <w:t xml:space="preserve"> Министерства юстиции</w:t>
      </w:r>
      <w:r w:rsidR="00F92552" w:rsidRPr="00D06125">
        <w:rPr>
          <w:rFonts w:ascii="Times New Roman" w:hAnsi="Times New Roman"/>
          <w:sz w:val="28"/>
          <w:szCs w:val="28"/>
        </w:rPr>
        <w:t xml:space="preserve"> </w:t>
      </w:r>
      <w:r w:rsidR="00EB5102" w:rsidRPr="00D06125">
        <w:rPr>
          <w:rFonts w:ascii="Times New Roman" w:hAnsi="Times New Roman"/>
          <w:sz w:val="28"/>
          <w:szCs w:val="28"/>
        </w:rPr>
        <w:t>Рос</w:t>
      </w:r>
      <w:r w:rsidR="00DB244A" w:rsidRPr="00D06125">
        <w:rPr>
          <w:rFonts w:ascii="Times New Roman" w:hAnsi="Times New Roman"/>
          <w:sz w:val="28"/>
          <w:szCs w:val="28"/>
        </w:rPr>
        <w:t>сийской Федерации по</w:t>
      </w:r>
      <w:r w:rsidR="00B33002" w:rsidRPr="00D06125">
        <w:rPr>
          <w:rFonts w:ascii="Times New Roman" w:hAnsi="Times New Roman"/>
          <w:sz w:val="28"/>
          <w:szCs w:val="28"/>
        </w:rPr>
        <w:t xml:space="preserve"> Курской области </w:t>
      </w:r>
      <w:r w:rsidR="00F92552" w:rsidRPr="00D06125">
        <w:rPr>
          <w:rFonts w:ascii="Times New Roman" w:hAnsi="Times New Roman"/>
          <w:sz w:val="28"/>
          <w:szCs w:val="28"/>
        </w:rPr>
        <w:t xml:space="preserve">в </w:t>
      </w:r>
      <w:r w:rsidR="00B33002" w:rsidRPr="00D06125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DB244A" w:rsidRPr="00D06125">
        <w:rPr>
          <w:rFonts w:ascii="Times New Roman" w:hAnsi="Times New Roman"/>
          <w:sz w:val="28"/>
          <w:szCs w:val="28"/>
        </w:rPr>
        <w:t>ф</w:t>
      </w:r>
      <w:r w:rsidR="00F92552" w:rsidRPr="00D06125">
        <w:rPr>
          <w:rFonts w:ascii="Times New Roman" w:hAnsi="Times New Roman"/>
          <w:sz w:val="28"/>
          <w:szCs w:val="28"/>
        </w:rPr>
        <w:t>едеральным законом.</w:t>
      </w:r>
    </w:p>
    <w:p w:rsidR="00231D36" w:rsidRPr="00D06125" w:rsidRDefault="00C93713" w:rsidP="003E32A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3</w:t>
      </w:r>
      <w:r w:rsidR="00F92552" w:rsidRPr="00D06125">
        <w:rPr>
          <w:rFonts w:ascii="Times New Roman" w:hAnsi="Times New Roman"/>
          <w:sz w:val="28"/>
          <w:szCs w:val="28"/>
        </w:rPr>
        <w:t xml:space="preserve">. 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>О</w:t>
      </w:r>
      <w:r w:rsidR="00015F64" w:rsidRPr="00D06125">
        <w:rPr>
          <w:rFonts w:ascii="Times New Roman" w:eastAsiaTheme="minorHAnsi" w:hAnsi="Times New Roman"/>
          <w:sz w:val="28"/>
          <w:szCs w:val="28"/>
        </w:rPr>
        <w:t>публикова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 xml:space="preserve">ть </w:t>
      </w:r>
      <w:r w:rsidR="000F4174" w:rsidRPr="00D06125">
        <w:rPr>
          <w:rFonts w:ascii="Times New Roman" w:eastAsiaTheme="minorHAnsi" w:hAnsi="Times New Roman"/>
          <w:sz w:val="28"/>
          <w:szCs w:val="28"/>
        </w:rPr>
        <w:t xml:space="preserve">  </w:t>
      </w:r>
      <w:r w:rsidR="00F65AD2" w:rsidRPr="00D06125">
        <w:rPr>
          <w:rFonts w:ascii="Times New Roman" w:eastAsiaTheme="minorHAnsi" w:hAnsi="Times New Roman"/>
          <w:sz w:val="28"/>
          <w:szCs w:val="28"/>
        </w:rPr>
        <w:t>настоящее</w:t>
      </w:r>
      <w:r w:rsidR="000F4174" w:rsidRPr="00D06125">
        <w:rPr>
          <w:rFonts w:ascii="Times New Roman" w:eastAsiaTheme="minorHAnsi" w:hAnsi="Times New Roman"/>
          <w:sz w:val="28"/>
          <w:szCs w:val="28"/>
        </w:rPr>
        <w:t xml:space="preserve"> </w:t>
      </w:r>
      <w:r w:rsidR="00015F64" w:rsidRPr="00D06125">
        <w:rPr>
          <w:rFonts w:ascii="Times New Roman" w:eastAsiaTheme="minorHAnsi" w:hAnsi="Times New Roman"/>
          <w:sz w:val="28"/>
          <w:szCs w:val="28"/>
        </w:rPr>
        <w:t xml:space="preserve"> 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>Р</w:t>
      </w:r>
      <w:r w:rsidR="00015F64" w:rsidRPr="00D06125">
        <w:rPr>
          <w:rFonts w:ascii="Times New Roman" w:hAnsi="Times New Roman"/>
          <w:sz w:val="28"/>
          <w:szCs w:val="28"/>
        </w:rPr>
        <w:t>ешение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="00F65AD2" w:rsidRPr="00D06125">
        <w:rPr>
          <w:rFonts w:ascii="Times New Roman" w:hAnsi="Times New Roman"/>
          <w:sz w:val="28"/>
          <w:szCs w:val="28"/>
        </w:rPr>
        <w:t xml:space="preserve">после государственной регистрации </w:t>
      </w:r>
      <w:proofErr w:type="gramStart"/>
      <w:r w:rsidR="00F65AD2" w:rsidRPr="00D06125">
        <w:rPr>
          <w:rFonts w:ascii="Times New Roman" w:hAnsi="Times New Roman"/>
          <w:sz w:val="28"/>
          <w:szCs w:val="28"/>
        </w:rPr>
        <w:t>в течение семи дней со дня его поступления из Управления Министерства юстиции Российской Федерации</w:t>
      </w:r>
      <w:r w:rsidR="00B31EB3" w:rsidRPr="00D06125">
        <w:rPr>
          <w:rFonts w:ascii="Times New Roman" w:hAnsi="Times New Roman"/>
          <w:sz w:val="28"/>
          <w:szCs w:val="28"/>
        </w:rPr>
        <w:t xml:space="preserve"> по Курской области соответствую</w:t>
      </w:r>
      <w:r w:rsidR="00F65AD2" w:rsidRPr="00D06125">
        <w:rPr>
          <w:rFonts w:ascii="Times New Roman" w:hAnsi="Times New Roman"/>
          <w:sz w:val="28"/>
          <w:szCs w:val="28"/>
        </w:rPr>
        <w:t xml:space="preserve">щего уведомления </w:t>
      </w:r>
      <w:r w:rsidR="000F4174" w:rsidRPr="00D06125">
        <w:rPr>
          <w:rFonts w:ascii="Times New Roman" w:hAnsi="Times New Roman"/>
          <w:sz w:val="28"/>
          <w:szCs w:val="28"/>
        </w:rPr>
        <w:t xml:space="preserve"> </w:t>
      </w:r>
      <w:r w:rsidR="00231D36" w:rsidRPr="00D06125">
        <w:rPr>
          <w:rFonts w:ascii="Times New Roman" w:hAnsi="Times New Roman"/>
          <w:sz w:val="28"/>
          <w:szCs w:val="28"/>
        </w:rPr>
        <w:t>в районной газете</w:t>
      </w:r>
      <w:proofErr w:type="gramEnd"/>
      <w:r w:rsidR="00231D36" w:rsidRPr="00D06125">
        <w:rPr>
          <w:rFonts w:ascii="Times New Roman" w:hAnsi="Times New Roman"/>
          <w:sz w:val="28"/>
          <w:szCs w:val="28"/>
        </w:rPr>
        <w:t xml:space="preserve"> «Золотухинская жизнь» и</w:t>
      </w:r>
      <w:r w:rsidR="00015F64" w:rsidRPr="00D06125">
        <w:rPr>
          <w:rFonts w:ascii="Times New Roman" w:hAnsi="Times New Roman"/>
          <w:sz w:val="28"/>
          <w:szCs w:val="28"/>
        </w:rPr>
        <w:t xml:space="preserve"> </w:t>
      </w:r>
      <w:r w:rsidR="00231D36" w:rsidRPr="00D06125">
        <w:rPr>
          <w:rFonts w:ascii="Times New Roman" w:hAnsi="Times New Roman"/>
          <w:sz w:val="28"/>
          <w:szCs w:val="28"/>
        </w:rPr>
        <w:t>разместить на официальном сайте Администрации Золотухинского района Курской области</w:t>
      </w:r>
      <w:r w:rsidR="00F65AD2" w:rsidRPr="00D06125">
        <w:rPr>
          <w:rFonts w:ascii="Times New Roman" w:hAnsi="Times New Roman"/>
          <w:sz w:val="28"/>
          <w:szCs w:val="28"/>
        </w:rPr>
        <w:t xml:space="preserve"> в сети Интернет</w:t>
      </w:r>
      <w:r w:rsidR="00231D36" w:rsidRPr="00D06125">
        <w:rPr>
          <w:rFonts w:ascii="Times New Roman" w:hAnsi="Times New Roman"/>
          <w:sz w:val="28"/>
          <w:szCs w:val="28"/>
        </w:rPr>
        <w:t>.</w:t>
      </w:r>
      <w:r w:rsidR="00231D36" w:rsidRPr="00D0612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92552" w:rsidRPr="00D06125" w:rsidRDefault="00C93713" w:rsidP="00483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4</w:t>
      </w:r>
      <w:r w:rsidR="00F92552" w:rsidRPr="00D06125">
        <w:rPr>
          <w:rFonts w:ascii="Times New Roman" w:hAnsi="Times New Roman"/>
          <w:sz w:val="28"/>
          <w:szCs w:val="28"/>
        </w:rPr>
        <w:t>.</w:t>
      </w:r>
      <w:r w:rsidR="00267CF6" w:rsidRPr="00D06125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опубликования, за исключением пункта 2, который вступает в силу со дня подписания настоящего Решения.</w:t>
      </w:r>
    </w:p>
    <w:p w:rsidR="00A16619" w:rsidRPr="00D06125" w:rsidRDefault="00A16619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091E" w:rsidRPr="00D06125" w:rsidRDefault="0068091E" w:rsidP="0048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D06125" w:rsidRDefault="0068091E" w:rsidP="0048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Золотухинского района</w:t>
      </w:r>
      <w:r w:rsidRPr="00D06125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</w:r>
      <w:r w:rsidRPr="00D06125">
        <w:rPr>
          <w:rFonts w:ascii="Times New Roman" w:hAnsi="Times New Roman"/>
          <w:sz w:val="28"/>
          <w:szCs w:val="28"/>
        </w:rPr>
        <w:tab/>
        <w:t xml:space="preserve">         </w:t>
      </w:r>
      <w:r w:rsidR="006D74A9" w:rsidRPr="00D06125">
        <w:rPr>
          <w:rFonts w:ascii="Times New Roman" w:hAnsi="Times New Roman"/>
          <w:sz w:val="28"/>
          <w:szCs w:val="28"/>
        </w:rPr>
        <w:t xml:space="preserve">        </w:t>
      </w:r>
      <w:r w:rsidR="000F4174" w:rsidRPr="00D06125">
        <w:rPr>
          <w:rFonts w:ascii="Times New Roman" w:hAnsi="Times New Roman"/>
          <w:sz w:val="28"/>
          <w:szCs w:val="28"/>
        </w:rPr>
        <w:t>В.В.Суфранова</w:t>
      </w:r>
    </w:p>
    <w:p w:rsidR="00483708" w:rsidRPr="00D06125" w:rsidRDefault="00483708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2EAC" w:rsidRPr="00D06125" w:rsidRDefault="00842EAC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091E" w:rsidRPr="00D06125" w:rsidRDefault="0068091E" w:rsidP="00483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125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D06125">
        <w:rPr>
          <w:rFonts w:ascii="Times New Roman" w:hAnsi="Times New Roman"/>
          <w:sz w:val="28"/>
          <w:szCs w:val="28"/>
        </w:rPr>
        <w:t>урской области</w:t>
      </w:r>
      <w:r w:rsidR="006D74A9" w:rsidRPr="00D06125">
        <w:rPr>
          <w:rFonts w:ascii="Times New Roman" w:hAnsi="Times New Roman"/>
          <w:sz w:val="28"/>
          <w:szCs w:val="28"/>
        </w:rPr>
        <w:tab/>
      </w:r>
      <w:r w:rsidR="0096229A" w:rsidRPr="00D06125">
        <w:rPr>
          <w:rFonts w:ascii="Times New Roman" w:hAnsi="Times New Roman"/>
          <w:sz w:val="28"/>
          <w:szCs w:val="28"/>
        </w:rPr>
        <w:t xml:space="preserve"> </w:t>
      </w:r>
      <w:r w:rsidR="006D74A9" w:rsidRPr="00D06125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06125">
        <w:rPr>
          <w:rFonts w:ascii="Times New Roman" w:hAnsi="Times New Roman"/>
          <w:sz w:val="28"/>
          <w:szCs w:val="28"/>
        </w:rPr>
        <w:t xml:space="preserve">В.Н.Кожухов </w:t>
      </w:r>
    </w:p>
    <w:p w:rsidR="009D6F2C" w:rsidRPr="00D06125" w:rsidRDefault="009D6F2C" w:rsidP="0048370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D6F2C" w:rsidRPr="00D06125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33" w:rsidRDefault="00F20833" w:rsidP="00DB244A">
      <w:pPr>
        <w:spacing w:after="0" w:line="240" w:lineRule="auto"/>
      </w:pPr>
      <w:r>
        <w:separator/>
      </w:r>
    </w:p>
  </w:endnote>
  <w:endnote w:type="continuationSeparator" w:id="0">
    <w:p w:rsidR="00F20833" w:rsidRDefault="00F20833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33" w:rsidRDefault="00F20833" w:rsidP="00DB244A">
      <w:pPr>
        <w:spacing w:after="0" w:line="240" w:lineRule="auto"/>
      </w:pPr>
      <w:r>
        <w:separator/>
      </w:r>
    </w:p>
  </w:footnote>
  <w:footnote w:type="continuationSeparator" w:id="0">
    <w:p w:rsidR="00F20833" w:rsidRDefault="00F20833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9134B8" w:rsidRDefault="00AD1D49">
        <w:pPr>
          <w:pStyle w:val="a4"/>
          <w:jc w:val="center"/>
        </w:pPr>
        <w:fldSimple w:instr=" PAGE   \* MERGEFORMAT ">
          <w:r w:rsidR="00732061">
            <w:rPr>
              <w:noProof/>
            </w:rPr>
            <w:t>3</w:t>
          </w:r>
        </w:fldSimple>
      </w:p>
    </w:sdtContent>
  </w:sdt>
  <w:p w:rsidR="009134B8" w:rsidRDefault="009134B8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2874"/>
    <w:rsid w:val="00003896"/>
    <w:rsid w:val="000041D7"/>
    <w:rsid w:val="00012BE7"/>
    <w:rsid w:val="00015F64"/>
    <w:rsid w:val="00016D95"/>
    <w:rsid w:val="0002352B"/>
    <w:rsid w:val="00030A37"/>
    <w:rsid w:val="00033F80"/>
    <w:rsid w:val="0003667E"/>
    <w:rsid w:val="00037980"/>
    <w:rsid w:val="00042A54"/>
    <w:rsid w:val="00054551"/>
    <w:rsid w:val="00057F81"/>
    <w:rsid w:val="000616DD"/>
    <w:rsid w:val="00061E8F"/>
    <w:rsid w:val="00063630"/>
    <w:rsid w:val="000638A8"/>
    <w:rsid w:val="0006591F"/>
    <w:rsid w:val="00067829"/>
    <w:rsid w:val="00067943"/>
    <w:rsid w:val="00074657"/>
    <w:rsid w:val="00085274"/>
    <w:rsid w:val="000948A9"/>
    <w:rsid w:val="00095A72"/>
    <w:rsid w:val="000A07C9"/>
    <w:rsid w:val="000C281D"/>
    <w:rsid w:val="000C7E2F"/>
    <w:rsid w:val="000D0214"/>
    <w:rsid w:val="000D14B7"/>
    <w:rsid w:val="000D3CC5"/>
    <w:rsid w:val="000D6F81"/>
    <w:rsid w:val="000E44B0"/>
    <w:rsid w:val="000E6505"/>
    <w:rsid w:val="000F059E"/>
    <w:rsid w:val="000F4174"/>
    <w:rsid w:val="00102115"/>
    <w:rsid w:val="001065C9"/>
    <w:rsid w:val="00106CBB"/>
    <w:rsid w:val="001139D7"/>
    <w:rsid w:val="00137E18"/>
    <w:rsid w:val="00141BF3"/>
    <w:rsid w:val="00142F82"/>
    <w:rsid w:val="00143D5C"/>
    <w:rsid w:val="00147555"/>
    <w:rsid w:val="00153F5F"/>
    <w:rsid w:val="001610BB"/>
    <w:rsid w:val="00165850"/>
    <w:rsid w:val="00172A47"/>
    <w:rsid w:val="0017415B"/>
    <w:rsid w:val="00174BAE"/>
    <w:rsid w:val="00177452"/>
    <w:rsid w:val="001843A9"/>
    <w:rsid w:val="00190011"/>
    <w:rsid w:val="00193DFB"/>
    <w:rsid w:val="0019488A"/>
    <w:rsid w:val="00195CFC"/>
    <w:rsid w:val="001A222B"/>
    <w:rsid w:val="001A34B6"/>
    <w:rsid w:val="001A379B"/>
    <w:rsid w:val="001A4004"/>
    <w:rsid w:val="001B091F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4C0C"/>
    <w:rsid w:val="001F51FE"/>
    <w:rsid w:val="001F5754"/>
    <w:rsid w:val="00204CA1"/>
    <w:rsid w:val="00213292"/>
    <w:rsid w:val="00214E63"/>
    <w:rsid w:val="0021698C"/>
    <w:rsid w:val="00217A3B"/>
    <w:rsid w:val="00223D64"/>
    <w:rsid w:val="00224CCA"/>
    <w:rsid w:val="00225996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0D3A"/>
    <w:rsid w:val="00293ACB"/>
    <w:rsid w:val="00293F43"/>
    <w:rsid w:val="002959C2"/>
    <w:rsid w:val="00296560"/>
    <w:rsid w:val="002A18FE"/>
    <w:rsid w:val="002A1B74"/>
    <w:rsid w:val="002B7625"/>
    <w:rsid w:val="002C2AEE"/>
    <w:rsid w:val="002D55ED"/>
    <w:rsid w:val="002D5FBA"/>
    <w:rsid w:val="002D6927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50FD2"/>
    <w:rsid w:val="0036128D"/>
    <w:rsid w:val="003627E4"/>
    <w:rsid w:val="0036324F"/>
    <w:rsid w:val="0038068E"/>
    <w:rsid w:val="003912BC"/>
    <w:rsid w:val="00394884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1489"/>
    <w:rsid w:val="003E181E"/>
    <w:rsid w:val="003E32A0"/>
    <w:rsid w:val="003E63DE"/>
    <w:rsid w:val="003F41FF"/>
    <w:rsid w:val="00400696"/>
    <w:rsid w:val="00404571"/>
    <w:rsid w:val="00404D83"/>
    <w:rsid w:val="004254E4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3708"/>
    <w:rsid w:val="00487467"/>
    <w:rsid w:val="004A1607"/>
    <w:rsid w:val="004B6254"/>
    <w:rsid w:val="004C0BEC"/>
    <w:rsid w:val="004C4767"/>
    <w:rsid w:val="004D16AD"/>
    <w:rsid w:val="004D3BEE"/>
    <w:rsid w:val="004D3CFB"/>
    <w:rsid w:val="004D4F84"/>
    <w:rsid w:val="004D762A"/>
    <w:rsid w:val="004D7C21"/>
    <w:rsid w:val="004E2D7F"/>
    <w:rsid w:val="004E512B"/>
    <w:rsid w:val="004E78E0"/>
    <w:rsid w:val="004F219D"/>
    <w:rsid w:val="004F4964"/>
    <w:rsid w:val="004F5AC6"/>
    <w:rsid w:val="00502163"/>
    <w:rsid w:val="0050491D"/>
    <w:rsid w:val="00507FCD"/>
    <w:rsid w:val="00510B6E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B1212"/>
    <w:rsid w:val="005B1D91"/>
    <w:rsid w:val="005B4E37"/>
    <w:rsid w:val="005B5FE3"/>
    <w:rsid w:val="005C269A"/>
    <w:rsid w:val="005C3BED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A3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2E5A"/>
    <w:rsid w:val="0065631A"/>
    <w:rsid w:val="00656C62"/>
    <w:rsid w:val="0065716B"/>
    <w:rsid w:val="00660A96"/>
    <w:rsid w:val="00662D70"/>
    <w:rsid w:val="00662FEA"/>
    <w:rsid w:val="006642D4"/>
    <w:rsid w:val="006642D6"/>
    <w:rsid w:val="0067101C"/>
    <w:rsid w:val="006738D2"/>
    <w:rsid w:val="00675FFE"/>
    <w:rsid w:val="00676169"/>
    <w:rsid w:val="0067645A"/>
    <w:rsid w:val="0068091E"/>
    <w:rsid w:val="00680B23"/>
    <w:rsid w:val="00685E5C"/>
    <w:rsid w:val="006961A9"/>
    <w:rsid w:val="006A20AC"/>
    <w:rsid w:val="006A514E"/>
    <w:rsid w:val="006A771D"/>
    <w:rsid w:val="006B0371"/>
    <w:rsid w:val="006B3A6F"/>
    <w:rsid w:val="006C48BF"/>
    <w:rsid w:val="006C78F8"/>
    <w:rsid w:val="006D74A9"/>
    <w:rsid w:val="006E06BE"/>
    <w:rsid w:val="006E178F"/>
    <w:rsid w:val="006E4EDA"/>
    <w:rsid w:val="006E6481"/>
    <w:rsid w:val="006E7DE7"/>
    <w:rsid w:val="00702F3F"/>
    <w:rsid w:val="00711598"/>
    <w:rsid w:val="00717416"/>
    <w:rsid w:val="00732061"/>
    <w:rsid w:val="00736F90"/>
    <w:rsid w:val="00741300"/>
    <w:rsid w:val="007413A1"/>
    <w:rsid w:val="007477C5"/>
    <w:rsid w:val="00751A80"/>
    <w:rsid w:val="00752634"/>
    <w:rsid w:val="007552A2"/>
    <w:rsid w:val="00764DC8"/>
    <w:rsid w:val="00765B26"/>
    <w:rsid w:val="0076711A"/>
    <w:rsid w:val="00772A72"/>
    <w:rsid w:val="00780033"/>
    <w:rsid w:val="0078539D"/>
    <w:rsid w:val="007879D0"/>
    <w:rsid w:val="00791CCB"/>
    <w:rsid w:val="00793FB6"/>
    <w:rsid w:val="00796BE7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5300"/>
    <w:rsid w:val="00857DA5"/>
    <w:rsid w:val="00870A01"/>
    <w:rsid w:val="00872F11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C2F09"/>
    <w:rsid w:val="008C30F2"/>
    <w:rsid w:val="008C3601"/>
    <w:rsid w:val="008C5200"/>
    <w:rsid w:val="008D0756"/>
    <w:rsid w:val="008D1E81"/>
    <w:rsid w:val="008D34D0"/>
    <w:rsid w:val="008D4309"/>
    <w:rsid w:val="008E02D1"/>
    <w:rsid w:val="008F0429"/>
    <w:rsid w:val="008F0833"/>
    <w:rsid w:val="008F0CF3"/>
    <w:rsid w:val="008F4296"/>
    <w:rsid w:val="008F5F72"/>
    <w:rsid w:val="00903CB4"/>
    <w:rsid w:val="009134B8"/>
    <w:rsid w:val="0092314F"/>
    <w:rsid w:val="009276D4"/>
    <w:rsid w:val="0093556D"/>
    <w:rsid w:val="00946793"/>
    <w:rsid w:val="00946D2F"/>
    <w:rsid w:val="009531F8"/>
    <w:rsid w:val="0095730F"/>
    <w:rsid w:val="0096229A"/>
    <w:rsid w:val="009641A7"/>
    <w:rsid w:val="00966A7B"/>
    <w:rsid w:val="00973E41"/>
    <w:rsid w:val="00981AE9"/>
    <w:rsid w:val="00987944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F7C85"/>
    <w:rsid w:val="00A02322"/>
    <w:rsid w:val="00A02D0F"/>
    <w:rsid w:val="00A04BE1"/>
    <w:rsid w:val="00A12E4C"/>
    <w:rsid w:val="00A155C9"/>
    <w:rsid w:val="00A16619"/>
    <w:rsid w:val="00A2399C"/>
    <w:rsid w:val="00A23AE4"/>
    <w:rsid w:val="00A4125F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815"/>
    <w:rsid w:val="00A74B96"/>
    <w:rsid w:val="00A81939"/>
    <w:rsid w:val="00A9201F"/>
    <w:rsid w:val="00AA0483"/>
    <w:rsid w:val="00AB3D2B"/>
    <w:rsid w:val="00AC0805"/>
    <w:rsid w:val="00AD0398"/>
    <w:rsid w:val="00AD1D49"/>
    <w:rsid w:val="00AD3CE2"/>
    <w:rsid w:val="00AD4492"/>
    <w:rsid w:val="00AE5E26"/>
    <w:rsid w:val="00AF1B65"/>
    <w:rsid w:val="00AF2780"/>
    <w:rsid w:val="00B00C55"/>
    <w:rsid w:val="00B026AD"/>
    <w:rsid w:val="00B1172F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7AFF"/>
    <w:rsid w:val="00B42305"/>
    <w:rsid w:val="00B4481E"/>
    <w:rsid w:val="00B56A38"/>
    <w:rsid w:val="00B61003"/>
    <w:rsid w:val="00B631CE"/>
    <w:rsid w:val="00B719BE"/>
    <w:rsid w:val="00B728E2"/>
    <w:rsid w:val="00B73AE6"/>
    <w:rsid w:val="00B874EE"/>
    <w:rsid w:val="00B96B1C"/>
    <w:rsid w:val="00BA69A3"/>
    <w:rsid w:val="00BB0405"/>
    <w:rsid w:val="00BC62E5"/>
    <w:rsid w:val="00BC6AB8"/>
    <w:rsid w:val="00BC719A"/>
    <w:rsid w:val="00BD3BD7"/>
    <w:rsid w:val="00BE24E1"/>
    <w:rsid w:val="00BE4B30"/>
    <w:rsid w:val="00BE79E8"/>
    <w:rsid w:val="00BF2E8F"/>
    <w:rsid w:val="00C020B7"/>
    <w:rsid w:val="00C121C3"/>
    <w:rsid w:val="00C265A6"/>
    <w:rsid w:val="00C37439"/>
    <w:rsid w:val="00C37B6C"/>
    <w:rsid w:val="00C4106B"/>
    <w:rsid w:val="00C515EE"/>
    <w:rsid w:val="00C51C81"/>
    <w:rsid w:val="00C62756"/>
    <w:rsid w:val="00C65DA9"/>
    <w:rsid w:val="00C67D26"/>
    <w:rsid w:val="00C72FF4"/>
    <w:rsid w:val="00C7775B"/>
    <w:rsid w:val="00C83209"/>
    <w:rsid w:val="00C83687"/>
    <w:rsid w:val="00C865D0"/>
    <w:rsid w:val="00C901CF"/>
    <w:rsid w:val="00C9085F"/>
    <w:rsid w:val="00C91469"/>
    <w:rsid w:val="00C93713"/>
    <w:rsid w:val="00CA6A97"/>
    <w:rsid w:val="00CA7022"/>
    <w:rsid w:val="00CA7657"/>
    <w:rsid w:val="00CB5282"/>
    <w:rsid w:val="00CC4A6B"/>
    <w:rsid w:val="00CD5DA5"/>
    <w:rsid w:val="00CF0646"/>
    <w:rsid w:val="00CF1E0F"/>
    <w:rsid w:val="00CF2C5C"/>
    <w:rsid w:val="00CF3A9F"/>
    <w:rsid w:val="00CF6244"/>
    <w:rsid w:val="00CF7C01"/>
    <w:rsid w:val="00D06125"/>
    <w:rsid w:val="00D0757C"/>
    <w:rsid w:val="00D10F1F"/>
    <w:rsid w:val="00D1152A"/>
    <w:rsid w:val="00D13C7D"/>
    <w:rsid w:val="00D14992"/>
    <w:rsid w:val="00D16C72"/>
    <w:rsid w:val="00D41515"/>
    <w:rsid w:val="00D42A59"/>
    <w:rsid w:val="00D4739A"/>
    <w:rsid w:val="00D55563"/>
    <w:rsid w:val="00D64B34"/>
    <w:rsid w:val="00D70571"/>
    <w:rsid w:val="00D71068"/>
    <w:rsid w:val="00D763DF"/>
    <w:rsid w:val="00D8241A"/>
    <w:rsid w:val="00D85EAC"/>
    <w:rsid w:val="00D86B88"/>
    <w:rsid w:val="00DA032E"/>
    <w:rsid w:val="00DA3B33"/>
    <w:rsid w:val="00DA71A6"/>
    <w:rsid w:val="00DB131A"/>
    <w:rsid w:val="00DB15FC"/>
    <w:rsid w:val="00DB244A"/>
    <w:rsid w:val="00DB51E1"/>
    <w:rsid w:val="00DB5FDC"/>
    <w:rsid w:val="00DB74CC"/>
    <w:rsid w:val="00DD12C3"/>
    <w:rsid w:val="00DD5C93"/>
    <w:rsid w:val="00DE530A"/>
    <w:rsid w:val="00E009C6"/>
    <w:rsid w:val="00E024DE"/>
    <w:rsid w:val="00E069CA"/>
    <w:rsid w:val="00E10018"/>
    <w:rsid w:val="00E14303"/>
    <w:rsid w:val="00E1500C"/>
    <w:rsid w:val="00E16F3F"/>
    <w:rsid w:val="00E216DB"/>
    <w:rsid w:val="00E22017"/>
    <w:rsid w:val="00E24CD9"/>
    <w:rsid w:val="00E36CCE"/>
    <w:rsid w:val="00E37D8B"/>
    <w:rsid w:val="00E41EC3"/>
    <w:rsid w:val="00E47977"/>
    <w:rsid w:val="00E47B49"/>
    <w:rsid w:val="00E544BF"/>
    <w:rsid w:val="00E628B1"/>
    <w:rsid w:val="00E62E3C"/>
    <w:rsid w:val="00E635BD"/>
    <w:rsid w:val="00E637F1"/>
    <w:rsid w:val="00E662D1"/>
    <w:rsid w:val="00E93B18"/>
    <w:rsid w:val="00EA09C5"/>
    <w:rsid w:val="00EA695C"/>
    <w:rsid w:val="00EB01E8"/>
    <w:rsid w:val="00EB506B"/>
    <w:rsid w:val="00EB5102"/>
    <w:rsid w:val="00EB7256"/>
    <w:rsid w:val="00EC50A6"/>
    <w:rsid w:val="00ED18F9"/>
    <w:rsid w:val="00ED36DA"/>
    <w:rsid w:val="00ED45F4"/>
    <w:rsid w:val="00ED49D1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20833"/>
    <w:rsid w:val="00F21D67"/>
    <w:rsid w:val="00F27D26"/>
    <w:rsid w:val="00F312DE"/>
    <w:rsid w:val="00F32237"/>
    <w:rsid w:val="00F3653D"/>
    <w:rsid w:val="00F4306C"/>
    <w:rsid w:val="00F43170"/>
    <w:rsid w:val="00F462CD"/>
    <w:rsid w:val="00F470F8"/>
    <w:rsid w:val="00F51F18"/>
    <w:rsid w:val="00F53E64"/>
    <w:rsid w:val="00F563FE"/>
    <w:rsid w:val="00F57471"/>
    <w:rsid w:val="00F64B32"/>
    <w:rsid w:val="00F65AD2"/>
    <w:rsid w:val="00F70FF0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C2E4D"/>
    <w:rsid w:val="00FD36BA"/>
    <w:rsid w:val="00FD4FAD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unhideWhenUsed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55EC-5C95-461C-9EF3-479ED7FB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2022-04-25T13:03:00Z</cp:lastPrinted>
  <dcterms:created xsi:type="dcterms:W3CDTF">2021-11-11T11:14:00Z</dcterms:created>
  <dcterms:modified xsi:type="dcterms:W3CDTF">2022-08-24T07:28:00Z</dcterms:modified>
</cp:coreProperties>
</file>