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18" w:rsidRPr="00D06125" w:rsidRDefault="00137E18" w:rsidP="00A62287">
      <w:pPr>
        <w:spacing w:after="0"/>
        <w:jc w:val="center"/>
        <w:rPr>
          <w:rFonts w:ascii="Times New Roman" w:hAnsi="Times New Roman"/>
          <w:bCs/>
          <w:sz w:val="28"/>
          <w:szCs w:val="28"/>
        </w:rPr>
      </w:pPr>
      <w:r w:rsidRPr="00D06125">
        <w:rPr>
          <w:rFonts w:ascii="Times New Roman" w:hAnsi="Times New Roman"/>
          <w:bCs/>
          <w:sz w:val="28"/>
          <w:szCs w:val="28"/>
        </w:rPr>
        <w:t>ПРЕДСТАВИТЕЛЬНОЕ СОБРАНИЕ</w:t>
      </w:r>
    </w:p>
    <w:p w:rsidR="00137E18" w:rsidRPr="00D06125" w:rsidRDefault="00137E18" w:rsidP="00A62287">
      <w:pPr>
        <w:spacing w:after="0"/>
        <w:jc w:val="center"/>
        <w:rPr>
          <w:rFonts w:ascii="Times New Roman" w:hAnsi="Times New Roman"/>
          <w:bCs/>
          <w:sz w:val="28"/>
          <w:szCs w:val="28"/>
        </w:rPr>
      </w:pPr>
      <w:r w:rsidRPr="00D06125">
        <w:rPr>
          <w:rFonts w:ascii="Times New Roman" w:hAnsi="Times New Roman"/>
          <w:bCs/>
          <w:sz w:val="28"/>
          <w:szCs w:val="28"/>
        </w:rPr>
        <w:t>ЗОЛОТУХИНСКОГО РАЙОНА КУРСКОЙ ОБЛАСТИ</w:t>
      </w:r>
    </w:p>
    <w:p w:rsidR="00137E18" w:rsidRPr="00D06125" w:rsidRDefault="00137E18" w:rsidP="00483708">
      <w:pPr>
        <w:spacing w:after="0" w:line="360" w:lineRule="auto"/>
        <w:jc w:val="center"/>
        <w:rPr>
          <w:rFonts w:ascii="Times New Roman" w:hAnsi="Times New Roman"/>
          <w:bCs/>
          <w:sz w:val="28"/>
          <w:szCs w:val="28"/>
        </w:rPr>
      </w:pPr>
    </w:p>
    <w:p w:rsidR="00137E18" w:rsidRPr="00D06125" w:rsidRDefault="00137E18" w:rsidP="00483708">
      <w:pPr>
        <w:spacing w:after="0" w:line="360" w:lineRule="auto"/>
        <w:jc w:val="center"/>
        <w:rPr>
          <w:rFonts w:ascii="Times New Roman" w:hAnsi="Times New Roman"/>
          <w:bCs/>
          <w:sz w:val="28"/>
          <w:szCs w:val="28"/>
        </w:rPr>
      </w:pPr>
      <w:r w:rsidRPr="00D06125">
        <w:rPr>
          <w:rFonts w:ascii="Times New Roman" w:hAnsi="Times New Roman"/>
          <w:bCs/>
          <w:sz w:val="28"/>
          <w:szCs w:val="28"/>
        </w:rPr>
        <w:t>РЕШЕНИЕ</w:t>
      </w:r>
    </w:p>
    <w:p w:rsidR="0068091E" w:rsidRPr="00D06125" w:rsidRDefault="003203A6" w:rsidP="00D06125">
      <w:pPr>
        <w:tabs>
          <w:tab w:val="left" w:pos="4452"/>
        </w:tabs>
        <w:spacing w:after="0" w:line="360" w:lineRule="auto"/>
        <w:rPr>
          <w:rFonts w:ascii="Times New Roman" w:hAnsi="Times New Roman"/>
          <w:sz w:val="28"/>
          <w:szCs w:val="28"/>
        </w:rPr>
      </w:pPr>
      <w:r w:rsidRPr="00D06125">
        <w:rPr>
          <w:rFonts w:ascii="Times New Roman" w:hAnsi="Times New Roman"/>
          <w:sz w:val="28"/>
          <w:szCs w:val="28"/>
        </w:rPr>
        <w:t xml:space="preserve">от </w:t>
      </w:r>
      <w:r w:rsidR="001139D7" w:rsidRPr="00D06125">
        <w:rPr>
          <w:rFonts w:ascii="Times New Roman" w:hAnsi="Times New Roman"/>
          <w:sz w:val="28"/>
          <w:szCs w:val="28"/>
        </w:rPr>
        <w:t xml:space="preserve"> </w:t>
      </w:r>
      <w:r w:rsidR="00A81939" w:rsidRPr="00D06125">
        <w:rPr>
          <w:rFonts w:ascii="Times New Roman" w:hAnsi="Times New Roman"/>
          <w:sz w:val="28"/>
          <w:szCs w:val="28"/>
        </w:rPr>
        <w:t xml:space="preserve"> </w:t>
      </w:r>
      <w:r w:rsidR="00A71484" w:rsidRPr="00D06125">
        <w:rPr>
          <w:rFonts w:ascii="Times New Roman" w:hAnsi="Times New Roman"/>
          <w:sz w:val="28"/>
          <w:szCs w:val="28"/>
        </w:rPr>
        <w:t>02.12</w:t>
      </w:r>
      <w:r w:rsidR="005F4AF8" w:rsidRPr="00D06125">
        <w:rPr>
          <w:rFonts w:ascii="Times New Roman" w:hAnsi="Times New Roman"/>
          <w:sz w:val="28"/>
          <w:szCs w:val="28"/>
        </w:rPr>
        <w:t>.2021</w:t>
      </w:r>
      <w:r w:rsidR="001139D7" w:rsidRPr="00D06125">
        <w:rPr>
          <w:rFonts w:ascii="Times New Roman" w:hAnsi="Times New Roman"/>
          <w:sz w:val="28"/>
          <w:szCs w:val="28"/>
        </w:rPr>
        <w:t xml:space="preserve"> </w:t>
      </w:r>
      <w:r w:rsidR="0068091E" w:rsidRPr="00D06125">
        <w:rPr>
          <w:rFonts w:ascii="Times New Roman" w:hAnsi="Times New Roman"/>
          <w:sz w:val="28"/>
          <w:szCs w:val="28"/>
        </w:rPr>
        <w:t>г. №</w:t>
      </w:r>
      <w:r w:rsidR="00A16619" w:rsidRPr="00D06125">
        <w:rPr>
          <w:rFonts w:ascii="Times New Roman" w:hAnsi="Times New Roman"/>
          <w:sz w:val="28"/>
          <w:szCs w:val="28"/>
        </w:rPr>
        <w:t xml:space="preserve"> </w:t>
      </w:r>
      <w:r w:rsidR="00A71484" w:rsidRPr="00D06125">
        <w:rPr>
          <w:rFonts w:ascii="Times New Roman" w:hAnsi="Times New Roman"/>
          <w:sz w:val="28"/>
          <w:szCs w:val="28"/>
        </w:rPr>
        <w:t>187</w:t>
      </w:r>
      <w:r w:rsidR="00A81939" w:rsidRPr="00D06125">
        <w:rPr>
          <w:rFonts w:ascii="Times New Roman" w:hAnsi="Times New Roman"/>
          <w:sz w:val="28"/>
          <w:szCs w:val="28"/>
        </w:rPr>
        <w:t xml:space="preserve"> </w:t>
      </w:r>
      <w:r w:rsidR="00857DA5" w:rsidRPr="00D06125">
        <w:rPr>
          <w:rFonts w:ascii="Times New Roman" w:hAnsi="Times New Roman"/>
          <w:sz w:val="28"/>
          <w:szCs w:val="28"/>
        </w:rPr>
        <w:t>- 4 ПС</w:t>
      </w:r>
      <w:r w:rsidR="00D06125" w:rsidRPr="00D06125">
        <w:rPr>
          <w:rFonts w:ascii="Times New Roman" w:hAnsi="Times New Roman"/>
          <w:sz w:val="28"/>
          <w:szCs w:val="28"/>
        </w:rPr>
        <w:tab/>
      </w:r>
    </w:p>
    <w:p w:rsidR="007F3169" w:rsidRPr="00D06125" w:rsidRDefault="007F3169" w:rsidP="00483708">
      <w:pPr>
        <w:spacing w:after="0" w:line="360" w:lineRule="auto"/>
        <w:rPr>
          <w:rFonts w:ascii="Times New Roman" w:hAnsi="Times New Roman"/>
          <w:sz w:val="28"/>
          <w:szCs w:val="28"/>
        </w:rPr>
      </w:pPr>
    </w:p>
    <w:p w:rsidR="00DB244A" w:rsidRPr="00D06125" w:rsidRDefault="002D6927" w:rsidP="00483708">
      <w:pPr>
        <w:spacing w:after="0" w:line="240" w:lineRule="auto"/>
        <w:rPr>
          <w:rFonts w:ascii="Times New Roman" w:hAnsi="Times New Roman"/>
          <w:sz w:val="28"/>
          <w:szCs w:val="28"/>
        </w:rPr>
      </w:pPr>
      <w:r w:rsidRPr="00D06125">
        <w:rPr>
          <w:rFonts w:ascii="Times New Roman" w:hAnsi="Times New Roman"/>
          <w:sz w:val="28"/>
          <w:szCs w:val="28"/>
        </w:rPr>
        <w:t>«</w:t>
      </w:r>
      <w:r w:rsidR="00137E18" w:rsidRPr="00D06125">
        <w:rPr>
          <w:rFonts w:ascii="Times New Roman" w:hAnsi="Times New Roman"/>
          <w:sz w:val="28"/>
          <w:szCs w:val="28"/>
        </w:rPr>
        <w:t xml:space="preserve">О внесении изменений </w:t>
      </w:r>
      <w:r w:rsidR="00DB244A" w:rsidRPr="00D06125">
        <w:rPr>
          <w:rFonts w:ascii="Times New Roman" w:hAnsi="Times New Roman"/>
          <w:sz w:val="28"/>
          <w:szCs w:val="28"/>
        </w:rPr>
        <w:t>и дополнений</w:t>
      </w:r>
    </w:p>
    <w:p w:rsidR="00DB244A" w:rsidRPr="00D06125" w:rsidRDefault="00137E18" w:rsidP="00483708">
      <w:pPr>
        <w:spacing w:after="0" w:line="240" w:lineRule="auto"/>
        <w:rPr>
          <w:rFonts w:ascii="Times New Roman" w:hAnsi="Times New Roman"/>
          <w:sz w:val="28"/>
          <w:szCs w:val="28"/>
        </w:rPr>
      </w:pPr>
      <w:r w:rsidRPr="00D06125">
        <w:rPr>
          <w:rFonts w:ascii="Times New Roman" w:hAnsi="Times New Roman"/>
          <w:sz w:val="28"/>
          <w:szCs w:val="28"/>
        </w:rPr>
        <w:t xml:space="preserve">в Устав </w:t>
      </w:r>
      <w:r w:rsidR="00EB5102" w:rsidRPr="00D06125">
        <w:rPr>
          <w:rFonts w:ascii="Times New Roman" w:hAnsi="Times New Roman"/>
          <w:sz w:val="28"/>
          <w:szCs w:val="28"/>
        </w:rPr>
        <w:t>м</w:t>
      </w:r>
      <w:r w:rsidRPr="00D06125">
        <w:rPr>
          <w:rFonts w:ascii="Times New Roman" w:hAnsi="Times New Roman"/>
          <w:sz w:val="28"/>
          <w:szCs w:val="28"/>
        </w:rPr>
        <w:t>униципального</w:t>
      </w:r>
      <w:r w:rsidR="00EB5102" w:rsidRPr="00D06125">
        <w:rPr>
          <w:rFonts w:ascii="Times New Roman" w:hAnsi="Times New Roman"/>
          <w:sz w:val="28"/>
          <w:szCs w:val="28"/>
        </w:rPr>
        <w:t xml:space="preserve"> р</w:t>
      </w:r>
      <w:r w:rsidRPr="00D06125">
        <w:rPr>
          <w:rFonts w:ascii="Times New Roman" w:hAnsi="Times New Roman"/>
          <w:sz w:val="28"/>
          <w:szCs w:val="28"/>
        </w:rPr>
        <w:t>айона</w:t>
      </w:r>
      <w:r w:rsidR="00EB5102" w:rsidRPr="00D06125">
        <w:rPr>
          <w:rFonts w:ascii="Times New Roman" w:hAnsi="Times New Roman"/>
          <w:sz w:val="28"/>
          <w:szCs w:val="28"/>
        </w:rPr>
        <w:t xml:space="preserve"> </w:t>
      </w:r>
    </w:p>
    <w:p w:rsidR="00137E18" w:rsidRPr="00D06125" w:rsidRDefault="00137E18" w:rsidP="00483708">
      <w:pPr>
        <w:spacing w:after="0" w:line="240" w:lineRule="auto"/>
        <w:rPr>
          <w:rFonts w:ascii="Times New Roman" w:hAnsi="Times New Roman"/>
          <w:sz w:val="28"/>
          <w:szCs w:val="28"/>
        </w:rPr>
      </w:pPr>
      <w:r w:rsidRPr="00D06125">
        <w:rPr>
          <w:rFonts w:ascii="Times New Roman" w:hAnsi="Times New Roman"/>
          <w:sz w:val="28"/>
          <w:szCs w:val="28"/>
        </w:rPr>
        <w:t>«Золотухинский район» Курской области</w:t>
      </w:r>
      <w:r w:rsidR="002D6927" w:rsidRPr="00D06125">
        <w:rPr>
          <w:rFonts w:ascii="Times New Roman" w:hAnsi="Times New Roman"/>
          <w:sz w:val="28"/>
          <w:szCs w:val="28"/>
        </w:rPr>
        <w:t>»</w:t>
      </w:r>
      <w:r w:rsidRPr="00D06125">
        <w:rPr>
          <w:rFonts w:ascii="Times New Roman" w:hAnsi="Times New Roman"/>
          <w:sz w:val="28"/>
          <w:szCs w:val="28"/>
        </w:rPr>
        <w:t xml:space="preserve"> </w:t>
      </w:r>
    </w:p>
    <w:p w:rsidR="00214E63" w:rsidRPr="00D06125" w:rsidRDefault="00214E63" w:rsidP="00483708">
      <w:pPr>
        <w:spacing w:after="0" w:line="360" w:lineRule="auto"/>
        <w:rPr>
          <w:rFonts w:ascii="Times New Roman" w:hAnsi="Times New Roman"/>
          <w:sz w:val="28"/>
          <w:szCs w:val="28"/>
        </w:rPr>
      </w:pPr>
    </w:p>
    <w:p w:rsidR="00137E18" w:rsidRPr="00D06125" w:rsidRDefault="00137E18" w:rsidP="00483708">
      <w:pPr>
        <w:tabs>
          <w:tab w:val="left" w:pos="709"/>
        </w:tabs>
        <w:spacing w:after="0" w:line="360" w:lineRule="auto"/>
        <w:jc w:val="both"/>
        <w:rPr>
          <w:rFonts w:ascii="Times New Roman" w:hAnsi="Times New Roman"/>
          <w:sz w:val="28"/>
          <w:szCs w:val="28"/>
        </w:rPr>
      </w:pPr>
      <w:r w:rsidRPr="00D06125">
        <w:rPr>
          <w:rFonts w:ascii="Times New Roman" w:hAnsi="Times New Roman"/>
          <w:sz w:val="28"/>
          <w:szCs w:val="28"/>
        </w:rPr>
        <w:tab/>
        <w:t>В целях приведения в соответствие с действующим законодательством Устава муниципального района «Золотухинский район» Курской области</w:t>
      </w:r>
      <w:r w:rsidR="00F818E5" w:rsidRPr="00D06125">
        <w:rPr>
          <w:rFonts w:ascii="Times New Roman" w:hAnsi="Times New Roman"/>
          <w:sz w:val="28"/>
          <w:szCs w:val="28"/>
        </w:rPr>
        <w:t xml:space="preserve"> (с последующими изменениями и дополнениями)</w:t>
      </w:r>
      <w:r w:rsidRPr="00D06125">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w:t>
      </w:r>
      <w:r w:rsidR="00F818E5" w:rsidRPr="00D06125">
        <w:rPr>
          <w:rFonts w:ascii="Times New Roman" w:hAnsi="Times New Roman"/>
          <w:sz w:val="28"/>
          <w:szCs w:val="28"/>
        </w:rPr>
        <w:t>учетом внесенных изменений и дополнений</w:t>
      </w:r>
      <w:r w:rsidR="00EB5102" w:rsidRPr="00D06125">
        <w:rPr>
          <w:rFonts w:ascii="Times New Roman" w:hAnsi="Times New Roman"/>
          <w:sz w:val="28"/>
          <w:szCs w:val="28"/>
        </w:rPr>
        <w:t xml:space="preserve">), </w:t>
      </w:r>
      <w:r w:rsidR="005F046D" w:rsidRPr="00D06125">
        <w:rPr>
          <w:rFonts w:ascii="Times New Roman" w:hAnsi="Times New Roman"/>
          <w:sz w:val="28"/>
          <w:szCs w:val="28"/>
        </w:rPr>
        <w:t>абзацем 2 ча</w:t>
      </w:r>
      <w:r w:rsidR="00DB244A" w:rsidRPr="00D06125">
        <w:rPr>
          <w:rFonts w:ascii="Times New Roman" w:hAnsi="Times New Roman"/>
          <w:sz w:val="28"/>
          <w:szCs w:val="28"/>
        </w:rPr>
        <w:t>сти 1 статьи 23 Устава</w:t>
      </w:r>
      <w:r w:rsidRPr="00D06125">
        <w:rPr>
          <w:rFonts w:ascii="Times New Roman" w:hAnsi="Times New Roman"/>
          <w:sz w:val="28"/>
          <w:szCs w:val="28"/>
        </w:rPr>
        <w:t xml:space="preserve"> муниципального района «Золотухинский район» Курской области,  Представительное Собрание Золотухинского района Курской области </w:t>
      </w:r>
      <w:r w:rsidR="0096229A" w:rsidRPr="00D06125">
        <w:rPr>
          <w:rFonts w:ascii="Times New Roman" w:hAnsi="Times New Roman"/>
          <w:sz w:val="28"/>
          <w:szCs w:val="28"/>
        </w:rPr>
        <w:t xml:space="preserve"> </w:t>
      </w:r>
      <w:r w:rsidRPr="00D06125">
        <w:rPr>
          <w:rFonts w:ascii="Times New Roman" w:hAnsi="Times New Roman"/>
          <w:sz w:val="28"/>
          <w:szCs w:val="28"/>
        </w:rPr>
        <w:t>РЕШИЛО:</w:t>
      </w:r>
    </w:p>
    <w:p w:rsidR="00F7512A" w:rsidRPr="00D06125" w:rsidRDefault="00137E18" w:rsidP="00483708">
      <w:pPr>
        <w:spacing w:after="0" w:line="360" w:lineRule="auto"/>
        <w:jc w:val="both"/>
        <w:rPr>
          <w:rFonts w:ascii="Times New Roman" w:hAnsi="Times New Roman"/>
          <w:sz w:val="28"/>
          <w:szCs w:val="28"/>
        </w:rPr>
      </w:pPr>
      <w:r w:rsidRPr="00D06125">
        <w:rPr>
          <w:rFonts w:ascii="Times New Roman" w:hAnsi="Times New Roman"/>
          <w:sz w:val="28"/>
          <w:szCs w:val="28"/>
        </w:rPr>
        <w:tab/>
        <w:t xml:space="preserve">1. Внести в Устав муниципального района «Золотухинский район» Курской области, принятый решением Представительного Собрания Золотухинского района Курской области от 03.12.2005 г. № 6, зарегистрированный отделом Главного управления Министерства юстиции Российской Федерации по Центральному федеральному округу в Курской области 08.12.2005 г., государственный регистрационный номер ru465070002005001 (с внесенными изменениями и дополнениями), следующие изменения и </w:t>
      </w:r>
      <w:r w:rsidR="000F4174" w:rsidRPr="00D06125">
        <w:rPr>
          <w:rFonts w:ascii="Times New Roman" w:hAnsi="Times New Roman"/>
          <w:sz w:val="28"/>
          <w:szCs w:val="28"/>
        </w:rPr>
        <w:t xml:space="preserve"> </w:t>
      </w:r>
      <w:r w:rsidRPr="00D06125">
        <w:rPr>
          <w:rFonts w:ascii="Times New Roman" w:hAnsi="Times New Roman"/>
          <w:sz w:val="28"/>
          <w:szCs w:val="28"/>
        </w:rPr>
        <w:t>дополнения:</w:t>
      </w:r>
    </w:p>
    <w:p w:rsidR="0062041F" w:rsidRPr="00D06125" w:rsidRDefault="00F462CD" w:rsidP="00483708">
      <w:pPr>
        <w:autoSpaceDE w:val="0"/>
        <w:autoSpaceDN w:val="0"/>
        <w:adjustRightInd w:val="0"/>
        <w:spacing w:after="0" w:line="360" w:lineRule="auto"/>
        <w:ind w:firstLine="709"/>
        <w:jc w:val="both"/>
        <w:rPr>
          <w:rFonts w:ascii="Times New Roman" w:hAnsi="Times New Roman"/>
          <w:spacing w:val="-2"/>
          <w:sz w:val="28"/>
          <w:szCs w:val="28"/>
        </w:rPr>
      </w:pPr>
      <w:r w:rsidRPr="00D06125">
        <w:rPr>
          <w:rFonts w:ascii="Times New Roman" w:hAnsi="Times New Roman"/>
          <w:sz w:val="28"/>
          <w:szCs w:val="28"/>
        </w:rPr>
        <w:t xml:space="preserve"> 1</w:t>
      </w:r>
      <w:r w:rsidR="003034B8" w:rsidRPr="00D06125">
        <w:rPr>
          <w:rFonts w:ascii="Times New Roman" w:hAnsi="Times New Roman"/>
          <w:sz w:val="28"/>
          <w:szCs w:val="28"/>
        </w:rPr>
        <w:t>.1.</w:t>
      </w:r>
      <w:r w:rsidR="006E06BE" w:rsidRPr="00D06125">
        <w:rPr>
          <w:rFonts w:ascii="Times New Roman" w:hAnsi="Times New Roman"/>
          <w:sz w:val="28"/>
          <w:szCs w:val="28"/>
        </w:rPr>
        <w:t xml:space="preserve"> </w:t>
      </w:r>
      <w:r w:rsidR="0062041F" w:rsidRPr="00D06125">
        <w:rPr>
          <w:rFonts w:ascii="Times New Roman" w:hAnsi="Times New Roman"/>
          <w:sz w:val="28"/>
          <w:szCs w:val="28"/>
        </w:rPr>
        <w:t xml:space="preserve">в </w:t>
      </w:r>
      <w:r w:rsidR="0062041F" w:rsidRPr="00D06125">
        <w:rPr>
          <w:rFonts w:ascii="Times New Roman" w:hAnsi="Times New Roman"/>
          <w:spacing w:val="-2"/>
          <w:sz w:val="28"/>
          <w:szCs w:val="28"/>
        </w:rPr>
        <w:t>части</w:t>
      </w:r>
      <w:r w:rsidR="00A81939" w:rsidRPr="00D06125">
        <w:rPr>
          <w:rFonts w:ascii="Times New Roman" w:hAnsi="Times New Roman"/>
          <w:spacing w:val="-2"/>
          <w:sz w:val="28"/>
          <w:szCs w:val="28"/>
        </w:rPr>
        <w:t xml:space="preserve"> 2 статьи 7 «Вопросы местного значения Золотухинского района»</w:t>
      </w:r>
      <w:r w:rsidR="0062041F" w:rsidRPr="00D06125">
        <w:rPr>
          <w:rFonts w:ascii="Times New Roman" w:hAnsi="Times New Roman"/>
          <w:spacing w:val="-2"/>
          <w:sz w:val="28"/>
          <w:szCs w:val="28"/>
        </w:rPr>
        <w:t>:</w:t>
      </w:r>
      <w:r w:rsidR="00A81939" w:rsidRPr="00D06125">
        <w:rPr>
          <w:rFonts w:ascii="Times New Roman" w:hAnsi="Times New Roman"/>
          <w:spacing w:val="-2"/>
          <w:sz w:val="28"/>
          <w:szCs w:val="28"/>
        </w:rPr>
        <w:t xml:space="preserve"> </w:t>
      </w:r>
    </w:p>
    <w:p w:rsidR="00D71068" w:rsidRPr="00D06125" w:rsidRDefault="00D71068" w:rsidP="00483708">
      <w:pPr>
        <w:autoSpaceDE w:val="0"/>
        <w:autoSpaceDN w:val="0"/>
        <w:adjustRightInd w:val="0"/>
        <w:spacing w:after="0" w:line="360" w:lineRule="auto"/>
        <w:ind w:firstLine="709"/>
        <w:jc w:val="both"/>
        <w:rPr>
          <w:rFonts w:ascii="Times New Roman" w:hAnsi="Times New Roman"/>
          <w:spacing w:val="-2"/>
          <w:sz w:val="28"/>
          <w:szCs w:val="28"/>
        </w:rPr>
      </w:pPr>
      <w:r w:rsidRPr="00D06125">
        <w:rPr>
          <w:rFonts w:ascii="Times New Roman" w:hAnsi="Times New Roman"/>
          <w:spacing w:val="-2"/>
          <w:sz w:val="28"/>
          <w:szCs w:val="28"/>
        </w:rPr>
        <w:t xml:space="preserve">а) в пунктах 4, 23 слово «населения» заменить словами «населения Золотухинского района»; </w:t>
      </w:r>
    </w:p>
    <w:p w:rsidR="00A2399C" w:rsidRPr="00D06125" w:rsidRDefault="00D71068" w:rsidP="00483708">
      <w:pPr>
        <w:autoSpaceDE w:val="0"/>
        <w:autoSpaceDN w:val="0"/>
        <w:adjustRightInd w:val="0"/>
        <w:spacing w:after="0" w:line="360" w:lineRule="auto"/>
        <w:ind w:firstLine="709"/>
        <w:jc w:val="both"/>
        <w:rPr>
          <w:rFonts w:ascii="Times New Roman" w:hAnsi="Times New Roman"/>
          <w:spacing w:val="-2"/>
          <w:sz w:val="28"/>
          <w:szCs w:val="28"/>
        </w:rPr>
      </w:pPr>
      <w:r w:rsidRPr="00D06125">
        <w:rPr>
          <w:rFonts w:ascii="Times New Roman" w:hAnsi="Times New Roman"/>
          <w:spacing w:val="-2"/>
          <w:sz w:val="28"/>
          <w:szCs w:val="28"/>
        </w:rPr>
        <w:t xml:space="preserve"> б</w:t>
      </w:r>
      <w:r w:rsidR="00A2399C" w:rsidRPr="00D06125">
        <w:rPr>
          <w:rFonts w:ascii="Times New Roman" w:hAnsi="Times New Roman"/>
          <w:spacing w:val="-2"/>
          <w:sz w:val="28"/>
          <w:szCs w:val="28"/>
        </w:rPr>
        <w:t>) пункт 4.1 изложить в следующей редакции:</w:t>
      </w:r>
    </w:p>
    <w:p w:rsidR="00A2399C" w:rsidRPr="00D06125" w:rsidRDefault="007F7D51" w:rsidP="00CF7C01">
      <w:pPr>
        <w:autoSpaceDE w:val="0"/>
        <w:autoSpaceDN w:val="0"/>
        <w:adjustRightInd w:val="0"/>
        <w:spacing w:after="0" w:line="360" w:lineRule="auto"/>
        <w:jc w:val="both"/>
        <w:rPr>
          <w:rFonts w:ascii="Times New Roman" w:hAnsi="Times New Roman"/>
          <w:spacing w:val="-2"/>
          <w:sz w:val="28"/>
          <w:szCs w:val="28"/>
        </w:rPr>
      </w:pPr>
      <w:r w:rsidRPr="00D06125">
        <w:rPr>
          <w:rFonts w:ascii="Times New Roman" w:hAnsi="Times New Roman"/>
          <w:spacing w:val="-2"/>
          <w:sz w:val="28"/>
          <w:szCs w:val="28"/>
        </w:rPr>
        <w:t xml:space="preserve">          </w:t>
      </w:r>
      <w:r w:rsidR="00A2399C" w:rsidRPr="00D06125">
        <w:rPr>
          <w:rFonts w:ascii="Times New Roman" w:hAnsi="Times New Roman"/>
          <w:spacing w:val="-2"/>
          <w:sz w:val="28"/>
          <w:szCs w:val="28"/>
        </w:rPr>
        <w:t>«4.1)</w:t>
      </w:r>
      <w:r w:rsidRPr="00D06125">
        <w:rPr>
          <w:rFonts w:ascii="Times New Roman" w:eastAsiaTheme="minorHAnsi" w:hAnsi="Times New Roman"/>
          <w:sz w:val="28"/>
          <w:szCs w:val="28"/>
          <w:lang w:eastAsia="en-US"/>
        </w:rPr>
        <w:t xml:space="preserve"> осуществление в границах сельских поселений Золотухинского района муниципального контроля за исполнением единой теплоснабжающей организацией </w:t>
      </w:r>
      <w:r w:rsidRPr="00D06125">
        <w:rPr>
          <w:rFonts w:ascii="Times New Roman" w:eastAsiaTheme="minorHAnsi" w:hAnsi="Times New Roman"/>
          <w:sz w:val="28"/>
          <w:szCs w:val="28"/>
          <w:lang w:eastAsia="en-US"/>
        </w:rPr>
        <w:lastRenderedPageBreak/>
        <w:t>обязательств по строительству, реконструкции и (или) модернизации объектов теплоснабжения;»;</w:t>
      </w:r>
    </w:p>
    <w:p w:rsidR="0062041F" w:rsidRPr="00D06125" w:rsidRDefault="00D71068"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D06125">
        <w:rPr>
          <w:rFonts w:ascii="Times New Roman" w:hAnsi="Times New Roman"/>
          <w:spacing w:val="-2"/>
          <w:sz w:val="28"/>
          <w:szCs w:val="28"/>
        </w:rPr>
        <w:t xml:space="preserve">           в</w:t>
      </w:r>
      <w:r w:rsidR="0062041F" w:rsidRPr="00D06125">
        <w:rPr>
          <w:rFonts w:ascii="Times New Roman" w:hAnsi="Times New Roman"/>
          <w:spacing w:val="-2"/>
          <w:sz w:val="28"/>
          <w:szCs w:val="28"/>
        </w:rPr>
        <w:t xml:space="preserve">) в пункте 5 слова </w:t>
      </w:r>
      <w:r w:rsidRPr="00D06125">
        <w:rPr>
          <w:rFonts w:ascii="Times New Roman" w:hAnsi="Times New Roman"/>
          <w:spacing w:val="-2"/>
          <w:sz w:val="28"/>
          <w:szCs w:val="28"/>
        </w:rPr>
        <w:t>«</w:t>
      </w:r>
      <w:r w:rsidR="0062041F" w:rsidRPr="00D06125">
        <w:rPr>
          <w:rFonts w:ascii="Times New Roman" w:eastAsiaTheme="minorHAnsi" w:hAnsi="Times New Roman"/>
          <w:sz w:val="28"/>
          <w:szCs w:val="28"/>
          <w:lang w:eastAsia="en-US"/>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007F7D51" w:rsidRPr="00D06125">
        <w:rPr>
          <w:rFonts w:ascii="Times New Roman" w:eastAsiaTheme="minorHAnsi" w:hAnsi="Times New Roman"/>
          <w:sz w:val="28"/>
          <w:szCs w:val="28"/>
          <w:lang w:eastAsia="en-US"/>
        </w:rPr>
        <w:t>»;</w:t>
      </w:r>
    </w:p>
    <w:p w:rsidR="00D71068" w:rsidRPr="00D06125" w:rsidRDefault="00D71068"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D06125">
        <w:rPr>
          <w:rFonts w:ascii="Times New Roman" w:eastAsiaTheme="minorHAnsi" w:hAnsi="Times New Roman"/>
          <w:sz w:val="28"/>
          <w:szCs w:val="28"/>
          <w:lang w:eastAsia="en-US"/>
        </w:rPr>
        <w:t xml:space="preserve">           г) в пункте 6 слово «населению» заменить словами «населению Золотухинского района»;</w:t>
      </w:r>
    </w:p>
    <w:p w:rsidR="0062041F" w:rsidRPr="00D06125" w:rsidRDefault="00D71068" w:rsidP="00483708">
      <w:pPr>
        <w:tabs>
          <w:tab w:val="left" w:pos="4908"/>
        </w:tabs>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06125">
        <w:rPr>
          <w:rFonts w:ascii="Times New Roman" w:hAnsi="Times New Roman"/>
          <w:spacing w:val="-2"/>
          <w:sz w:val="28"/>
          <w:szCs w:val="28"/>
        </w:rPr>
        <w:t xml:space="preserve"> д</w:t>
      </w:r>
      <w:r w:rsidR="0062041F" w:rsidRPr="00D06125">
        <w:rPr>
          <w:rFonts w:ascii="Times New Roman" w:hAnsi="Times New Roman"/>
          <w:spacing w:val="-2"/>
          <w:sz w:val="28"/>
          <w:szCs w:val="28"/>
        </w:rPr>
        <w:t xml:space="preserve">) в пункте 28 слова </w:t>
      </w:r>
      <w:r w:rsidRPr="00D06125">
        <w:rPr>
          <w:rFonts w:ascii="Times New Roman" w:eastAsiaTheme="minorHAnsi" w:hAnsi="Times New Roman"/>
          <w:sz w:val="28"/>
          <w:szCs w:val="28"/>
          <w:lang w:eastAsia="en-US"/>
        </w:rPr>
        <w:t>«использования и охраны»</w:t>
      </w:r>
      <w:r w:rsidR="0062041F" w:rsidRPr="00D06125">
        <w:rPr>
          <w:rFonts w:ascii="Times New Roman" w:eastAsiaTheme="minorHAnsi" w:hAnsi="Times New Roman"/>
          <w:sz w:val="28"/>
          <w:szCs w:val="28"/>
          <w:lang w:eastAsia="en-US"/>
        </w:rPr>
        <w:t xml:space="preserve"> заменить </w:t>
      </w:r>
      <w:r w:rsidRPr="00D06125">
        <w:rPr>
          <w:rFonts w:ascii="Times New Roman" w:eastAsiaTheme="minorHAnsi" w:hAnsi="Times New Roman"/>
          <w:sz w:val="28"/>
          <w:szCs w:val="28"/>
          <w:lang w:eastAsia="en-US"/>
        </w:rPr>
        <w:t>словами «охраны и использования»</w:t>
      </w:r>
      <w:r w:rsidR="0062041F" w:rsidRPr="00D06125">
        <w:rPr>
          <w:rFonts w:ascii="Times New Roman" w:eastAsiaTheme="minorHAnsi" w:hAnsi="Times New Roman"/>
          <w:sz w:val="28"/>
          <w:szCs w:val="28"/>
          <w:lang w:eastAsia="en-US"/>
        </w:rPr>
        <w:t>;</w:t>
      </w:r>
    </w:p>
    <w:p w:rsidR="00A81939" w:rsidRPr="00D06125" w:rsidRDefault="00D71068" w:rsidP="00483708">
      <w:pPr>
        <w:autoSpaceDE w:val="0"/>
        <w:autoSpaceDN w:val="0"/>
        <w:adjustRightInd w:val="0"/>
        <w:spacing w:after="0" w:line="360" w:lineRule="auto"/>
        <w:ind w:firstLine="709"/>
        <w:jc w:val="both"/>
        <w:rPr>
          <w:rFonts w:ascii="Times New Roman" w:hAnsi="Times New Roman"/>
          <w:spacing w:val="-2"/>
          <w:sz w:val="28"/>
          <w:szCs w:val="28"/>
        </w:rPr>
      </w:pPr>
      <w:r w:rsidRPr="00D06125">
        <w:rPr>
          <w:rFonts w:ascii="Times New Roman" w:hAnsi="Times New Roman"/>
          <w:spacing w:val="-2"/>
          <w:sz w:val="28"/>
          <w:szCs w:val="28"/>
        </w:rPr>
        <w:t>е</w:t>
      </w:r>
      <w:r w:rsidR="0062041F" w:rsidRPr="00D06125">
        <w:rPr>
          <w:rFonts w:ascii="Times New Roman" w:hAnsi="Times New Roman"/>
          <w:spacing w:val="-2"/>
          <w:sz w:val="28"/>
          <w:szCs w:val="28"/>
        </w:rPr>
        <w:t xml:space="preserve">) </w:t>
      </w:r>
      <w:r w:rsidR="00A81939" w:rsidRPr="00D06125">
        <w:rPr>
          <w:rFonts w:ascii="Times New Roman" w:hAnsi="Times New Roman"/>
          <w:spacing w:val="-2"/>
          <w:sz w:val="28"/>
          <w:szCs w:val="28"/>
        </w:rPr>
        <w:t>дополнить пунктом 47 следующего содержания:</w:t>
      </w:r>
    </w:p>
    <w:p w:rsidR="00A81939" w:rsidRPr="00D06125" w:rsidRDefault="00A81939" w:rsidP="00483708">
      <w:pPr>
        <w:autoSpaceDE w:val="0"/>
        <w:autoSpaceDN w:val="0"/>
        <w:adjustRightInd w:val="0"/>
        <w:spacing w:after="0" w:line="360" w:lineRule="auto"/>
        <w:ind w:firstLine="709"/>
        <w:jc w:val="both"/>
        <w:rPr>
          <w:rFonts w:ascii="Times New Roman" w:hAnsi="Times New Roman"/>
          <w:sz w:val="28"/>
          <w:szCs w:val="28"/>
        </w:rPr>
      </w:pPr>
      <w:r w:rsidRPr="00D06125">
        <w:rPr>
          <w:rFonts w:ascii="Times New Roman" w:hAnsi="Times New Roman"/>
          <w:sz w:val="28"/>
          <w:szCs w:val="28"/>
        </w:rPr>
        <w:t xml:space="preserve">«47)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Золотухинского </w:t>
      </w:r>
      <w:r w:rsidRPr="00D06125">
        <w:rPr>
          <w:rFonts w:ascii="Times New Roman" w:hAnsi="Times New Roman"/>
          <w:bCs/>
          <w:sz w:val="28"/>
          <w:szCs w:val="28"/>
        </w:rPr>
        <w:t xml:space="preserve"> </w:t>
      </w:r>
      <w:r w:rsidRPr="00D06125">
        <w:rPr>
          <w:rFonts w:ascii="Times New Roman" w:hAnsi="Times New Roman"/>
          <w:sz w:val="28"/>
          <w:szCs w:val="28"/>
        </w:rPr>
        <w:t>района.»;</w:t>
      </w:r>
    </w:p>
    <w:p w:rsidR="007F7D51" w:rsidRPr="00D06125" w:rsidRDefault="00F9145A" w:rsidP="00483708">
      <w:pPr>
        <w:spacing w:after="0" w:line="360" w:lineRule="auto"/>
        <w:ind w:firstLine="567"/>
        <w:jc w:val="both"/>
        <w:rPr>
          <w:rFonts w:ascii="Times New Roman" w:hAnsi="Times New Roman"/>
          <w:bCs/>
          <w:sz w:val="28"/>
          <w:szCs w:val="28"/>
        </w:rPr>
      </w:pPr>
      <w:r w:rsidRPr="00D06125">
        <w:rPr>
          <w:rFonts w:ascii="Arial" w:hAnsi="Arial" w:cs="Arial"/>
          <w:bCs/>
          <w:sz w:val="26"/>
          <w:szCs w:val="26"/>
        </w:rPr>
        <w:t xml:space="preserve"> </w:t>
      </w:r>
      <w:r w:rsidRPr="00D06125">
        <w:rPr>
          <w:rFonts w:ascii="Times New Roman" w:hAnsi="Times New Roman"/>
          <w:bCs/>
          <w:sz w:val="28"/>
          <w:szCs w:val="28"/>
        </w:rPr>
        <w:t xml:space="preserve">1.2. </w:t>
      </w:r>
      <w:r w:rsidR="007F7D51" w:rsidRPr="00D06125">
        <w:rPr>
          <w:rFonts w:ascii="Times New Roman" w:hAnsi="Times New Roman"/>
          <w:bCs/>
          <w:sz w:val="28"/>
          <w:szCs w:val="28"/>
        </w:rPr>
        <w:t>в статье 14 «Публичные слушания, общественные обсуждения»:</w:t>
      </w:r>
    </w:p>
    <w:p w:rsidR="007F7D51" w:rsidRPr="00D06125" w:rsidRDefault="007F7D51" w:rsidP="00483708">
      <w:pPr>
        <w:spacing w:after="0" w:line="360" w:lineRule="auto"/>
        <w:ind w:firstLine="567"/>
        <w:jc w:val="both"/>
        <w:rPr>
          <w:rFonts w:ascii="Times New Roman" w:hAnsi="Times New Roman"/>
          <w:bCs/>
          <w:sz w:val="28"/>
          <w:szCs w:val="28"/>
        </w:rPr>
      </w:pPr>
      <w:r w:rsidRPr="00D06125">
        <w:rPr>
          <w:rFonts w:ascii="Times New Roman" w:hAnsi="Times New Roman"/>
          <w:bCs/>
          <w:sz w:val="28"/>
          <w:szCs w:val="28"/>
        </w:rPr>
        <w:t xml:space="preserve"> а) </w:t>
      </w:r>
      <w:r w:rsidR="00EA695C" w:rsidRPr="00D06125">
        <w:rPr>
          <w:rFonts w:ascii="Times New Roman" w:hAnsi="Times New Roman"/>
          <w:bCs/>
          <w:sz w:val="28"/>
          <w:szCs w:val="28"/>
        </w:rPr>
        <w:t xml:space="preserve">дополнить частью </w:t>
      </w:r>
      <w:r w:rsidR="00C62756" w:rsidRPr="00D06125">
        <w:rPr>
          <w:rFonts w:ascii="Times New Roman" w:hAnsi="Times New Roman"/>
          <w:bCs/>
          <w:sz w:val="28"/>
          <w:szCs w:val="28"/>
        </w:rPr>
        <w:t xml:space="preserve"> 2.1 следующего содержания:</w:t>
      </w:r>
    </w:p>
    <w:p w:rsidR="004D16AD" w:rsidRPr="00D06125" w:rsidRDefault="004D16AD" w:rsidP="00EA695C">
      <w:pPr>
        <w:autoSpaceDE w:val="0"/>
        <w:autoSpaceDN w:val="0"/>
        <w:adjustRightInd w:val="0"/>
        <w:spacing w:after="0" w:line="360" w:lineRule="auto"/>
        <w:jc w:val="both"/>
        <w:rPr>
          <w:rFonts w:ascii="Times New Roman" w:eastAsiaTheme="minorHAnsi" w:hAnsi="Times New Roman"/>
          <w:sz w:val="28"/>
          <w:szCs w:val="28"/>
          <w:lang w:eastAsia="en-US"/>
        </w:rPr>
      </w:pPr>
      <w:r w:rsidRPr="00D06125">
        <w:rPr>
          <w:rFonts w:ascii="Times New Roman" w:hAnsi="Times New Roman"/>
          <w:bCs/>
          <w:sz w:val="28"/>
          <w:szCs w:val="28"/>
        </w:rPr>
        <w:t xml:space="preserve">        </w:t>
      </w:r>
      <w:r w:rsidR="00C62756" w:rsidRPr="00D06125">
        <w:rPr>
          <w:rFonts w:ascii="Times New Roman" w:hAnsi="Times New Roman"/>
          <w:bCs/>
          <w:sz w:val="28"/>
          <w:szCs w:val="28"/>
        </w:rPr>
        <w:t xml:space="preserve">«2.1. Порядок организации и проведения публичных слушаний определяется частями 3 – 5 настоящей статьи и предусматривает заблаговременное </w:t>
      </w:r>
      <w:r w:rsidRPr="00D06125">
        <w:rPr>
          <w:rFonts w:ascii="Times New Roman" w:eastAsiaTheme="minorHAnsi" w:hAnsi="Times New Roman"/>
          <w:sz w:val="28"/>
          <w:szCs w:val="28"/>
          <w:lang w:eastAsia="en-US"/>
        </w:rPr>
        <w:t xml:space="preserve"> оповещение жителей Золотухинского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Золотухинского района Курской области в информационно-телекоммуникационной сети "Интернет"  с учетом положений Федерального </w:t>
      </w:r>
      <w:hyperlink r:id="rId8" w:history="1">
        <w:r w:rsidRPr="00D06125">
          <w:rPr>
            <w:rFonts w:ascii="Times New Roman" w:eastAsiaTheme="minorHAnsi" w:hAnsi="Times New Roman"/>
            <w:sz w:val="28"/>
            <w:szCs w:val="28"/>
            <w:lang w:eastAsia="en-US"/>
          </w:rPr>
          <w:t>закона</w:t>
        </w:r>
      </w:hyperlink>
      <w:r w:rsidRPr="00D06125">
        <w:rPr>
          <w:rFonts w:ascii="Times New Roman" w:eastAsiaTheme="minorHAnsi" w:hAnsi="Times New Roman"/>
          <w:sz w:val="28"/>
          <w:szCs w:val="28"/>
          <w:lang w:eastAsia="en-U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Золотухинского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rsidRPr="00D06125">
        <w:rPr>
          <w:rFonts w:ascii="Times New Roman" w:eastAsiaTheme="minorHAnsi" w:hAnsi="Times New Roman"/>
          <w:sz w:val="28"/>
          <w:szCs w:val="28"/>
          <w:lang w:eastAsia="en-US"/>
        </w:rPr>
        <w:lastRenderedPageBreak/>
        <w:t>слушаниях жителей Золотухинского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D16AD" w:rsidRPr="00D06125" w:rsidRDefault="004D16AD" w:rsidP="00EA695C">
      <w:pPr>
        <w:autoSpaceDE w:val="0"/>
        <w:autoSpaceDN w:val="0"/>
        <w:adjustRightInd w:val="0"/>
        <w:spacing w:after="0" w:line="360" w:lineRule="auto"/>
        <w:jc w:val="both"/>
        <w:rPr>
          <w:rFonts w:ascii="Times New Roman" w:eastAsiaTheme="minorHAnsi" w:hAnsi="Times New Roman"/>
          <w:sz w:val="28"/>
          <w:szCs w:val="28"/>
          <w:lang w:eastAsia="en-US"/>
        </w:rPr>
      </w:pPr>
      <w:r w:rsidRPr="00D06125">
        <w:rPr>
          <w:rFonts w:ascii="Times New Roman" w:eastAsiaTheme="minorHAnsi" w:hAnsi="Times New Roman"/>
          <w:sz w:val="28"/>
          <w:szCs w:val="28"/>
          <w:lang w:eastAsia="en-US"/>
        </w:rPr>
        <w:t xml:space="preserve">        Для размещения материалов и информации, указанных в </w:t>
      </w:r>
      <w:hyperlink r:id="rId9" w:history="1">
        <w:r w:rsidRPr="00D06125">
          <w:rPr>
            <w:rFonts w:ascii="Times New Roman" w:eastAsiaTheme="minorHAnsi" w:hAnsi="Times New Roman"/>
            <w:sz w:val="28"/>
            <w:szCs w:val="28"/>
            <w:lang w:eastAsia="en-US"/>
          </w:rPr>
          <w:t>абзаце первом</w:t>
        </w:r>
      </w:hyperlink>
      <w:r w:rsidRPr="00D06125">
        <w:rPr>
          <w:rFonts w:ascii="Times New Roman" w:eastAsiaTheme="minorHAnsi" w:hAnsi="Times New Roman"/>
          <w:sz w:val="28"/>
          <w:szCs w:val="28"/>
          <w:lang w:eastAsia="en-US"/>
        </w:rPr>
        <w:t xml:space="preserve"> настоящей части, обеспечения возможности представления жителями Золотухинского района своих замечаний и предложений по проекту муниципального правового акта, а также для участия жителей Золотухинского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9145A" w:rsidRPr="00D06125" w:rsidRDefault="004D16AD" w:rsidP="00483708">
      <w:pPr>
        <w:spacing w:after="0" w:line="360" w:lineRule="auto"/>
        <w:ind w:firstLine="567"/>
        <w:jc w:val="both"/>
        <w:rPr>
          <w:rFonts w:ascii="Times New Roman" w:hAnsi="Times New Roman"/>
          <w:bCs/>
          <w:sz w:val="28"/>
          <w:szCs w:val="28"/>
        </w:rPr>
      </w:pPr>
      <w:r w:rsidRPr="00D06125">
        <w:rPr>
          <w:rFonts w:ascii="Times New Roman" w:hAnsi="Times New Roman"/>
          <w:bCs/>
          <w:sz w:val="28"/>
          <w:szCs w:val="28"/>
        </w:rPr>
        <w:t>б)</w:t>
      </w:r>
      <w:r w:rsidR="00EA695C" w:rsidRPr="00D06125">
        <w:rPr>
          <w:rFonts w:ascii="Times New Roman" w:hAnsi="Times New Roman"/>
          <w:bCs/>
          <w:sz w:val="28"/>
          <w:szCs w:val="28"/>
        </w:rPr>
        <w:t xml:space="preserve"> </w:t>
      </w:r>
      <w:r w:rsidR="00483708" w:rsidRPr="00D06125">
        <w:rPr>
          <w:rFonts w:ascii="Times New Roman" w:hAnsi="Times New Roman"/>
          <w:bCs/>
          <w:sz w:val="28"/>
          <w:szCs w:val="28"/>
        </w:rPr>
        <w:t>ч</w:t>
      </w:r>
      <w:r w:rsidR="00F9145A" w:rsidRPr="00D06125">
        <w:rPr>
          <w:rFonts w:ascii="Times New Roman" w:hAnsi="Times New Roman"/>
          <w:bCs/>
          <w:sz w:val="28"/>
          <w:szCs w:val="28"/>
        </w:rPr>
        <w:t xml:space="preserve">асть </w:t>
      </w:r>
      <w:r w:rsidR="00483708" w:rsidRPr="00D06125">
        <w:rPr>
          <w:rFonts w:ascii="Times New Roman" w:hAnsi="Times New Roman"/>
          <w:bCs/>
          <w:sz w:val="28"/>
          <w:szCs w:val="28"/>
        </w:rPr>
        <w:t>6 с</w:t>
      </w:r>
      <w:r w:rsidR="00F9145A" w:rsidRPr="00D06125">
        <w:rPr>
          <w:rFonts w:ascii="Times New Roman" w:hAnsi="Times New Roman"/>
          <w:bCs/>
          <w:sz w:val="28"/>
          <w:szCs w:val="28"/>
        </w:rPr>
        <w:t>татьи</w:t>
      </w:r>
      <w:r w:rsidR="00483708" w:rsidRPr="00D06125">
        <w:rPr>
          <w:rFonts w:ascii="Times New Roman" w:hAnsi="Times New Roman"/>
          <w:bCs/>
          <w:sz w:val="28"/>
          <w:szCs w:val="28"/>
        </w:rPr>
        <w:t xml:space="preserve"> </w:t>
      </w:r>
      <w:r w:rsidR="00F9145A" w:rsidRPr="00D06125">
        <w:rPr>
          <w:rFonts w:ascii="Times New Roman" w:hAnsi="Times New Roman"/>
          <w:bCs/>
          <w:sz w:val="28"/>
          <w:szCs w:val="28"/>
        </w:rPr>
        <w:t>изложить в следующей редакции:</w:t>
      </w:r>
    </w:p>
    <w:p w:rsidR="00F9145A" w:rsidRPr="00D06125" w:rsidRDefault="00483708"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D06125">
        <w:rPr>
          <w:rFonts w:ascii="Times New Roman" w:eastAsiaTheme="minorHAnsi" w:hAnsi="Times New Roman"/>
          <w:sz w:val="28"/>
          <w:szCs w:val="28"/>
          <w:lang w:eastAsia="en-US"/>
        </w:rPr>
        <w:t xml:space="preserve">        </w:t>
      </w:r>
      <w:r w:rsidR="00F9145A" w:rsidRPr="00D06125">
        <w:rPr>
          <w:rFonts w:ascii="Times New Roman" w:eastAsiaTheme="minorHAnsi" w:hAnsi="Times New Roman"/>
          <w:sz w:val="28"/>
          <w:szCs w:val="28"/>
          <w:lang w:eastAsia="en-US"/>
        </w:rPr>
        <w:t>«</w:t>
      </w:r>
      <w:r w:rsidRPr="00D06125">
        <w:rPr>
          <w:rFonts w:ascii="Times New Roman" w:eastAsiaTheme="minorHAnsi" w:hAnsi="Times New Roman"/>
          <w:sz w:val="28"/>
          <w:szCs w:val="28"/>
          <w:lang w:eastAsia="en-US"/>
        </w:rPr>
        <w:t xml:space="preserve">6. </w:t>
      </w:r>
      <w:r w:rsidR="00F9145A" w:rsidRPr="00D06125">
        <w:rPr>
          <w:rFonts w:ascii="Times New Roman" w:eastAsiaTheme="minorHAnsi" w:hAnsi="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w:t>
      </w:r>
      <w:r w:rsidR="00D71068" w:rsidRPr="00D06125">
        <w:rPr>
          <w:rFonts w:ascii="Times New Roman" w:eastAsiaTheme="minorHAnsi" w:hAnsi="Times New Roman"/>
          <w:sz w:val="28"/>
          <w:szCs w:val="28"/>
          <w:lang w:eastAsia="en-US"/>
        </w:rPr>
        <w:t xml:space="preserve">ежевания территории, </w:t>
      </w:r>
      <w:r w:rsidR="00F9145A" w:rsidRPr="00D06125">
        <w:rPr>
          <w:rFonts w:ascii="Times New Roman" w:eastAsiaTheme="minorHAnsi" w:hAnsi="Times New Roman"/>
          <w:sz w:val="28"/>
          <w:szCs w:val="28"/>
          <w:lang w:eastAsia="en-US"/>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00F9145A" w:rsidRPr="00D06125">
          <w:rPr>
            <w:rFonts w:ascii="Times New Roman" w:eastAsiaTheme="minorHAnsi" w:hAnsi="Times New Roman"/>
            <w:sz w:val="28"/>
            <w:szCs w:val="28"/>
            <w:lang w:eastAsia="en-US"/>
          </w:rPr>
          <w:t>законодательством</w:t>
        </w:r>
      </w:hyperlink>
      <w:r w:rsidR="00F9145A" w:rsidRPr="00D06125">
        <w:rPr>
          <w:rFonts w:ascii="Times New Roman" w:eastAsiaTheme="minorHAnsi" w:hAnsi="Times New Roman"/>
          <w:sz w:val="28"/>
          <w:szCs w:val="28"/>
          <w:lang w:eastAsia="en-US"/>
        </w:rPr>
        <w:t xml:space="preserve"> о градостроительной деятельности.»</w:t>
      </w:r>
      <w:r w:rsidRPr="00D06125">
        <w:rPr>
          <w:rFonts w:ascii="Times New Roman" w:eastAsiaTheme="minorHAnsi" w:hAnsi="Times New Roman"/>
          <w:sz w:val="28"/>
          <w:szCs w:val="28"/>
          <w:lang w:eastAsia="en-US"/>
        </w:rPr>
        <w:t>;</w:t>
      </w:r>
    </w:p>
    <w:p w:rsidR="00A81939" w:rsidRPr="00D06125" w:rsidRDefault="00483708" w:rsidP="00483708">
      <w:pPr>
        <w:spacing w:after="0" w:line="360" w:lineRule="auto"/>
        <w:ind w:firstLine="709"/>
        <w:jc w:val="both"/>
        <w:rPr>
          <w:rFonts w:ascii="Times New Roman" w:hAnsi="Times New Roman"/>
          <w:bCs/>
          <w:sz w:val="28"/>
          <w:szCs w:val="28"/>
        </w:rPr>
      </w:pPr>
      <w:r w:rsidRPr="00D06125">
        <w:rPr>
          <w:rFonts w:ascii="Times New Roman" w:hAnsi="Times New Roman"/>
          <w:sz w:val="28"/>
          <w:szCs w:val="28"/>
        </w:rPr>
        <w:t>1.3.</w:t>
      </w:r>
      <w:r w:rsidR="003034B8" w:rsidRPr="00D06125">
        <w:rPr>
          <w:rFonts w:ascii="Times New Roman" w:hAnsi="Times New Roman"/>
          <w:sz w:val="28"/>
          <w:szCs w:val="28"/>
        </w:rPr>
        <w:t xml:space="preserve"> </w:t>
      </w:r>
      <w:r w:rsidR="00261C00" w:rsidRPr="00D06125">
        <w:rPr>
          <w:rFonts w:ascii="Times New Roman" w:hAnsi="Times New Roman"/>
          <w:bCs/>
          <w:sz w:val="28"/>
          <w:szCs w:val="28"/>
        </w:rPr>
        <w:t>абзац 9</w:t>
      </w:r>
      <w:r w:rsidR="00A81939" w:rsidRPr="00D06125">
        <w:rPr>
          <w:rFonts w:ascii="Times New Roman" w:hAnsi="Times New Roman"/>
          <w:bCs/>
          <w:sz w:val="28"/>
          <w:szCs w:val="28"/>
        </w:rPr>
        <w:t xml:space="preserve"> части 1 статьи 21 «Досрочное прекращение полномочий Главы Золотухинского района  Курской области» изложить в следующей редакции:</w:t>
      </w:r>
    </w:p>
    <w:p w:rsidR="00A81939" w:rsidRPr="00D06125" w:rsidRDefault="00A81939" w:rsidP="00483708">
      <w:pPr>
        <w:autoSpaceDE w:val="0"/>
        <w:autoSpaceDN w:val="0"/>
        <w:adjustRightInd w:val="0"/>
        <w:spacing w:after="0" w:line="360" w:lineRule="auto"/>
        <w:ind w:firstLine="709"/>
        <w:jc w:val="both"/>
        <w:rPr>
          <w:rFonts w:ascii="Times New Roman" w:hAnsi="Times New Roman"/>
          <w:sz w:val="28"/>
          <w:szCs w:val="28"/>
        </w:rPr>
      </w:pPr>
      <w:r w:rsidRPr="00D06125">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D06125">
        <w:rPr>
          <w:rFonts w:ascii="Times New Roman" w:hAnsi="Times New Roman"/>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939" w:rsidRPr="00D06125" w:rsidRDefault="00A81939" w:rsidP="00483708">
      <w:pPr>
        <w:widowControl w:val="0"/>
        <w:shd w:val="clear" w:color="auto" w:fill="FFFFFF"/>
        <w:tabs>
          <w:tab w:val="left" w:pos="709"/>
          <w:tab w:val="left" w:pos="983"/>
        </w:tabs>
        <w:autoSpaceDE w:val="0"/>
        <w:autoSpaceDN w:val="0"/>
        <w:adjustRightInd w:val="0"/>
        <w:spacing w:after="0" w:line="360" w:lineRule="auto"/>
        <w:ind w:right="11"/>
        <w:jc w:val="both"/>
        <w:rPr>
          <w:rFonts w:ascii="Times New Roman" w:hAnsi="Times New Roman"/>
          <w:bCs/>
          <w:sz w:val="28"/>
          <w:szCs w:val="28"/>
        </w:rPr>
      </w:pPr>
      <w:r w:rsidRPr="00D06125">
        <w:rPr>
          <w:rFonts w:ascii="Times New Roman" w:hAnsi="Times New Roman"/>
          <w:sz w:val="28"/>
          <w:szCs w:val="28"/>
        </w:rPr>
        <w:t xml:space="preserve"> </w:t>
      </w:r>
      <w:r w:rsidR="00483708" w:rsidRPr="00D06125">
        <w:rPr>
          <w:rFonts w:ascii="Times New Roman" w:hAnsi="Times New Roman"/>
          <w:sz w:val="28"/>
          <w:szCs w:val="28"/>
        </w:rPr>
        <w:t xml:space="preserve">         </w:t>
      </w:r>
      <w:r w:rsidR="003E63DE" w:rsidRPr="00D06125">
        <w:rPr>
          <w:rFonts w:ascii="Times New Roman" w:hAnsi="Times New Roman"/>
          <w:sz w:val="28"/>
          <w:szCs w:val="28"/>
        </w:rPr>
        <w:t>1.</w:t>
      </w:r>
      <w:r w:rsidR="00483708" w:rsidRPr="00D06125">
        <w:rPr>
          <w:rFonts w:ascii="Times New Roman" w:hAnsi="Times New Roman"/>
          <w:sz w:val="28"/>
          <w:szCs w:val="28"/>
        </w:rPr>
        <w:t>4</w:t>
      </w:r>
      <w:r w:rsidR="003E63DE" w:rsidRPr="00D06125">
        <w:rPr>
          <w:rFonts w:ascii="Times New Roman" w:hAnsi="Times New Roman"/>
          <w:sz w:val="28"/>
          <w:szCs w:val="28"/>
        </w:rPr>
        <w:t>.</w:t>
      </w:r>
      <w:r w:rsidR="00483708" w:rsidRPr="00D06125">
        <w:rPr>
          <w:rFonts w:ascii="Times New Roman" w:hAnsi="Times New Roman"/>
          <w:sz w:val="28"/>
          <w:szCs w:val="28"/>
        </w:rPr>
        <w:t xml:space="preserve"> </w:t>
      </w:r>
      <w:r w:rsidRPr="00D06125">
        <w:rPr>
          <w:rFonts w:ascii="Times New Roman" w:hAnsi="Times New Roman"/>
          <w:sz w:val="28"/>
          <w:szCs w:val="28"/>
        </w:rPr>
        <w:t>абзац 8 статьи 31</w:t>
      </w:r>
      <w:r w:rsidR="00483708" w:rsidRPr="00D06125">
        <w:rPr>
          <w:rFonts w:ascii="Times New Roman" w:hAnsi="Times New Roman"/>
          <w:sz w:val="28"/>
          <w:szCs w:val="28"/>
        </w:rPr>
        <w:t xml:space="preserve"> </w:t>
      </w:r>
      <w:r w:rsidRPr="00D06125">
        <w:rPr>
          <w:rFonts w:ascii="Times New Roman" w:hAnsi="Times New Roman"/>
          <w:sz w:val="28"/>
          <w:szCs w:val="28"/>
        </w:rPr>
        <w:t>«</w:t>
      </w:r>
      <w:r w:rsidRPr="00D06125">
        <w:rPr>
          <w:rFonts w:ascii="Times New Roman" w:hAnsi="Times New Roman"/>
          <w:bCs/>
          <w:sz w:val="28"/>
          <w:szCs w:val="28"/>
        </w:rPr>
        <w:t xml:space="preserve">Досрочное прекращение полномочий депутата Представительного Собрания </w:t>
      </w:r>
      <w:r w:rsidR="0036324F" w:rsidRPr="00D06125">
        <w:rPr>
          <w:rFonts w:ascii="Times New Roman" w:hAnsi="Times New Roman"/>
          <w:bCs/>
          <w:sz w:val="28"/>
          <w:szCs w:val="28"/>
        </w:rPr>
        <w:t>Золотухинского района Курской</w:t>
      </w:r>
      <w:r w:rsidRPr="00D06125">
        <w:rPr>
          <w:rFonts w:ascii="Times New Roman" w:hAnsi="Times New Roman"/>
          <w:bCs/>
          <w:sz w:val="28"/>
          <w:szCs w:val="28"/>
        </w:rPr>
        <w:t xml:space="preserve"> области»  изложить в следующей редакции:</w:t>
      </w:r>
    </w:p>
    <w:p w:rsidR="00483708" w:rsidRPr="00D06125" w:rsidRDefault="00A81939" w:rsidP="00483708">
      <w:pPr>
        <w:autoSpaceDE w:val="0"/>
        <w:autoSpaceDN w:val="0"/>
        <w:adjustRightInd w:val="0"/>
        <w:spacing w:after="0" w:line="360" w:lineRule="auto"/>
        <w:ind w:firstLine="709"/>
        <w:jc w:val="both"/>
        <w:rPr>
          <w:rFonts w:ascii="Times New Roman" w:hAnsi="Times New Roman"/>
          <w:sz w:val="28"/>
          <w:szCs w:val="28"/>
        </w:rPr>
      </w:pPr>
      <w:r w:rsidRPr="00D06125">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3708" w:rsidRPr="00D06125" w:rsidRDefault="00CB5282" w:rsidP="0048370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06125">
        <w:rPr>
          <w:rFonts w:ascii="Times New Roman" w:hAnsi="Times New Roman"/>
          <w:bCs/>
          <w:sz w:val="28"/>
          <w:szCs w:val="28"/>
        </w:rPr>
        <w:t>1.</w:t>
      </w:r>
      <w:r w:rsidR="00483708" w:rsidRPr="00D06125">
        <w:rPr>
          <w:rFonts w:ascii="Times New Roman" w:hAnsi="Times New Roman"/>
          <w:bCs/>
          <w:sz w:val="28"/>
          <w:szCs w:val="28"/>
        </w:rPr>
        <w:t>5</w:t>
      </w:r>
      <w:r w:rsidRPr="00D06125">
        <w:rPr>
          <w:rFonts w:ascii="Times New Roman" w:hAnsi="Times New Roman"/>
          <w:bCs/>
          <w:sz w:val="28"/>
          <w:szCs w:val="28"/>
        </w:rPr>
        <w:t xml:space="preserve">. часть 3 </w:t>
      </w:r>
      <w:r w:rsidR="00483708" w:rsidRPr="00D06125">
        <w:rPr>
          <w:rFonts w:ascii="Times New Roman" w:hAnsi="Times New Roman"/>
          <w:bCs/>
          <w:sz w:val="28"/>
          <w:szCs w:val="28"/>
        </w:rPr>
        <w:t>с</w:t>
      </w:r>
      <w:r w:rsidRPr="00D06125">
        <w:rPr>
          <w:rFonts w:ascii="Times New Roman" w:hAnsi="Times New Roman"/>
          <w:bCs/>
          <w:sz w:val="28"/>
          <w:szCs w:val="28"/>
        </w:rPr>
        <w:t>татьи</w:t>
      </w:r>
      <w:r w:rsidR="00483708" w:rsidRPr="00D06125">
        <w:rPr>
          <w:rFonts w:ascii="Times New Roman" w:hAnsi="Times New Roman"/>
          <w:bCs/>
          <w:sz w:val="28"/>
          <w:szCs w:val="28"/>
        </w:rPr>
        <w:t xml:space="preserve"> 32.1 «</w:t>
      </w:r>
      <w:r w:rsidRPr="00D06125">
        <w:rPr>
          <w:rFonts w:ascii="Times New Roman" w:hAnsi="Times New Roman"/>
          <w:bCs/>
          <w:sz w:val="28"/>
          <w:szCs w:val="28"/>
        </w:rPr>
        <w:t>Муниципальный контроль</w:t>
      </w:r>
      <w:r w:rsidR="00483708" w:rsidRPr="00D06125">
        <w:rPr>
          <w:rFonts w:ascii="Times New Roman" w:hAnsi="Times New Roman"/>
          <w:bCs/>
          <w:sz w:val="28"/>
          <w:szCs w:val="28"/>
        </w:rPr>
        <w:t>»</w:t>
      </w:r>
      <w:r w:rsidRPr="00D06125">
        <w:rPr>
          <w:rFonts w:ascii="Times New Roman" w:hAnsi="Times New Roman"/>
          <w:bCs/>
          <w:sz w:val="28"/>
          <w:szCs w:val="28"/>
        </w:rPr>
        <w:t xml:space="preserve"> </w:t>
      </w:r>
      <w:r w:rsidRPr="00D06125">
        <w:rPr>
          <w:rFonts w:ascii="Times New Roman" w:eastAsiaTheme="minorHAnsi" w:hAnsi="Times New Roman"/>
          <w:sz w:val="28"/>
          <w:szCs w:val="28"/>
          <w:lang w:eastAsia="en-US"/>
        </w:rPr>
        <w:t>изложить в следующей редакции:</w:t>
      </w:r>
    </w:p>
    <w:p w:rsidR="00CB5282" w:rsidRPr="00D06125" w:rsidRDefault="00483708"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D06125">
        <w:rPr>
          <w:rFonts w:ascii="Times New Roman" w:eastAsiaTheme="minorHAnsi" w:hAnsi="Times New Roman"/>
          <w:sz w:val="28"/>
          <w:szCs w:val="28"/>
          <w:lang w:eastAsia="en-US"/>
        </w:rPr>
        <w:t xml:space="preserve">         «</w:t>
      </w:r>
      <w:r w:rsidR="00CB5282" w:rsidRPr="00D06125">
        <w:rPr>
          <w:rFonts w:ascii="Times New Roman" w:eastAsiaTheme="minorHAnsi" w:hAnsi="Times New Roman"/>
          <w:sz w:val="28"/>
          <w:szCs w:val="28"/>
          <w:lang w:eastAsia="en-US"/>
        </w:rPr>
        <w:t>3.</w:t>
      </w:r>
      <w:r w:rsidR="00261C00" w:rsidRPr="00D06125">
        <w:rPr>
          <w:rFonts w:ascii="Times New Roman" w:eastAsiaTheme="minorHAnsi" w:hAnsi="Times New Roman"/>
          <w:sz w:val="28"/>
          <w:szCs w:val="28"/>
          <w:lang w:eastAsia="en-US"/>
        </w:rPr>
        <w:t xml:space="preserve"> </w:t>
      </w:r>
      <w:r w:rsidR="00CB5282" w:rsidRPr="00D06125">
        <w:rPr>
          <w:rFonts w:ascii="Times New Roman" w:eastAsiaTheme="minorHAnsi" w:hAnsi="Times New Roman"/>
          <w:sz w:val="28"/>
          <w:szCs w:val="28"/>
          <w:lang w:eastAsia="en-US"/>
        </w:rPr>
        <w:t xml:space="preserve">Организация и осуществление видов муниципального контроля регулируются Федеральным </w:t>
      </w:r>
      <w:hyperlink r:id="rId11" w:history="1">
        <w:r w:rsidR="00CB5282" w:rsidRPr="00D06125">
          <w:rPr>
            <w:rFonts w:ascii="Times New Roman" w:eastAsiaTheme="minorHAnsi" w:hAnsi="Times New Roman"/>
            <w:sz w:val="28"/>
            <w:szCs w:val="28"/>
            <w:lang w:eastAsia="en-US"/>
          </w:rPr>
          <w:t>законом</w:t>
        </w:r>
      </w:hyperlink>
      <w:r w:rsidR="00CB5282" w:rsidRPr="00D06125">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w:t>
      </w:r>
      <w:r w:rsidR="002B7625" w:rsidRPr="00D06125">
        <w:rPr>
          <w:rFonts w:ascii="Times New Roman" w:eastAsiaTheme="minorHAnsi" w:hAnsi="Times New Roman"/>
          <w:sz w:val="28"/>
          <w:szCs w:val="28"/>
          <w:lang w:eastAsia="en-US"/>
        </w:rPr>
        <w:t>контроле в Российской Федерации».»</w:t>
      </w:r>
      <w:r w:rsidR="00085274" w:rsidRPr="00D06125">
        <w:rPr>
          <w:rFonts w:ascii="Times New Roman" w:eastAsiaTheme="minorHAnsi" w:hAnsi="Times New Roman"/>
          <w:sz w:val="28"/>
          <w:szCs w:val="28"/>
          <w:lang w:eastAsia="en-US"/>
        </w:rPr>
        <w:t>;</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1.6. часть 2 статьи </w:t>
      </w:r>
      <w:r w:rsidR="001D1E0A" w:rsidRPr="00D06125">
        <w:rPr>
          <w:rFonts w:ascii="Times New Roman" w:hAnsi="Times New Roman"/>
          <w:sz w:val="26"/>
          <w:szCs w:val="26"/>
        </w:rPr>
        <w:t>35</w:t>
      </w:r>
      <w:r w:rsidRPr="00D06125">
        <w:rPr>
          <w:rFonts w:ascii="Times New Roman" w:hAnsi="Times New Roman"/>
          <w:sz w:val="26"/>
          <w:szCs w:val="26"/>
        </w:rPr>
        <w:t>.1 «Контрольно-счетный орган</w:t>
      </w:r>
      <w:r w:rsidR="001D1E0A" w:rsidRPr="00D06125">
        <w:rPr>
          <w:rFonts w:ascii="Times New Roman" w:hAnsi="Times New Roman"/>
          <w:sz w:val="26"/>
          <w:szCs w:val="26"/>
        </w:rPr>
        <w:t xml:space="preserve"> Золотухинского </w:t>
      </w:r>
      <w:r w:rsidRPr="00D06125">
        <w:rPr>
          <w:rFonts w:ascii="Times New Roman" w:hAnsi="Times New Roman"/>
          <w:sz w:val="26"/>
          <w:szCs w:val="26"/>
        </w:rPr>
        <w:t xml:space="preserve"> района Курской области» изложить в следующей редакции: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«2. Ревизионная комиссия </w:t>
      </w:r>
      <w:r w:rsidR="001D1E0A" w:rsidRPr="00D06125">
        <w:rPr>
          <w:rFonts w:ascii="Times New Roman" w:hAnsi="Times New Roman"/>
          <w:sz w:val="26"/>
          <w:szCs w:val="26"/>
        </w:rPr>
        <w:t>Золотухинского</w:t>
      </w:r>
      <w:r w:rsidRPr="00D06125">
        <w:rPr>
          <w:rFonts w:ascii="Times New Roman" w:hAnsi="Times New Roman"/>
          <w:sz w:val="26"/>
          <w:szCs w:val="26"/>
        </w:rPr>
        <w:t xml:space="preserve"> района Курской области обладает правами юридического лица, является муниципальным казенным учреждением, </w:t>
      </w:r>
      <w:r w:rsidRPr="00D06125">
        <w:rPr>
          <w:rFonts w:ascii="Times New Roman" w:hAnsi="Times New Roman"/>
          <w:sz w:val="26"/>
          <w:szCs w:val="26"/>
        </w:rPr>
        <w:lastRenderedPageBreak/>
        <w:t>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Ревизионная комиссия</w:t>
      </w:r>
      <w:r w:rsidR="001D1E0A" w:rsidRPr="00D06125">
        <w:rPr>
          <w:rFonts w:ascii="Times New Roman" w:hAnsi="Times New Roman"/>
          <w:sz w:val="26"/>
          <w:szCs w:val="26"/>
        </w:rPr>
        <w:t xml:space="preserve"> Золотухинского</w:t>
      </w:r>
      <w:r w:rsidRPr="00D06125">
        <w:rPr>
          <w:rFonts w:ascii="Times New Roman" w:hAnsi="Times New Roman"/>
          <w:sz w:val="26"/>
          <w:szCs w:val="26"/>
        </w:rPr>
        <w:t xml:space="preserve"> района Курской области имеет гербовую печать и бланки со своим наименованием и с изображением герба муниципального района «</w:t>
      </w:r>
      <w:r w:rsidR="001D1E0A" w:rsidRPr="00D06125">
        <w:rPr>
          <w:rFonts w:ascii="Times New Roman" w:hAnsi="Times New Roman"/>
          <w:sz w:val="26"/>
          <w:szCs w:val="26"/>
        </w:rPr>
        <w:t xml:space="preserve"> Золотухинский </w:t>
      </w:r>
      <w:r w:rsidRPr="00D06125">
        <w:rPr>
          <w:rFonts w:ascii="Times New Roman" w:hAnsi="Times New Roman"/>
          <w:sz w:val="26"/>
          <w:szCs w:val="26"/>
        </w:rPr>
        <w:t xml:space="preserve"> район» Курской области.»;</w:t>
      </w:r>
    </w:p>
    <w:p w:rsidR="00CA7657" w:rsidRPr="00D06125" w:rsidRDefault="001D1E0A"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1.</w:t>
      </w:r>
      <w:r w:rsidR="00085274" w:rsidRPr="00D06125">
        <w:rPr>
          <w:rFonts w:ascii="Times New Roman" w:hAnsi="Times New Roman"/>
          <w:sz w:val="26"/>
          <w:szCs w:val="26"/>
        </w:rPr>
        <w:t>7</w:t>
      </w:r>
      <w:r w:rsidR="00261C00" w:rsidRPr="00D06125">
        <w:rPr>
          <w:rFonts w:ascii="Times New Roman" w:hAnsi="Times New Roman"/>
          <w:sz w:val="26"/>
          <w:szCs w:val="26"/>
        </w:rPr>
        <w:t>.  части</w:t>
      </w:r>
      <w:r w:rsidR="00CA7657" w:rsidRPr="00D06125">
        <w:rPr>
          <w:rFonts w:ascii="Times New Roman" w:hAnsi="Times New Roman"/>
          <w:sz w:val="26"/>
          <w:szCs w:val="26"/>
        </w:rPr>
        <w:t xml:space="preserve"> 1</w:t>
      </w:r>
      <w:r w:rsidR="00261C00" w:rsidRPr="00D06125">
        <w:rPr>
          <w:rFonts w:ascii="Times New Roman" w:hAnsi="Times New Roman"/>
          <w:sz w:val="26"/>
          <w:szCs w:val="26"/>
        </w:rPr>
        <w:t>, 2</w:t>
      </w:r>
      <w:r w:rsidR="00CA7657" w:rsidRPr="00D06125">
        <w:rPr>
          <w:rFonts w:ascii="Times New Roman" w:hAnsi="Times New Roman"/>
          <w:sz w:val="26"/>
          <w:szCs w:val="26"/>
        </w:rPr>
        <w:t xml:space="preserve"> статьи 3</w:t>
      </w:r>
      <w:r w:rsidRPr="00D06125">
        <w:rPr>
          <w:rFonts w:ascii="Times New Roman" w:hAnsi="Times New Roman"/>
          <w:sz w:val="26"/>
          <w:szCs w:val="26"/>
        </w:rPr>
        <w:t>5</w:t>
      </w:r>
      <w:r w:rsidR="00CA7657" w:rsidRPr="00D06125">
        <w:rPr>
          <w:rFonts w:ascii="Times New Roman" w:hAnsi="Times New Roman"/>
          <w:sz w:val="26"/>
          <w:szCs w:val="26"/>
        </w:rPr>
        <w:t xml:space="preserve">.2 «Полномочия Ревизионной комиссии </w:t>
      </w:r>
      <w:r w:rsidRPr="00D06125">
        <w:rPr>
          <w:rFonts w:ascii="Times New Roman" w:hAnsi="Times New Roman"/>
          <w:sz w:val="26"/>
          <w:szCs w:val="26"/>
        </w:rPr>
        <w:t>Золотухинского</w:t>
      </w:r>
      <w:r w:rsidR="00CA7657" w:rsidRPr="00D06125">
        <w:rPr>
          <w:rFonts w:ascii="Times New Roman" w:hAnsi="Times New Roman"/>
          <w:sz w:val="26"/>
          <w:szCs w:val="26"/>
        </w:rPr>
        <w:t xml:space="preserve"> района Курской области» изложить в следующей редакции: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«1. К основным полномочиям Ревизионной комиссии </w:t>
      </w:r>
      <w:r w:rsidR="001D1E0A" w:rsidRPr="00D06125">
        <w:rPr>
          <w:rFonts w:ascii="Times New Roman" w:hAnsi="Times New Roman"/>
          <w:sz w:val="26"/>
          <w:szCs w:val="26"/>
        </w:rPr>
        <w:t>Золотухинского</w:t>
      </w:r>
      <w:r w:rsidRPr="00D06125">
        <w:rPr>
          <w:rFonts w:ascii="Times New Roman" w:hAnsi="Times New Roman"/>
          <w:sz w:val="26"/>
          <w:szCs w:val="26"/>
        </w:rPr>
        <w:t xml:space="preserve"> района Курской области относятся:</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2) экспертиза проектов местного бюджета, проверка и анализ обоснованности его показателей;</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3) внешняя проверка годового отчета об исполнении местного бюджета;</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lastRenderedPageBreak/>
        <w:t>7) экспертиза проектов муниципальных правовых актов в части, касающейся расходных обязательств</w:t>
      </w:r>
      <w:r w:rsidR="001D1E0A" w:rsidRPr="00D06125">
        <w:rPr>
          <w:rFonts w:ascii="Times New Roman" w:hAnsi="Times New Roman"/>
          <w:sz w:val="26"/>
          <w:szCs w:val="26"/>
        </w:rPr>
        <w:t xml:space="preserve"> Золотухинского</w:t>
      </w:r>
      <w:r w:rsidRPr="00D06125">
        <w:rPr>
          <w:rFonts w:ascii="Times New Roman" w:hAnsi="Times New Roman"/>
          <w:sz w:val="26"/>
          <w:szCs w:val="26"/>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8) анализ и мониторинг бюджетного процесса в </w:t>
      </w:r>
      <w:r w:rsidR="001D1E0A" w:rsidRPr="00D06125">
        <w:rPr>
          <w:rFonts w:ascii="Times New Roman" w:hAnsi="Times New Roman"/>
          <w:sz w:val="26"/>
          <w:szCs w:val="26"/>
        </w:rPr>
        <w:t>Золотухинском</w:t>
      </w:r>
      <w:r w:rsidRPr="00D06125">
        <w:rPr>
          <w:rFonts w:ascii="Times New Roman" w:hAnsi="Times New Roman"/>
          <w:sz w:val="26"/>
          <w:szCs w:val="26"/>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w:t>
      </w:r>
      <w:r w:rsidR="001D1E0A" w:rsidRPr="00D06125">
        <w:rPr>
          <w:rFonts w:ascii="Times New Roman" w:hAnsi="Times New Roman"/>
          <w:sz w:val="26"/>
          <w:szCs w:val="26"/>
        </w:rPr>
        <w:t>Золотухинского</w:t>
      </w:r>
      <w:r w:rsidRPr="00D06125">
        <w:rPr>
          <w:rFonts w:ascii="Times New Roman" w:hAnsi="Times New Roman"/>
          <w:sz w:val="26"/>
          <w:szCs w:val="26"/>
        </w:rPr>
        <w:t xml:space="preserve"> района Курской области и Главе </w:t>
      </w:r>
      <w:r w:rsidR="001D1E0A" w:rsidRPr="00D06125">
        <w:rPr>
          <w:rFonts w:ascii="Times New Roman" w:hAnsi="Times New Roman"/>
          <w:sz w:val="26"/>
          <w:szCs w:val="26"/>
        </w:rPr>
        <w:t>Золотухинского</w:t>
      </w:r>
      <w:r w:rsidRPr="00D06125">
        <w:rPr>
          <w:rFonts w:ascii="Times New Roman" w:hAnsi="Times New Roman"/>
          <w:sz w:val="26"/>
          <w:szCs w:val="26"/>
        </w:rPr>
        <w:t xml:space="preserve"> района Курской области;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10) осуществление контроля за состоянием муниципального внутреннего и внешнего долга;</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11) оценка реализуемости, рисков и результатов достижения целей социально-экономического развития </w:t>
      </w:r>
      <w:r w:rsidR="001D1E0A" w:rsidRPr="00D06125">
        <w:rPr>
          <w:rFonts w:ascii="Times New Roman" w:hAnsi="Times New Roman"/>
          <w:sz w:val="26"/>
          <w:szCs w:val="26"/>
        </w:rPr>
        <w:t>Золотухинского</w:t>
      </w:r>
      <w:r w:rsidRPr="00D06125">
        <w:rPr>
          <w:rFonts w:ascii="Times New Roman" w:hAnsi="Times New Roman"/>
          <w:sz w:val="26"/>
          <w:szCs w:val="26"/>
        </w:rPr>
        <w:t xml:space="preserve"> района, предусмотренных документами стратегического планирования</w:t>
      </w:r>
      <w:r w:rsidR="001D1E0A" w:rsidRPr="00D06125">
        <w:rPr>
          <w:rFonts w:ascii="Times New Roman" w:hAnsi="Times New Roman"/>
          <w:sz w:val="26"/>
          <w:szCs w:val="26"/>
        </w:rPr>
        <w:t xml:space="preserve"> Золотухинского</w:t>
      </w:r>
      <w:r w:rsidRPr="00D06125">
        <w:rPr>
          <w:rFonts w:ascii="Times New Roman" w:hAnsi="Times New Roman"/>
          <w:sz w:val="26"/>
          <w:szCs w:val="26"/>
        </w:rPr>
        <w:t xml:space="preserve"> района, в пределах компетенции Ревизионной комиссии </w:t>
      </w:r>
      <w:r w:rsidR="001D1E0A" w:rsidRPr="00D06125">
        <w:rPr>
          <w:rFonts w:ascii="Times New Roman" w:hAnsi="Times New Roman"/>
          <w:sz w:val="26"/>
          <w:szCs w:val="26"/>
        </w:rPr>
        <w:t xml:space="preserve">Золотухинского </w:t>
      </w:r>
      <w:r w:rsidRPr="00D06125">
        <w:rPr>
          <w:rFonts w:ascii="Times New Roman" w:hAnsi="Times New Roman"/>
          <w:sz w:val="26"/>
          <w:szCs w:val="26"/>
        </w:rPr>
        <w:t xml:space="preserve"> района Курской области;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12) участие в пределах полномочий в мероприятиях, направленных на противодействие коррупции;</w:t>
      </w:r>
    </w:p>
    <w:p w:rsidR="00CA7657" w:rsidRPr="00D06125" w:rsidRDefault="00CA7657" w:rsidP="00085274">
      <w:pPr>
        <w:spacing w:after="0" w:line="360" w:lineRule="auto"/>
        <w:ind w:firstLine="709"/>
        <w:jc w:val="both"/>
        <w:rPr>
          <w:rFonts w:ascii="Times New Roman" w:hAnsi="Times New Roman"/>
          <w:sz w:val="26"/>
          <w:szCs w:val="26"/>
        </w:rPr>
      </w:pPr>
      <w:r w:rsidRPr="00D06125">
        <w:rPr>
          <w:rFonts w:ascii="Times New Roman" w:hAnsi="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w:t>
      </w:r>
      <w:r w:rsidR="001D1E0A" w:rsidRPr="00D06125">
        <w:rPr>
          <w:rFonts w:ascii="Times New Roman" w:hAnsi="Times New Roman"/>
          <w:sz w:val="26"/>
          <w:szCs w:val="26"/>
        </w:rPr>
        <w:t xml:space="preserve">Золотухинского </w:t>
      </w:r>
      <w:r w:rsidRPr="00D06125">
        <w:rPr>
          <w:rFonts w:ascii="Times New Roman" w:hAnsi="Times New Roman"/>
          <w:sz w:val="26"/>
          <w:szCs w:val="26"/>
        </w:rPr>
        <w:t>района Курской области.</w:t>
      </w:r>
    </w:p>
    <w:p w:rsidR="00261C00" w:rsidRPr="00D06125" w:rsidRDefault="00261C00" w:rsidP="00085274">
      <w:pPr>
        <w:spacing w:after="0" w:line="360" w:lineRule="auto"/>
        <w:ind w:firstLine="709"/>
        <w:jc w:val="both"/>
        <w:rPr>
          <w:rFonts w:ascii="Times New Roman" w:eastAsiaTheme="minorHAnsi" w:hAnsi="Times New Roman"/>
          <w:sz w:val="28"/>
          <w:szCs w:val="28"/>
          <w:lang w:eastAsia="en-US"/>
        </w:rPr>
      </w:pPr>
      <w:r w:rsidRPr="00D06125">
        <w:rPr>
          <w:rFonts w:ascii="Times New Roman" w:hAnsi="Times New Roman"/>
          <w:sz w:val="26"/>
          <w:szCs w:val="26"/>
        </w:rPr>
        <w:t>2. Ревизионная комиссия Золотухинского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Золотухинского района, поступивших в бюджеты поселений, входящих в состав Золотухинского района.»;</w:t>
      </w:r>
    </w:p>
    <w:p w:rsidR="0036324F" w:rsidRPr="00D06125" w:rsidRDefault="00085274" w:rsidP="00483708">
      <w:pPr>
        <w:autoSpaceDE w:val="0"/>
        <w:autoSpaceDN w:val="0"/>
        <w:adjustRightInd w:val="0"/>
        <w:spacing w:after="0" w:line="360" w:lineRule="auto"/>
        <w:ind w:firstLine="709"/>
        <w:jc w:val="both"/>
        <w:rPr>
          <w:rFonts w:ascii="Times New Roman" w:hAnsi="Times New Roman"/>
          <w:bCs/>
          <w:sz w:val="28"/>
          <w:szCs w:val="28"/>
        </w:rPr>
      </w:pPr>
      <w:r w:rsidRPr="00D06125">
        <w:rPr>
          <w:rFonts w:ascii="Times New Roman" w:hAnsi="Times New Roman"/>
          <w:spacing w:val="-1"/>
          <w:sz w:val="28"/>
          <w:szCs w:val="28"/>
        </w:rPr>
        <w:t>1.8</w:t>
      </w:r>
      <w:r w:rsidR="00F462CD" w:rsidRPr="00D06125">
        <w:rPr>
          <w:rFonts w:ascii="Times New Roman" w:hAnsi="Times New Roman"/>
          <w:spacing w:val="-1"/>
          <w:sz w:val="28"/>
          <w:szCs w:val="28"/>
        </w:rPr>
        <w:t xml:space="preserve">. </w:t>
      </w:r>
      <w:r w:rsidR="0036324F" w:rsidRPr="00D06125">
        <w:rPr>
          <w:rFonts w:ascii="Times New Roman" w:hAnsi="Times New Roman"/>
          <w:bCs/>
          <w:sz w:val="28"/>
          <w:szCs w:val="28"/>
        </w:rPr>
        <w:t>часть 7 статьи 53 «Принятие Устава Золотухинского района, решения о внесении изменений и (или) дополнений в Устав Золотухинсского района» изложить в следующей редакции:</w:t>
      </w:r>
    </w:p>
    <w:p w:rsidR="0036324F" w:rsidRPr="00D06125" w:rsidRDefault="0036324F" w:rsidP="00483708">
      <w:pPr>
        <w:autoSpaceDE w:val="0"/>
        <w:autoSpaceDN w:val="0"/>
        <w:adjustRightInd w:val="0"/>
        <w:spacing w:after="0" w:line="360" w:lineRule="auto"/>
        <w:ind w:firstLine="709"/>
        <w:jc w:val="both"/>
        <w:rPr>
          <w:rFonts w:ascii="Times New Roman" w:hAnsi="Times New Roman"/>
          <w:sz w:val="28"/>
          <w:szCs w:val="28"/>
        </w:rPr>
      </w:pPr>
      <w:r w:rsidRPr="00D06125">
        <w:rPr>
          <w:rFonts w:ascii="Times New Roman" w:hAnsi="Times New Roman"/>
          <w:bCs/>
          <w:sz w:val="28"/>
          <w:szCs w:val="28"/>
        </w:rPr>
        <w:lastRenderedPageBreak/>
        <w:t xml:space="preserve">«7. </w:t>
      </w:r>
      <w:r w:rsidRPr="00D06125">
        <w:rPr>
          <w:rFonts w:ascii="Times New Roman" w:hAnsi="Times New Roman"/>
          <w:sz w:val="28"/>
          <w:szCs w:val="28"/>
        </w:rPr>
        <w:t xml:space="preserve">Глава </w:t>
      </w:r>
      <w:r w:rsidRPr="00D06125">
        <w:rPr>
          <w:rFonts w:ascii="Times New Roman" w:hAnsi="Times New Roman"/>
          <w:bCs/>
          <w:sz w:val="28"/>
          <w:szCs w:val="28"/>
        </w:rPr>
        <w:t xml:space="preserve">Золотухинского </w:t>
      </w:r>
      <w:r w:rsidRPr="00D06125">
        <w:rPr>
          <w:rFonts w:ascii="Times New Roman" w:hAnsi="Times New Roman"/>
          <w:sz w:val="28"/>
          <w:szCs w:val="28"/>
        </w:rPr>
        <w:t>района Курской области</w:t>
      </w:r>
      <w:r w:rsidRPr="00D06125">
        <w:rPr>
          <w:rFonts w:ascii="Times New Roman" w:hAnsi="Times New Roman"/>
          <w:bCs/>
          <w:sz w:val="28"/>
          <w:szCs w:val="28"/>
        </w:rPr>
        <w:t xml:space="preserve"> </w:t>
      </w:r>
      <w:r w:rsidRPr="00D06125">
        <w:rPr>
          <w:rFonts w:ascii="Times New Roman" w:hAnsi="Times New Roman"/>
          <w:sz w:val="28"/>
          <w:szCs w:val="28"/>
        </w:rPr>
        <w:t xml:space="preserve">обязан опубликовать (обнародовать) зарегистрированные Устав </w:t>
      </w:r>
      <w:r w:rsidRPr="00D06125">
        <w:rPr>
          <w:rFonts w:ascii="Times New Roman" w:hAnsi="Times New Roman"/>
          <w:bCs/>
          <w:sz w:val="28"/>
          <w:szCs w:val="28"/>
        </w:rPr>
        <w:t>Золотухинского района</w:t>
      </w:r>
      <w:r w:rsidRPr="00D06125">
        <w:rPr>
          <w:rFonts w:ascii="Times New Roman" w:hAnsi="Times New Roman"/>
          <w:sz w:val="28"/>
          <w:szCs w:val="28"/>
        </w:rPr>
        <w:t xml:space="preserve">, муниципальный правовой акт о внесении изменений и дополнений в Устав </w:t>
      </w:r>
      <w:r w:rsidRPr="00D06125">
        <w:rPr>
          <w:rFonts w:ascii="Times New Roman" w:hAnsi="Times New Roman"/>
          <w:bCs/>
          <w:sz w:val="28"/>
          <w:szCs w:val="28"/>
        </w:rPr>
        <w:t>Золотухинского  района</w:t>
      </w:r>
      <w:r w:rsidRPr="00D06125">
        <w:rPr>
          <w:rFonts w:ascii="Times New Roman" w:hAnsi="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92552" w:rsidRPr="00D06125" w:rsidRDefault="00C93713" w:rsidP="00483708">
      <w:pPr>
        <w:shd w:val="clear" w:color="auto" w:fill="FFFFFF"/>
        <w:tabs>
          <w:tab w:val="left" w:pos="1231"/>
        </w:tabs>
        <w:spacing w:after="0" w:line="360" w:lineRule="auto"/>
        <w:ind w:left="36" w:right="4" w:firstLine="673"/>
        <w:jc w:val="both"/>
        <w:rPr>
          <w:rFonts w:ascii="Times New Roman" w:hAnsi="Times New Roman"/>
          <w:sz w:val="28"/>
          <w:szCs w:val="28"/>
        </w:rPr>
      </w:pPr>
      <w:r w:rsidRPr="00D06125">
        <w:rPr>
          <w:rFonts w:ascii="Times New Roman" w:hAnsi="Times New Roman"/>
          <w:sz w:val="28"/>
          <w:szCs w:val="28"/>
        </w:rPr>
        <w:t>2</w:t>
      </w:r>
      <w:r w:rsidR="00F92552" w:rsidRPr="00D06125">
        <w:rPr>
          <w:rFonts w:ascii="Times New Roman" w:hAnsi="Times New Roman"/>
          <w:sz w:val="28"/>
          <w:szCs w:val="28"/>
        </w:rPr>
        <w:t xml:space="preserve">. </w:t>
      </w:r>
      <w:r w:rsidR="00EB5102" w:rsidRPr="00D06125">
        <w:rPr>
          <w:rFonts w:ascii="Times New Roman" w:hAnsi="Times New Roman"/>
          <w:sz w:val="28"/>
          <w:szCs w:val="28"/>
        </w:rPr>
        <w:t xml:space="preserve">Главе Золотухинского района Курской области </w:t>
      </w:r>
      <w:r w:rsidR="00507FCD" w:rsidRPr="00D06125">
        <w:rPr>
          <w:rFonts w:ascii="Times New Roman" w:hAnsi="Times New Roman"/>
          <w:sz w:val="28"/>
          <w:szCs w:val="28"/>
        </w:rPr>
        <w:t>направить</w:t>
      </w:r>
      <w:r w:rsidR="00F92552" w:rsidRPr="00D06125">
        <w:rPr>
          <w:rFonts w:ascii="Times New Roman" w:hAnsi="Times New Roman"/>
          <w:sz w:val="28"/>
          <w:szCs w:val="28"/>
        </w:rPr>
        <w:t xml:space="preserve"> </w:t>
      </w:r>
      <w:r w:rsidR="00EB5102" w:rsidRPr="00D06125">
        <w:rPr>
          <w:rFonts w:ascii="Times New Roman" w:hAnsi="Times New Roman"/>
          <w:sz w:val="28"/>
          <w:szCs w:val="28"/>
        </w:rPr>
        <w:t>нас</w:t>
      </w:r>
      <w:r w:rsidR="00507FCD" w:rsidRPr="00D06125">
        <w:rPr>
          <w:rFonts w:ascii="Times New Roman" w:hAnsi="Times New Roman"/>
          <w:sz w:val="28"/>
          <w:szCs w:val="28"/>
        </w:rPr>
        <w:t>тоящее Решение в Управление</w:t>
      </w:r>
      <w:r w:rsidR="00DB244A" w:rsidRPr="00D06125">
        <w:rPr>
          <w:rFonts w:ascii="Times New Roman" w:hAnsi="Times New Roman"/>
          <w:sz w:val="28"/>
          <w:szCs w:val="28"/>
        </w:rPr>
        <w:t xml:space="preserve"> Министерства юстиции</w:t>
      </w:r>
      <w:r w:rsidR="00F92552" w:rsidRPr="00D06125">
        <w:rPr>
          <w:rFonts w:ascii="Times New Roman" w:hAnsi="Times New Roman"/>
          <w:sz w:val="28"/>
          <w:szCs w:val="28"/>
        </w:rPr>
        <w:t xml:space="preserve"> </w:t>
      </w:r>
      <w:r w:rsidR="00EB5102" w:rsidRPr="00D06125">
        <w:rPr>
          <w:rFonts w:ascii="Times New Roman" w:hAnsi="Times New Roman"/>
          <w:sz w:val="28"/>
          <w:szCs w:val="28"/>
        </w:rPr>
        <w:t>Рос</w:t>
      </w:r>
      <w:r w:rsidR="00DB244A" w:rsidRPr="00D06125">
        <w:rPr>
          <w:rFonts w:ascii="Times New Roman" w:hAnsi="Times New Roman"/>
          <w:sz w:val="28"/>
          <w:szCs w:val="28"/>
        </w:rPr>
        <w:t>сийской Федерации по</w:t>
      </w:r>
      <w:r w:rsidR="00B33002" w:rsidRPr="00D06125">
        <w:rPr>
          <w:rFonts w:ascii="Times New Roman" w:hAnsi="Times New Roman"/>
          <w:sz w:val="28"/>
          <w:szCs w:val="28"/>
        </w:rPr>
        <w:t xml:space="preserve"> Курской области </w:t>
      </w:r>
      <w:r w:rsidR="00F92552" w:rsidRPr="00D06125">
        <w:rPr>
          <w:rFonts w:ascii="Times New Roman" w:hAnsi="Times New Roman"/>
          <w:sz w:val="28"/>
          <w:szCs w:val="28"/>
        </w:rPr>
        <w:t xml:space="preserve">в </w:t>
      </w:r>
      <w:r w:rsidR="00B33002" w:rsidRPr="00D06125">
        <w:rPr>
          <w:rFonts w:ascii="Times New Roman" w:hAnsi="Times New Roman"/>
          <w:sz w:val="28"/>
          <w:szCs w:val="28"/>
        </w:rPr>
        <w:t xml:space="preserve">порядке, предусмотренном </w:t>
      </w:r>
      <w:r w:rsidR="00DB244A" w:rsidRPr="00D06125">
        <w:rPr>
          <w:rFonts w:ascii="Times New Roman" w:hAnsi="Times New Roman"/>
          <w:sz w:val="28"/>
          <w:szCs w:val="28"/>
        </w:rPr>
        <w:t>ф</w:t>
      </w:r>
      <w:r w:rsidR="00F92552" w:rsidRPr="00D06125">
        <w:rPr>
          <w:rFonts w:ascii="Times New Roman" w:hAnsi="Times New Roman"/>
          <w:sz w:val="28"/>
          <w:szCs w:val="28"/>
        </w:rPr>
        <w:t>едеральным законом.</w:t>
      </w:r>
    </w:p>
    <w:p w:rsidR="00231D36" w:rsidRPr="00D06125" w:rsidRDefault="00C93713" w:rsidP="003E32A0">
      <w:pPr>
        <w:tabs>
          <w:tab w:val="left" w:pos="709"/>
        </w:tabs>
        <w:autoSpaceDE w:val="0"/>
        <w:autoSpaceDN w:val="0"/>
        <w:adjustRightInd w:val="0"/>
        <w:spacing w:after="0" w:line="360" w:lineRule="auto"/>
        <w:ind w:firstLine="709"/>
        <w:jc w:val="both"/>
        <w:rPr>
          <w:rFonts w:ascii="Times New Roman" w:eastAsiaTheme="minorHAnsi" w:hAnsi="Times New Roman"/>
          <w:sz w:val="28"/>
          <w:szCs w:val="28"/>
        </w:rPr>
      </w:pPr>
      <w:r w:rsidRPr="00D06125">
        <w:rPr>
          <w:rFonts w:ascii="Times New Roman" w:hAnsi="Times New Roman"/>
          <w:sz w:val="28"/>
          <w:szCs w:val="28"/>
        </w:rPr>
        <w:t>3</w:t>
      </w:r>
      <w:r w:rsidR="00F92552" w:rsidRPr="00D06125">
        <w:rPr>
          <w:rFonts w:ascii="Times New Roman" w:hAnsi="Times New Roman"/>
          <w:sz w:val="28"/>
          <w:szCs w:val="28"/>
        </w:rPr>
        <w:t xml:space="preserve">. </w:t>
      </w:r>
      <w:r w:rsidR="00231D36" w:rsidRPr="00D06125">
        <w:rPr>
          <w:rFonts w:ascii="Times New Roman" w:eastAsiaTheme="minorHAnsi" w:hAnsi="Times New Roman"/>
          <w:sz w:val="28"/>
          <w:szCs w:val="28"/>
        </w:rPr>
        <w:t>О</w:t>
      </w:r>
      <w:r w:rsidR="00015F64" w:rsidRPr="00D06125">
        <w:rPr>
          <w:rFonts w:ascii="Times New Roman" w:eastAsiaTheme="minorHAnsi" w:hAnsi="Times New Roman"/>
          <w:sz w:val="28"/>
          <w:szCs w:val="28"/>
        </w:rPr>
        <w:t>публикова</w:t>
      </w:r>
      <w:r w:rsidR="00231D36" w:rsidRPr="00D06125">
        <w:rPr>
          <w:rFonts w:ascii="Times New Roman" w:eastAsiaTheme="minorHAnsi" w:hAnsi="Times New Roman"/>
          <w:sz w:val="28"/>
          <w:szCs w:val="28"/>
        </w:rPr>
        <w:t xml:space="preserve">ть </w:t>
      </w:r>
      <w:r w:rsidR="000F4174" w:rsidRPr="00D06125">
        <w:rPr>
          <w:rFonts w:ascii="Times New Roman" w:eastAsiaTheme="minorHAnsi" w:hAnsi="Times New Roman"/>
          <w:sz w:val="28"/>
          <w:szCs w:val="28"/>
        </w:rPr>
        <w:t xml:space="preserve">  </w:t>
      </w:r>
      <w:r w:rsidR="00F65AD2" w:rsidRPr="00D06125">
        <w:rPr>
          <w:rFonts w:ascii="Times New Roman" w:eastAsiaTheme="minorHAnsi" w:hAnsi="Times New Roman"/>
          <w:sz w:val="28"/>
          <w:szCs w:val="28"/>
        </w:rPr>
        <w:t>настоящее</w:t>
      </w:r>
      <w:r w:rsidR="000F4174" w:rsidRPr="00D06125">
        <w:rPr>
          <w:rFonts w:ascii="Times New Roman" w:eastAsiaTheme="minorHAnsi" w:hAnsi="Times New Roman"/>
          <w:sz w:val="28"/>
          <w:szCs w:val="28"/>
        </w:rPr>
        <w:t xml:space="preserve"> </w:t>
      </w:r>
      <w:r w:rsidR="00015F64" w:rsidRPr="00D06125">
        <w:rPr>
          <w:rFonts w:ascii="Times New Roman" w:eastAsiaTheme="minorHAnsi" w:hAnsi="Times New Roman"/>
          <w:sz w:val="28"/>
          <w:szCs w:val="28"/>
        </w:rPr>
        <w:t xml:space="preserve"> </w:t>
      </w:r>
      <w:r w:rsidR="00231D36" w:rsidRPr="00D06125">
        <w:rPr>
          <w:rFonts w:ascii="Times New Roman" w:eastAsiaTheme="minorHAnsi" w:hAnsi="Times New Roman"/>
          <w:sz w:val="28"/>
          <w:szCs w:val="28"/>
        </w:rPr>
        <w:t>Р</w:t>
      </w:r>
      <w:r w:rsidR="00015F64" w:rsidRPr="00D06125">
        <w:rPr>
          <w:rFonts w:ascii="Times New Roman" w:hAnsi="Times New Roman"/>
          <w:sz w:val="28"/>
          <w:szCs w:val="28"/>
        </w:rPr>
        <w:t>ешение</w:t>
      </w:r>
      <w:r w:rsidR="000F4174" w:rsidRPr="00D06125">
        <w:rPr>
          <w:rFonts w:ascii="Times New Roman" w:hAnsi="Times New Roman"/>
          <w:sz w:val="28"/>
          <w:szCs w:val="28"/>
        </w:rPr>
        <w:t xml:space="preserve"> </w:t>
      </w:r>
      <w:r w:rsidR="00F65AD2" w:rsidRPr="00D06125">
        <w:rPr>
          <w:rFonts w:ascii="Times New Roman" w:hAnsi="Times New Roman"/>
          <w:sz w:val="28"/>
          <w:szCs w:val="28"/>
        </w:rPr>
        <w:t>после государственной регистрации в течение семи дней со дня его поступления из Управления Министерства юстиции Российской Федерации</w:t>
      </w:r>
      <w:r w:rsidR="00B31EB3" w:rsidRPr="00D06125">
        <w:rPr>
          <w:rFonts w:ascii="Times New Roman" w:hAnsi="Times New Roman"/>
          <w:sz w:val="28"/>
          <w:szCs w:val="28"/>
        </w:rPr>
        <w:t xml:space="preserve"> по Курской области соответствую</w:t>
      </w:r>
      <w:r w:rsidR="00F65AD2" w:rsidRPr="00D06125">
        <w:rPr>
          <w:rFonts w:ascii="Times New Roman" w:hAnsi="Times New Roman"/>
          <w:sz w:val="28"/>
          <w:szCs w:val="28"/>
        </w:rPr>
        <w:t xml:space="preserve">щего уведомления </w:t>
      </w:r>
      <w:r w:rsidR="000F4174" w:rsidRPr="00D06125">
        <w:rPr>
          <w:rFonts w:ascii="Times New Roman" w:hAnsi="Times New Roman"/>
          <w:sz w:val="28"/>
          <w:szCs w:val="28"/>
        </w:rPr>
        <w:t xml:space="preserve"> </w:t>
      </w:r>
      <w:r w:rsidR="00231D36" w:rsidRPr="00D06125">
        <w:rPr>
          <w:rFonts w:ascii="Times New Roman" w:hAnsi="Times New Roman"/>
          <w:sz w:val="28"/>
          <w:szCs w:val="28"/>
        </w:rPr>
        <w:t>в районной газете «Золотухинская жизнь» и</w:t>
      </w:r>
      <w:r w:rsidR="00015F64" w:rsidRPr="00D06125">
        <w:rPr>
          <w:rFonts w:ascii="Times New Roman" w:hAnsi="Times New Roman"/>
          <w:sz w:val="28"/>
          <w:szCs w:val="28"/>
        </w:rPr>
        <w:t xml:space="preserve"> </w:t>
      </w:r>
      <w:r w:rsidR="00231D36" w:rsidRPr="00D06125">
        <w:rPr>
          <w:rFonts w:ascii="Times New Roman" w:hAnsi="Times New Roman"/>
          <w:sz w:val="28"/>
          <w:szCs w:val="28"/>
        </w:rPr>
        <w:t>разместить на официальном сайте Администрации Золотухинского района Курской области</w:t>
      </w:r>
      <w:r w:rsidR="00F65AD2" w:rsidRPr="00D06125">
        <w:rPr>
          <w:rFonts w:ascii="Times New Roman" w:hAnsi="Times New Roman"/>
          <w:sz w:val="28"/>
          <w:szCs w:val="28"/>
        </w:rPr>
        <w:t xml:space="preserve"> в сети Интернет</w:t>
      </w:r>
      <w:r w:rsidR="00231D36" w:rsidRPr="00D06125">
        <w:rPr>
          <w:rFonts w:ascii="Times New Roman" w:hAnsi="Times New Roman"/>
          <w:sz w:val="28"/>
          <w:szCs w:val="28"/>
        </w:rPr>
        <w:t>.</w:t>
      </w:r>
      <w:r w:rsidR="00231D36" w:rsidRPr="00D06125">
        <w:rPr>
          <w:rFonts w:ascii="Times New Roman" w:eastAsiaTheme="minorHAnsi" w:hAnsi="Times New Roman"/>
          <w:sz w:val="28"/>
          <w:szCs w:val="28"/>
        </w:rPr>
        <w:t xml:space="preserve"> </w:t>
      </w:r>
    </w:p>
    <w:p w:rsidR="00F92552" w:rsidRPr="00D06125" w:rsidRDefault="00C93713" w:rsidP="00483708">
      <w:pPr>
        <w:autoSpaceDE w:val="0"/>
        <w:autoSpaceDN w:val="0"/>
        <w:adjustRightInd w:val="0"/>
        <w:spacing w:after="0" w:line="360" w:lineRule="auto"/>
        <w:ind w:firstLine="709"/>
        <w:jc w:val="both"/>
        <w:rPr>
          <w:rFonts w:ascii="Times New Roman" w:hAnsi="Times New Roman"/>
          <w:sz w:val="28"/>
          <w:szCs w:val="28"/>
        </w:rPr>
      </w:pPr>
      <w:r w:rsidRPr="00D06125">
        <w:rPr>
          <w:rFonts w:ascii="Times New Roman" w:hAnsi="Times New Roman"/>
          <w:sz w:val="28"/>
          <w:szCs w:val="28"/>
        </w:rPr>
        <w:t>4</w:t>
      </w:r>
      <w:r w:rsidR="00F92552" w:rsidRPr="00D06125">
        <w:rPr>
          <w:rFonts w:ascii="Times New Roman" w:hAnsi="Times New Roman"/>
          <w:sz w:val="28"/>
          <w:szCs w:val="28"/>
        </w:rPr>
        <w:t>.</w:t>
      </w:r>
      <w:r w:rsidR="00267CF6" w:rsidRPr="00D06125">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за исключением пункта 2, который вступает в силу со дня подписания настоящего Решения.</w:t>
      </w:r>
    </w:p>
    <w:p w:rsidR="00A16619" w:rsidRPr="00D06125" w:rsidRDefault="00A16619" w:rsidP="00483708">
      <w:pPr>
        <w:autoSpaceDE w:val="0"/>
        <w:autoSpaceDN w:val="0"/>
        <w:adjustRightInd w:val="0"/>
        <w:spacing w:after="0" w:line="360" w:lineRule="auto"/>
        <w:jc w:val="both"/>
        <w:rPr>
          <w:rFonts w:ascii="Times New Roman" w:hAnsi="Times New Roman"/>
          <w:sz w:val="28"/>
          <w:szCs w:val="28"/>
        </w:rPr>
      </w:pPr>
    </w:p>
    <w:p w:rsidR="0068091E" w:rsidRPr="00D06125" w:rsidRDefault="0068091E" w:rsidP="00483708">
      <w:pPr>
        <w:autoSpaceDE w:val="0"/>
        <w:autoSpaceDN w:val="0"/>
        <w:adjustRightInd w:val="0"/>
        <w:spacing w:after="0" w:line="240" w:lineRule="auto"/>
        <w:jc w:val="both"/>
        <w:rPr>
          <w:rFonts w:ascii="Times New Roman" w:hAnsi="Times New Roman"/>
          <w:sz w:val="28"/>
          <w:szCs w:val="28"/>
        </w:rPr>
      </w:pPr>
      <w:r w:rsidRPr="00D06125">
        <w:rPr>
          <w:rFonts w:ascii="Times New Roman" w:hAnsi="Times New Roman"/>
          <w:sz w:val="28"/>
          <w:szCs w:val="28"/>
        </w:rPr>
        <w:t>Председатель Представительного Собрания</w:t>
      </w:r>
    </w:p>
    <w:p w:rsidR="0068091E" w:rsidRPr="00D06125" w:rsidRDefault="0068091E" w:rsidP="00483708">
      <w:pPr>
        <w:autoSpaceDE w:val="0"/>
        <w:autoSpaceDN w:val="0"/>
        <w:adjustRightInd w:val="0"/>
        <w:spacing w:after="0" w:line="240" w:lineRule="auto"/>
        <w:jc w:val="both"/>
        <w:rPr>
          <w:rFonts w:ascii="Times New Roman" w:hAnsi="Times New Roman"/>
          <w:sz w:val="28"/>
          <w:szCs w:val="28"/>
        </w:rPr>
      </w:pPr>
      <w:r w:rsidRPr="00D06125">
        <w:rPr>
          <w:rFonts w:ascii="Times New Roman" w:hAnsi="Times New Roman"/>
          <w:sz w:val="28"/>
          <w:szCs w:val="28"/>
        </w:rPr>
        <w:t>Золотухинского района</w:t>
      </w:r>
      <w:r w:rsidRPr="00D06125">
        <w:rPr>
          <w:rFonts w:ascii="Times New Roman" w:hAnsi="Times New Roman"/>
          <w:sz w:val="28"/>
          <w:szCs w:val="28"/>
        </w:rPr>
        <w:tab/>
        <w:t xml:space="preserve"> Курской области</w:t>
      </w:r>
      <w:r w:rsidRPr="00D06125">
        <w:rPr>
          <w:rFonts w:ascii="Times New Roman" w:hAnsi="Times New Roman"/>
          <w:sz w:val="28"/>
          <w:szCs w:val="28"/>
        </w:rPr>
        <w:tab/>
      </w:r>
      <w:r w:rsidRPr="00D06125">
        <w:rPr>
          <w:rFonts w:ascii="Times New Roman" w:hAnsi="Times New Roman"/>
          <w:sz w:val="28"/>
          <w:szCs w:val="28"/>
        </w:rPr>
        <w:tab/>
      </w:r>
      <w:r w:rsidRPr="00D06125">
        <w:rPr>
          <w:rFonts w:ascii="Times New Roman" w:hAnsi="Times New Roman"/>
          <w:sz w:val="28"/>
          <w:szCs w:val="28"/>
        </w:rPr>
        <w:tab/>
      </w:r>
      <w:r w:rsidRPr="00D06125">
        <w:rPr>
          <w:rFonts w:ascii="Times New Roman" w:hAnsi="Times New Roman"/>
          <w:sz w:val="28"/>
          <w:szCs w:val="28"/>
        </w:rPr>
        <w:tab/>
        <w:t xml:space="preserve">         </w:t>
      </w:r>
      <w:r w:rsidR="006D74A9" w:rsidRPr="00D06125">
        <w:rPr>
          <w:rFonts w:ascii="Times New Roman" w:hAnsi="Times New Roman"/>
          <w:sz w:val="28"/>
          <w:szCs w:val="28"/>
        </w:rPr>
        <w:t xml:space="preserve">        </w:t>
      </w:r>
      <w:r w:rsidR="000F4174" w:rsidRPr="00D06125">
        <w:rPr>
          <w:rFonts w:ascii="Times New Roman" w:hAnsi="Times New Roman"/>
          <w:sz w:val="28"/>
          <w:szCs w:val="28"/>
        </w:rPr>
        <w:t>В.В.Суфранова</w:t>
      </w:r>
    </w:p>
    <w:p w:rsidR="00483708" w:rsidRPr="00D06125" w:rsidRDefault="00483708" w:rsidP="00483708">
      <w:pPr>
        <w:autoSpaceDE w:val="0"/>
        <w:autoSpaceDN w:val="0"/>
        <w:adjustRightInd w:val="0"/>
        <w:spacing w:after="0" w:line="360" w:lineRule="auto"/>
        <w:jc w:val="both"/>
        <w:rPr>
          <w:rFonts w:ascii="Times New Roman" w:hAnsi="Times New Roman"/>
          <w:sz w:val="28"/>
          <w:szCs w:val="28"/>
        </w:rPr>
      </w:pPr>
    </w:p>
    <w:p w:rsidR="00842EAC" w:rsidRPr="00D06125" w:rsidRDefault="00842EAC" w:rsidP="00483708">
      <w:pPr>
        <w:autoSpaceDE w:val="0"/>
        <w:autoSpaceDN w:val="0"/>
        <w:adjustRightInd w:val="0"/>
        <w:spacing w:after="0" w:line="360" w:lineRule="auto"/>
        <w:jc w:val="both"/>
        <w:rPr>
          <w:rFonts w:ascii="Times New Roman" w:hAnsi="Times New Roman"/>
          <w:sz w:val="28"/>
          <w:szCs w:val="28"/>
        </w:rPr>
      </w:pPr>
    </w:p>
    <w:p w:rsidR="0068091E" w:rsidRPr="00D06125" w:rsidRDefault="0068091E" w:rsidP="00483708">
      <w:pPr>
        <w:autoSpaceDE w:val="0"/>
        <w:autoSpaceDN w:val="0"/>
        <w:adjustRightInd w:val="0"/>
        <w:spacing w:after="0" w:line="360" w:lineRule="auto"/>
        <w:jc w:val="both"/>
        <w:rPr>
          <w:rFonts w:ascii="Times New Roman" w:hAnsi="Times New Roman"/>
          <w:sz w:val="28"/>
          <w:szCs w:val="28"/>
        </w:rPr>
      </w:pPr>
      <w:r w:rsidRPr="00D06125">
        <w:rPr>
          <w:rFonts w:ascii="Times New Roman" w:hAnsi="Times New Roman"/>
          <w:sz w:val="28"/>
          <w:szCs w:val="28"/>
        </w:rPr>
        <w:t>Глава Золотухинского района К</w:t>
      </w:r>
      <w:r w:rsidR="006D74A9" w:rsidRPr="00D06125">
        <w:rPr>
          <w:rFonts w:ascii="Times New Roman" w:hAnsi="Times New Roman"/>
          <w:sz w:val="28"/>
          <w:szCs w:val="28"/>
        </w:rPr>
        <w:t>урской области</w:t>
      </w:r>
      <w:r w:rsidR="006D74A9" w:rsidRPr="00D06125">
        <w:rPr>
          <w:rFonts w:ascii="Times New Roman" w:hAnsi="Times New Roman"/>
          <w:sz w:val="28"/>
          <w:szCs w:val="28"/>
        </w:rPr>
        <w:tab/>
      </w:r>
      <w:r w:rsidR="0096229A" w:rsidRPr="00D06125">
        <w:rPr>
          <w:rFonts w:ascii="Times New Roman" w:hAnsi="Times New Roman"/>
          <w:sz w:val="28"/>
          <w:szCs w:val="28"/>
        </w:rPr>
        <w:t xml:space="preserve"> </w:t>
      </w:r>
      <w:r w:rsidR="006D74A9" w:rsidRPr="00D06125">
        <w:rPr>
          <w:rFonts w:ascii="Times New Roman" w:hAnsi="Times New Roman"/>
          <w:sz w:val="28"/>
          <w:szCs w:val="28"/>
        </w:rPr>
        <w:tab/>
        <w:t xml:space="preserve">                 </w:t>
      </w:r>
      <w:r w:rsidRPr="00D06125">
        <w:rPr>
          <w:rFonts w:ascii="Times New Roman" w:hAnsi="Times New Roman"/>
          <w:sz w:val="28"/>
          <w:szCs w:val="28"/>
        </w:rPr>
        <w:t xml:space="preserve">В.Н.Кожухов </w:t>
      </w:r>
    </w:p>
    <w:p w:rsidR="009D6F2C" w:rsidRPr="00D06125" w:rsidRDefault="009D6F2C" w:rsidP="00483708">
      <w:pPr>
        <w:spacing w:line="360" w:lineRule="auto"/>
        <w:rPr>
          <w:rFonts w:ascii="Times New Roman" w:hAnsi="Times New Roman"/>
          <w:sz w:val="28"/>
          <w:szCs w:val="28"/>
        </w:rPr>
      </w:pPr>
    </w:p>
    <w:sectPr w:rsidR="009D6F2C" w:rsidRPr="00D06125" w:rsidSect="00CF1E0F">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F2" w:rsidRDefault="008C30F2" w:rsidP="00DB244A">
      <w:pPr>
        <w:spacing w:after="0" w:line="240" w:lineRule="auto"/>
      </w:pPr>
      <w:r>
        <w:separator/>
      </w:r>
    </w:p>
  </w:endnote>
  <w:endnote w:type="continuationSeparator" w:id="0">
    <w:p w:rsidR="008C30F2" w:rsidRDefault="008C30F2" w:rsidP="00DB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F2" w:rsidRDefault="008C30F2" w:rsidP="00DB244A">
      <w:pPr>
        <w:spacing w:after="0" w:line="240" w:lineRule="auto"/>
      </w:pPr>
      <w:r>
        <w:separator/>
      </w:r>
    </w:p>
  </w:footnote>
  <w:footnote w:type="continuationSeparator" w:id="0">
    <w:p w:rsidR="008C30F2" w:rsidRDefault="008C30F2" w:rsidP="00DB2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0525"/>
      <w:docPartObj>
        <w:docPartGallery w:val="Page Numbers (Top of Page)"/>
        <w:docPartUnique/>
      </w:docPartObj>
    </w:sdtPr>
    <w:sdtContent>
      <w:p w:rsidR="009134B8" w:rsidRDefault="00EB7256">
        <w:pPr>
          <w:pStyle w:val="a4"/>
          <w:jc w:val="center"/>
        </w:pPr>
        <w:fldSimple w:instr=" PAGE   \* MERGEFORMAT ">
          <w:r w:rsidR="00D06125">
            <w:rPr>
              <w:noProof/>
            </w:rPr>
            <w:t>2</w:t>
          </w:r>
        </w:fldSimple>
      </w:p>
    </w:sdtContent>
  </w:sdt>
  <w:p w:rsidR="009134B8" w:rsidRDefault="009134B8" w:rsidP="0071159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027"/>
    <w:multiLevelType w:val="singleLevel"/>
    <w:tmpl w:val="CA62B60E"/>
    <w:lvl w:ilvl="0">
      <w:start w:val="1"/>
      <w:numFmt w:val="decimal"/>
      <w:lvlText w:val="%1."/>
      <w:legacy w:legacy="1" w:legacySpace="0" w:legacyIndent="374"/>
      <w:lvlJc w:val="left"/>
      <w:rPr>
        <w:rFonts w:ascii="Times New Roman" w:hAnsi="Times New Roman" w:cs="Times New Roman" w:hint="default"/>
      </w:rPr>
    </w:lvl>
  </w:abstractNum>
  <w:abstractNum w:abstractNumId="1">
    <w:nsid w:val="30557B1D"/>
    <w:multiLevelType w:val="singleLevel"/>
    <w:tmpl w:val="15803362"/>
    <w:lvl w:ilvl="0">
      <w:start w:val="1"/>
      <w:numFmt w:val="decimal"/>
      <w:lvlText w:val="%1)"/>
      <w:legacy w:legacy="1" w:legacySpace="0" w:legacyIndent="285"/>
      <w:lvlJc w:val="left"/>
      <w:rPr>
        <w:rFonts w:ascii="Times New Roman" w:hAnsi="Times New Roman" w:cs="Times New Roman" w:hint="default"/>
      </w:rPr>
    </w:lvl>
  </w:abstractNum>
  <w:abstractNum w:abstractNumId="2">
    <w:nsid w:val="37C52EEF"/>
    <w:multiLevelType w:val="singleLevel"/>
    <w:tmpl w:val="62F0ECD4"/>
    <w:lvl w:ilvl="0">
      <w:start w:val="18"/>
      <w:numFmt w:val="decimal"/>
      <w:lvlText w:val="%1)"/>
      <w:legacy w:legacy="1" w:legacySpace="0" w:legacyIndent="407"/>
      <w:lvlJc w:val="left"/>
      <w:rPr>
        <w:rFonts w:ascii="Times New Roman" w:hAnsi="Times New Roman" w:cs="Times New Roman" w:hint="default"/>
      </w:rPr>
    </w:lvl>
  </w:abstractNum>
  <w:abstractNum w:abstractNumId="3">
    <w:nsid w:val="4A1E1E20"/>
    <w:multiLevelType w:val="singleLevel"/>
    <w:tmpl w:val="CC4867C0"/>
    <w:lvl w:ilvl="0">
      <w:start w:val="5"/>
      <w:numFmt w:val="decimal"/>
      <w:lvlText w:val="%1)"/>
      <w:legacy w:legacy="1" w:legacySpace="0" w:legacyIndent="316"/>
      <w:lvlJc w:val="left"/>
      <w:rPr>
        <w:rFonts w:ascii="Times New Roman" w:hAnsi="Times New Roman" w:cs="Times New Roman" w:hint="default"/>
      </w:rPr>
    </w:lvl>
  </w:abstractNum>
  <w:abstractNum w:abstractNumId="4">
    <w:nsid w:val="4EAB2ED0"/>
    <w:multiLevelType w:val="multilevel"/>
    <w:tmpl w:val="2DE4D2E8"/>
    <w:lvl w:ilvl="0">
      <w:start w:val="1"/>
      <w:numFmt w:val="decimal"/>
      <w:lvlText w:val="%1."/>
      <w:lvlJc w:val="left"/>
      <w:pPr>
        <w:ind w:left="408" w:hanging="408"/>
      </w:pPr>
      <w:rPr>
        <w:rFonts w:hint="default"/>
      </w:rPr>
    </w:lvl>
    <w:lvl w:ilvl="1">
      <w:start w:val="4"/>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A12BFE"/>
    <w:multiLevelType w:val="singleLevel"/>
    <w:tmpl w:val="E4DC92E2"/>
    <w:lvl w:ilvl="0">
      <w:start w:val="3"/>
      <w:numFmt w:val="decimal"/>
      <w:lvlText w:val="%1."/>
      <w:legacy w:legacy="1" w:legacySpace="0" w:legacyIndent="273"/>
      <w:lvlJc w:val="left"/>
      <w:rPr>
        <w:rFonts w:ascii="Times New Roman" w:hAnsi="Times New Roman" w:cs="Times New Roman" w:hint="default"/>
      </w:rPr>
    </w:lvl>
  </w:abstractNum>
  <w:abstractNum w:abstractNumId="6">
    <w:nsid w:val="6CB07C00"/>
    <w:multiLevelType w:val="multilevel"/>
    <w:tmpl w:val="51665062"/>
    <w:lvl w:ilvl="0">
      <w:start w:val="1"/>
      <w:numFmt w:val="decimal"/>
      <w:lvlText w:val="%1."/>
      <w:lvlJc w:val="left"/>
      <w:pPr>
        <w:ind w:left="1684" w:hanging="975"/>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66B3929"/>
    <w:multiLevelType w:val="singleLevel"/>
    <w:tmpl w:val="5352024E"/>
    <w:lvl w:ilvl="0">
      <w:start w:val="1"/>
      <w:numFmt w:val="decimal"/>
      <w:lvlText w:val="%1."/>
      <w:legacy w:legacy="1" w:legacySpace="0" w:legacyIndent="331"/>
      <w:lvlJc w:val="left"/>
      <w:rPr>
        <w:rFonts w:ascii="Times New Roman" w:hAnsi="Times New Roman" w:cs="Times New Roman" w:hint="default"/>
      </w:rPr>
    </w:lvl>
  </w:abstractNum>
  <w:abstractNum w:abstractNumId="8">
    <w:nsid w:val="768F1C61"/>
    <w:multiLevelType w:val="singleLevel"/>
    <w:tmpl w:val="F27292BE"/>
    <w:lvl w:ilvl="0">
      <w:start w:val="11"/>
      <w:numFmt w:val="decimal"/>
      <w:lvlText w:val="%1)"/>
      <w:legacy w:legacy="1" w:legacySpace="0" w:legacyIndent="404"/>
      <w:lvlJc w:val="left"/>
      <w:rPr>
        <w:rFonts w:ascii="Times New Roman" w:hAnsi="Times New Roman" w:cs="Times New Roman" w:hint="default"/>
      </w:rPr>
    </w:lvl>
  </w:abstractNum>
  <w:abstractNum w:abstractNumId="9">
    <w:nsid w:val="7BA8320D"/>
    <w:multiLevelType w:val="singleLevel"/>
    <w:tmpl w:val="98BE4224"/>
    <w:lvl w:ilvl="0">
      <w:start w:val="1"/>
      <w:numFmt w:val="decimal"/>
      <w:lvlText w:val="%1."/>
      <w:legacy w:legacy="1" w:legacySpace="0" w:legacyIndent="322"/>
      <w:lvlJc w:val="left"/>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5"/>
  </w:num>
  <w:num w:numId="6">
    <w:abstractNumId w:val="2"/>
  </w:num>
  <w:num w:numId="7">
    <w:abstractNumId w:val="0"/>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7E18"/>
    <w:rsid w:val="00002874"/>
    <w:rsid w:val="00003896"/>
    <w:rsid w:val="000041D7"/>
    <w:rsid w:val="00012BE7"/>
    <w:rsid w:val="00015F64"/>
    <w:rsid w:val="00016D95"/>
    <w:rsid w:val="0002352B"/>
    <w:rsid w:val="00030A37"/>
    <w:rsid w:val="00033F80"/>
    <w:rsid w:val="0003667E"/>
    <w:rsid w:val="00037980"/>
    <w:rsid w:val="00042A54"/>
    <w:rsid w:val="00054551"/>
    <w:rsid w:val="00057F81"/>
    <w:rsid w:val="000616DD"/>
    <w:rsid w:val="00061E8F"/>
    <w:rsid w:val="00063630"/>
    <w:rsid w:val="000638A8"/>
    <w:rsid w:val="0006591F"/>
    <w:rsid w:val="00067829"/>
    <w:rsid w:val="00067943"/>
    <w:rsid w:val="00074657"/>
    <w:rsid w:val="00085274"/>
    <w:rsid w:val="000948A9"/>
    <w:rsid w:val="00095A72"/>
    <w:rsid w:val="000A07C9"/>
    <w:rsid w:val="000C281D"/>
    <w:rsid w:val="000C7E2F"/>
    <w:rsid w:val="000D0214"/>
    <w:rsid w:val="000D14B7"/>
    <w:rsid w:val="000D3CC5"/>
    <w:rsid w:val="000D6F81"/>
    <w:rsid w:val="000E6505"/>
    <w:rsid w:val="000F059E"/>
    <w:rsid w:val="000F4174"/>
    <w:rsid w:val="00102115"/>
    <w:rsid w:val="001065C9"/>
    <w:rsid w:val="00106CBB"/>
    <w:rsid w:val="001139D7"/>
    <w:rsid w:val="00137E18"/>
    <w:rsid w:val="00141BF3"/>
    <w:rsid w:val="00143D5C"/>
    <w:rsid w:val="00147555"/>
    <w:rsid w:val="00153F5F"/>
    <w:rsid w:val="001610BB"/>
    <w:rsid w:val="00165850"/>
    <w:rsid w:val="0017415B"/>
    <w:rsid w:val="00177452"/>
    <w:rsid w:val="001843A9"/>
    <w:rsid w:val="00190011"/>
    <w:rsid w:val="00193DFB"/>
    <w:rsid w:val="0019488A"/>
    <w:rsid w:val="00195CFC"/>
    <w:rsid w:val="001A222B"/>
    <w:rsid w:val="001A34B6"/>
    <w:rsid w:val="001A379B"/>
    <w:rsid w:val="001A4004"/>
    <w:rsid w:val="001B2186"/>
    <w:rsid w:val="001B329B"/>
    <w:rsid w:val="001C3EFB"/>
    <w:rsid w:val="001C5998"/>
    <w:rsid w:val="001C5CC0"/>
    <w:rsid w:val="001D1E0A"/>
    <w:rsid w:val="001D2239"/>
    <w:rsid w:val="001D4264"/>
    <w:rsid w:val="001D4D13"/>
    <w:rsid w:val="001E2524"/>
    <w:rsid w:val="001E73CF"/>
    <w:rsid w:val="001E7DF6"/>
    <w:rsid w:val="001F2FD0"/>
    <w:rsid w:val="001F51FE"/>
    <w:rsid w:val="001F5754"/>
    <w:rsid w:val="00204CA1"/>
    <w:rsid w:val="00213292"/>
    <w:rsid w:val="00214E63"/>
    <w:rsid w:val="0021698C"/>
    <w:rsid w:val="00217A3B"/>
    <w:rsid w:val="00223D64"/>
    <w:rsid w:val="00224CCA"/>
    <w:rsid w:val="00225996"/>
    <w:rsid w:val="00231D36"/>
    <w:rsid w:val="00252061"/>
    <w:rsid w:val="00255B18"/>
    <w:rsid w:val="00255F02"/>
    <w:rsid w:val="0026051F"/>
    <w:rsid w:val="00260573"/>
    <w:rsid w:val="00261C00"/>
    <w:rsid w:val="0026760B"/>
    <w:rsid w:val="00267CF6"/>
    <w:rsid w:val="00267E03"/>
    <w:rsid w:val="00270D00"/>
    <w:rsid w:val="0028346D"/>
    <w:rsid w:val="00283C82"/>
    <w:rsid w:val="00290014"/>
    <w:rsid w:val="00293F43"/>
    <w:rsid w:val="002959C2"/>
    <w:rsid w:val="00296560"/>
    <w:rsid w:val="002A18FE"/>
    <w:rsid w:val="002A1B74"/>
    <w:rsid w:val="002B7625"/>
    <w:rsid w:val="002C2AEE"/>
    <w:rsid w:val="002D55ED"/>
    <w:rsid w:val="002D5FBA"/>
    <w:rsid w:val="002D6927"/>
    <w:rsid w:val="00302CB5"/>
    <w:rsid w:val="00303173"/>
    <w:rsid w:val="00303390"/>
    <w:rsid w:val="003034B8"/>
    <w:rsid w:val="00307034"/>
    <w:rsid w:val="003160A7"/>
    <w:rsid w:val="003203A6"/>
    <w:rsid w:val="0032178A"/>
    <w:rsid w:val="00322319"/>
    <w:rsid w:val="003239D1"/>
    <w:rsid w:val="00350FD2"/>
    <w:rsid w:val="0036128D"/>
    <w:rsid w:val="003627E4"/>
    <w:rsid w:val="0036324F"/>
    <w:rsid w:val="0038068E"/>
    <w:rsid w:val="003912BC"/>
    <w:rsid w:val="00397A7E"/>
    <w:rsid w:val="003A3B68"/>
    <w:rsid w:val="003B043D"/>
    <w:rsid w:val="003C6323"/>
    <w:rsid w:val="003C74C9"/>
    <w:rsid w:val="003D0960"/>
    <w:rsid w:val="003D2225"/>
    <w:rsid w:val="003E0469"/>
    <w:rsid w:val="003E1489"/>
    <w:rsid w:val="003E32A0"/>
    <w:rsid w:val="003E63DE"/>
    <w:rsid w:val="003F41FF"/>
    <w:rsid w:val="00400696"/>
    <w:rsid w:val="00404571"/>
    <w:rsid w:val="00404D83"/>
    <w:rsid w:val="004254E4"/>
    <w:rsid w:val="00436EF1"/>
    <w:rsid w:val="00442C83"/>
    <w:rsid w:val="0044337F"/>
    <w:rsid w:val="00453107"/>
    <w:rsid w:val="004533DB"/>
    <w:rsid w:val="004552E4"/>
    <w:rsid w:val="004576AB"/>
    <w:rsid w:val="00463B9C"/>
    <w:rsid w:val="004649D5"/>
    <w:rsid w:val="004719BC"/>
    <w:rsid w:val="004748EE"/>
    <w:rsid w:val="00477AF2"/>
    <w:rsid w:val="00483708"/>
    <w:rsid w:val="00487467"/>
    <w:rsid w:val="004A1607"/>
    <w:rsid w:val="004B6254"/>
    <w:rsid w:val="004C0BEC"/>
    <w:rsid w:val="004C4767"/>
    <w:rsid w:val="004D16AD"/>
    <w:rsid w:val="004D3CFB"/>
    <w:rsid w:val="004D4F84"/>
    <w:rsid w:val="004D762A"/>
    <w:rsid w:val="004D7C21"/>
    <w:rsid w:val="004E2D7F"/>
    <w:rsid w:val="004E78E0"/>
    <w:rsid w:val="004F219D"/>
    <w:rsid w:val="004F5AC6"/>
    <w:rsid w:val="00502163"/>
    <w:rsid w:val="0050491D"/>
    <w:rsid w:val="00507FCD"/>
    <w:rsid w:val="00510B6E"/>
    <w:rsid w:val="005206B1"/>
    <w:rsid w:val="0052084F"/>
    <w:rsid w:val="005211BB"/>
    <w:rsid w:val="00530B6E"/>
    <w:rsid w:val="005371EF"/>
    <w:rsid w:val="00537714"/>
    <w:rsid w:val="0054187C"/>
    <w:rsid w:val="0054463E"/>
    <w:rsid w:val="00551433"/>
    <w:rsid w:val="00551503"/>
    <w:rsid w:val="0055151A"/>
    <w:rsid w:val="0055260F"/>
    <w:rsid w:val="00555BAB"/>
    <w:rsid w:val="00557898"/>
    <w:rsid w:val="005647DB"/>
    <w:rsid w:val="00564EB6"/>
    <w:rsid w:val="00566980"/>
    <w:rsid w:val="00576C9F"/>
    <w:rsid w:val="00586848"/>
    <w:rsid w:val="00587605"/>
    <w:rsid w:val="00592750"/>
    <w:rsid w:val="005977EB"/>
    <w:rsid w:val="005B1D91"/>
    <w:rsid w:val="005B4E37"/>
    <w:rsid w:val="005B5FE3"/>
    <w:rsid w:val="005C269A"/>
    <w:rsid w:val="005C3BED"/>
    <w:rsid w:val="005D5C6D"/>
    <w:rsid w:val="005D79C4"/>
    <w:rsid w:val="005E17B6"/>
    <w:rsid w:val="005E41D1"/>
    <w:rsid w:val="005E59A9"/>
    <w:rsid w:val="005F046D"/>
    <w:rsid w:val="005F225B"/>
    <w:rsid w:val="005F4AF8"/>
    <w:rsid w:val="0060111C"/>
    <w:rsid w:val="00602F94"/>
    <w:rsid w:val="006035F1"/>
    <w:rsid w:val="006062A3"/>
    <w:rsid w:val="0062041F"/>
    <w:rsid w:val="006214F0"/>
    <w:rsid w:val="00627B65"/>
    <w:rsid w:val="00633128"/>
    <w:rsid w:val="00634491"/>
    <w:rsid w:val="00634BE0"/>
    <w:rsid w:val="00636DFF"/>
    <w:rsid w:val="00640936"/>
    <w:rsid w:val="0064230E"/>
    <w:rsid w:val="00644E38"/>
    <w:rsid w:val="006468DA"/>
    <w:rsid w:val="0065631A"/>
    <w:rsid w:val="00656C62"/>
    <w:rsid w:val="00660A96"/>
    <w:rsid w:val="00662D70"/>
    <w:rsid w:val="00662FEA"/>
    <w:rsid w:val="006642D4"/>
    <w:rsid w:val="006642D6"/>
    <w:rsid w:val="0067101C"/>
    <w:rsid w:val="006738D2"/>
    <w:rsid w:val="00675FFE"/>
    <w:rsid w:val="00676169"/>
    <w:rsid w:val="0067645A"/>
    <w:rsid w:val="0068091E"/>
    <w:rsid w:val="00680B23"/>
    <w:rsid w:val="00685E5C"/>
    <w:rsid w:val="006961A9"/>
    <w:rsid w:val="006A20AC"/>
    <w:rsid w:val="006A514E"/>
    <w:rsid w:val="006A771D"/>
    <w:rsid w:val="006B0371"/>
    <w:rsid w:val="006B3A6F"/>
    <w:rsid w:val="006C48BF"/>
    <w:rsid w:val="006C78F8"/>
    <w:rsid w:val="006D74A9"/>
    <w:rsid w:val="006E06BE"/>
    <w:rsid w:val="006E178F"/>
    <w:rsid w:val="006E4EDA"/>
    <w:rsid w:val="006E6481"/>
    <w:rsid w:val="006E7DE7"/>
    <w:rsid w:val="00702F3F"/>
    <w:rsid w:val="00711598"/>
    <w:rsid w:val="00736F90"/>
    <w:rsid w:val="00741300"/>
    <w:rsid w:val="007413A1"/>
    <w:rsid w:val="007477C5"/>
    <w:rsid w:val="00751A80"/>
    <w:rsid w:val="00752634"/>
    <w:rsid w:val="007552A2"/>
    <w:rsid w:val="00764DC8"/>
    <w:rsid w:val="00765B26"/>
    <w:rsid w:val="0076711A"/>
    <w:rsid w:val="00772A72"/>
    <w:rsid w:val="00780033"/>
    <w:rsid w:val="0078539D"/>
    <w:rsid w:val="007879D0"/>
    <w:rsid w:val="00791CCB"/>
    <w:rsid w:val="00793FB6"/>
    <w:rsid w:val="00796BE7"/>
    <w:rsid w:val="007A6A89"/>
    <w:rsid w:val="007B2ECC"/>
    <w:rsid w:val="007B59E1"/>
    <w:rsid w:val="007C22B0"/>
    <w:rsid w:val="007C5996"/>
    <w:rsid w:val="007D241C"/>
    <w:rsid w:val="007D4AF5"/>
    <w:rsid w:val="007D5367"/>
    <w:rsid w:val="007D7595"/>
    <w:rsid w:val="007E0B0C"/>
    <w:rsid w:val="007F2425"/>
    <w:rsid w:val="007F3169"/>
    <w:rsid w:val="007F5FCB"/>
    <w:rsid w:val="007F7D51"/>
    <w:rsid w:val="00816A7A"/>
    <w:rsid w:val="008208BF"/>
    <w:rsid w:val="0083028A"/>
    <w:rsid w:val="00842EAC"/>
    <w:rsid w:val="0084305D"/>
    <w:rsid w:val="008473B3"/>
    <w:rsid w:val="00855300"/>
    <w:rsid w:val="00857DA5"/>
    <w:rsid w:val="00870A01"/>
    <w:rsid w:val="00872F11"/>
    <w:rsid w:val="00880F49"/>
    <w:rsid w:val="00881700"/>
    <w:rsid w:val="00881E51"/>
    <w:rsid w:val="00881FA1"/>
    <w:rsid w:val="00896D04"/>
    <w:rsid w:val="00897F23"/>
    <w:rsid w:val="008A0BD4"/>
    <w:rsid w:val="008A0DFB"/>
    <w:rsid w:val="008A1824"/>
    <w:rsid w:val="008C2F09"/>
    <w:rsid w:val="008C30F2"/>
    <w:rsid w:val="008C3601"/>
    <w:rsid w:val="008C5200"/>
    <w:rsid w:val="008D0756"/>
    <w:rsid w:val="008D1E81"/>
    <w:rsid w:val="008D34D0"/>
    <w:rsid w:val="008D4309"/>
    <w:rsid w:val="008E02D1"/>
    <w:rsid w:val="008F0429"/>
    <w:rsid w:val="008F0CF3"/>
    <w:rsid w:val="008F4296"/>
    <w:rsid w:val="008F5F72"/>
    <w:rsid w:val="00903CB4"/>
    <w:rsid w:val="009134B8"/>
    <w:rsid w:val="0092314F"/>
    <w:rsid w:val="009276D4"/>
    <w:rsid w:val="0093556D"/>
    <w:rsid w:val="00946793"/>
    <w:rsid w:val="00946D2F"/>
    <w:rsid w:val="009531F8"/>
    <w:rsid w:val="0095730F"/>
    <w:rsid w:val="0096229A"/>
    <w:rsid w:val="009641A7"/>
    <w:rsid w:val="00966A7B"/>
    <w:rsid w:val="00973E41"/>
    <w:rsid w:val="00981AE9"/>
    <w:rsid w:val="00987944"/>
    <w:rsid w:val="00990E50"/>
    <w:rsid w:val="0099388B"/>
    <w:rsid w:val="00994CC5"/>
    <w:rsid w:val="009A3871"/>
    <w:rsid w:val="009A4811"/>
    <w:rsid w:val="009A541F"/>
    <w:rsid w:val="009A56D4"/>
    <w:rsid w:val="009A7232"/>
    <w:rsid w:val="009A7AE8"/>
    <w:rsid w:val="009A7E64"/>
    <w:rsid w:val="009C4B38"/>
    <w:rsid w:val="009C4E50"/>
    <w:rsid w:val="009D3C52"/>
    <w:rsid w:val="009D61A8"/>
    <w:rsid w:val="009D6F2C"/>
    <w:rsid w:val="009D7EC8"/>
    <w:rsid w:val="009E380D"/>
    <w:rsid w:val="009F7C85"/>
    <w:rsid w:val="00A02322"/>
    <w:rsid w:val="00A02D0F"/>
    <w:rsid w:val="00A04BE1"/>
    <w:rsid w:val="00A12E4C"/>
    <w:rsid w:val="00A155C9"/>
    <w:rsid w:val="00A16619"/>
    <w:rsid w:val="00A2399C"/>
    <w:rsid w:val="00A23AE4"/>
    <w:rsid w:val="00A54194"/>
    <w:rsid w:val="00A611A6"/>
    <w:rsid w:val="00A61912"/>
    <w:rsid w:val="00A62287"/>
    <w:rsid w:val="00A666FD"/>
    <w:rsid w:val="00A704ED"/>
    <w:rsid w:val="00A71484"/>
    <w:rsid w:val="00A71F73"/>
    <w:rsid w:val="00A73815"/>
    <w:rsid w:val="00A74B96"/>
    <w:rsid w:val="00A81939"/>
    <w:rsid w:val="00A9201F"/>
    <w:rsid w:val="00AB3D2B"/>
    <w:rsid w:val="00AC0805"/>
    <w:rsid w:val="00AD0398"/>
    <w:rsid w:val="00AD4492"/>
    <w:rsid w:val="00AE5E26"/>
    <w:rsid w:val="00AF1B65"/>
    <w:rsid w:val="00B00C55"/>
    <w:rsid w:val="00B026AD"/>
    <w:rsid w:val="00B11BE6"/>
    <w:rsid w:val="00B12EF5"/>
    <w:rsid w:val="00B12FE6"/>
    <w:rsid w:val="00B130D7"/>
    <w:rsid w:val="00B1501F"/>
    <w:rsid w:val="00B17867"/>
    <w:rsid w:val="00B21BDE"/>
    <w:rsid w:val="00B23D78"/>
    <w:rsid w:val="00B253C1"/>
    <w:rsid w:val="00B262EB"/>
    <w:rsid w:val="00B316AC"/>
    <w:rsid w:val="00B31E89"/>
    <w:rsid w:val="00B31EB3"/>
    <w:rsid w:val="00B33002"/>
    <w:rsid w:val="00B37AFF"/>
    <w:rsid w:val="00B42305"/>
    <w:rsid w:val="00B4481E"/>
    <w:rsid w:val="00B56A38"/>
    <w:rsid w:val="00B61003"/>
    <w:rsid w:val="00B631CE"/>
    <w:rsid w:val="00B719BE"/>
    <w:rsid w:val="00B73AE6"/>
    <w:rsid w:val="00B874EE"/>
    <w:rsid w:val="00B96B1C"/>
    <w:rsid w:val="00BA69A3"/>
    <w:rsid w:val="00BC62E5"/>
    <w:rsid w:val="00BC6AB8"/>
    <w:rsid w:val="00BC719A"/>
    <w:rsid w:val="00BE24E1"/>
    <w:rsid w:val="00BE4B30"/>
    <w:rsid w:val="00BE79E8"/>
    <w:rsid w:val="00BF2E8F"/>
    <w:rsid w:val="00C020B7"/>
    <w:rsid w:val="00C121C3"/>
    <w:rsid w:val="00C265A6"/>
    <w:rsid w:val="00C37439"/>
    <w:rsid w:val="00C37B6C"/>
    <w:rsid w:val="00C4106B"/>
    <w:rsid w:val="00C515EE"/>
    <w:rsid w:val="00C51C81"/>
    <w:rsid w:val="00C62756"/>
    <w:rsid w:val="00C65DA9"/>
    <w:rsid w:val="00C67D26"/>
    <w:rsid w:val="00C72FF4"/>
    <w:rsid w:val="00C7775B"/>
    <w:rsid w:val="00C83209"/>
    <w:rsid w:val="00C83687"/>
    <w:rsid w:val="00C901CF"/>
    <w:rsid w:val="00C9085F"/>
    <w:rsid w:val="00C91469"/>
    <w:rsid w:val="00C93713"/>
    <w:rsid w:val="00CA6A97"/>
    <w:rsid w:val="00CA7022"/>
    <w:rsid w:val="00CA7657"/>
    <w:rsid w:val="00CB5282"/>
    <w:rsid w:val="00CC4A6B"/>
    <w:rsid w:val="00CD5DA5"/>
    <w:rsid w:val="00CF0646"/>
    <w:rsid w:val="00CF1E0F"/>
    <w:rsid w:val="00CF2C5C"/>
    <w:rsid w:val="00CF3A9F"/>
    <w:rsid w:val="00CF6244"/>
    <w:rsid w:val="00CF7C01"/>
    <w:rsid w:val="00D06125"/>
    <w:rsid w:val="00D0757C"/>
    <w:rsid w:val="00D10F1F"/>
    <w:rsid w:val="00D1152A"/>
    <w:rsid w:val="00D13C7D"/>
    <w:rsid w:val="00D14992"/>
    <w:rsid w:val="00D16C72"/>
    <w:rsid w:val="00D41515"/>
    <w:rsid w:val="00D42A59"/>
    <w:rsid w:val="00D4739A"/>
    <w:rsid w:val="00D55563"/>
    <w:rsid w:val="00D64B34"/>
    <w:rsid w:val="00D70571"/>
    <w:rsid w:val="00D71068"/>
    <w:rsid w:val="00D763DF"/>
    <w:rsid w:val="00D8241A"/>
    <w:rsid w:val="00D85EAC"/>
    <w:rsid w:val="00D86B88"/>
    <w:rsid w:val="00DA032E"/>
    <w:rsid w:val="00DA3B33"/>
    <w:rsid w:val="00DA71A6"/>
    <w:rsid w:val="00DB244A"/>
    <w:rsid w:val="00DB51E1"/>
    <w:rsid w:val="00DB5FDC"/>
    <w:rsid w:val="00DB74CC"/>
    <w:rsid w:val="00DD12C3"/>
    <w:rsid w:val="00DD5C93"/>
    <w:rsid w:val="00DE530A"/>
    <w:rsid w:val="00E009C6"/>
    <w:rsid w:val="00E024DE"/>
    <w:rsid w:val="00E10018"/>
    <w:rsid w:val="00E14303"/>
    <w:rsid w:val="00E1500C"/>
    <w:rsid w:val="00E16F3F"/>
    <w:rsid w:val="00E24CD9"/>
    <w:rsid w:val="00E37D8B"/>
    <w:rsid w:val="00E41EC3"/>
    <w:rsid w:val="00E47977"/>
    <w:rsid w:val="00E47B49"/>
    <w:rsid w:val="00E544BF"/>
    <w:rsid w:val="00E628B1"/>
    <w:rsid w:val="00E62E3C"/>
    <w:rsid w:val="00E635BD"/>
    <w:rsid w:val="00E637F1"/>
    <w:rsid w:val="00E662D1"/>
    <w:rsid w:val="00E93B18"/>
    <w:rsid w:val="00EA09C5"/>
    <w:rsid w:val="00EA695C"/>
    <w:rsid w:val="00EB01E8"/>
    <w:rsid w:val="00EB506B"/>
    <w:rsid w:val="00EB5102"/>
    <w:rsid w:val="00EB7256"/>
    <w:rsid w:val="00EC50A6"/>
    <w:rsid w:val="00ED18F9"/>
    <w:rsid w:val="00ED36DA"/>
    <w:rsid w:val="00ED45F4"/>
    <w:rsid w:val="00ED49D1"/>
    <w:rsid w:val="00ED7977"/>
    <w:rsid w:val="00EE0757"/>
    <w:rsid w:val="00EE23E4"/>
    <w:rsid w:val="00EE711A"/>
    <w:rsid w:val="00EF2643"/>
    <w:rsid w:val="00EF4C39"/>
    <w:rsid w:val="00F014F9"/>
    <w:rsid w:val="00F0182F"/>
    <w:rsid w:val="00F0338F"/>
    <w:rsid w:val="00F21D67"/>
    <w:rsid w:val="00F27D26"/>
    <w:rsid w:val="00F312DE"/>
    <w:rsid w:val="00F4306C"/>
    <w:rsid w:val="00F43170"/>
    <w:rsid w:val="00F462CD"/>
    <w:rsid w:val="00F470F8"/>
    <w:rsid w:val="00F51F18"/>
    <w:rsid w:val="00F53E64"/>
    <w:rsid w:val="00F563FE"/>
    <w:rsid w:val="00F57471"/>
    <w:rsid w:val="00F64B32"/>
    <w:rsid w:val="00F65AD2"/>
    <w:rsid w:val="00F70FF0"/>
    <w:rsid w:val="00F744C0"/>
    <w:rsid w:val="00F7512A"/>
    <w:rsid w:val="00F809D3"/>
    <w:rsid w:val="00F8104D"/>
    <w:rsid w:val="00F818E5"/>
    <w:rsid w:val="00F8212B"/>
    <w:rsid w:val="00F87C28"/>
    <w:rsid w:val="00F9145A"/>
    <w:rsid w:val="00F92367"/>
    <w:rsid w:val="00F92552"/>
    <w:rsid w:val="00F9455D"/>
    <w:rsid w:val="00F947AF"/>
    <w:rsid w:val="00F95866"/>
    <w:rsid w:val="00F96A3A"/>
    <w:rsid w:val="00FA08C8"/>
    <w:rsid w:val="00FC2E4D"/>
    <w:rsid w:val="00FD36BA"/>
    <w:rsid w:val="00FD4FAD"/>
    <w:rsid w:val="00FD65E5"/>
    <w:rsid w:val="00FE272E"/>
    <w:rsid w:val="00FE37CB"/>
    <w:rsid w:val="00FE3894"/>
    <w:rsid w:val="00FE7D82"/>
    <w:rsid w:val="00FF6238"/>
    <w:rsid w:val="00FF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379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8"/>
    <w:pPr>
      <w:spacing w:after="200" w:line="276" w:lineRule="auto"/>
      <w:ind w:left="0"/>
    </w:pPr>
    <w:rPr>
      <w:rFonts w:ascii="Calibri" w:eastAsia="Times New Roman" w:hAnsi="Calibri"/>
      <w:sz w:val="22"/>
      <w:szCs w:val="22"/>
      <w:lang w:eastAsia="ru-RU"/>
    </w:rPr>
  </w:style>
  <w:style w:type="paragraph" w:styleId="4">
    <w:name w:val="heading 4"/>
    <w:basedOn w:val="a"/>
    <w:next w:val="a"/>
    <w:link w:val="40"/>
    <w:uiPriority w:val="9"/>
    <w:unhideWhenUsed/>
    <w:qFormat/>
    <w:rsid w:val="00F947AF"/>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E18"/>
    <w:pPr>
      <w:ind w:left="720"/>
      <w:contextualSpacing/>
    </w:pPr>
  </w:style>
  <w:style w:type="paragraph" w:customStyle="1" w:styleId="ConsPlusNormal">
    <w:name w:val="ConsPlusNormal"/>
    <w:rsid w:val="0002352B"/>
    <w:pPr>
      <w:autoSpaceDE w:val="0"/>
      <w:autoSpaceDN w:val="0"/>
      <w:adjustRightInd w:val="0"/>
      <w:ind w:left="0"/>
    </w:pPr>
    <w:rPr>
      <w:rFonts w:ascii="Arial" w:eastAsia="Times New Roman" w:hAnsi="Arial" w:cs="Arial"/>
      <w:sz w:val="20"/>
      <w:szCs w:val="20"/>
      <w:lang w:eastAsia="ru-RU"/>
    </w:rPr>
  </w:style>
  <w:style w:type="character" w:customStyle="1" w:styleId="apple-converted-space">
    <w:name w:val="apple-converted-space"/>
    <w:basedOn w:val="a0"/>
    <w:rsid w:val="007A6A89"/>
  </w:style>
  <w:style w:type="paragraph" w:styleId="a4">
    <w:name w:val="header"/>
    <w:basedOn w:val="a"/>
    <w:link w:val="a5"/>
    <w:uiPriority w:val="99"/>
    <w:unhideWhenUsed/>
    <w:rsid w:val="00DB24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44A"/>
    <w:rPr>
      <w:rFonts w:ascii="Calibri" w:eastAsia="Times New Roman" w:hAnsi="Calibri"/>
      <w:sz w:val="22"/>
      <w:szCs w:val="22"/>
      <w:lang w:eastAsia="ru-RU"/>
    </w:rPr>
  </w:style>
  <w:style w:type="paragraph" w:styleId="a6">
    <w:name w:val="footer"/>
    <w:basedOn w:val="a"/>
    <w:link w:val="a7"/>
    <w:uiPriority w:val="99"/>
    <w:semiHidden/>
    <w:unhideWhenUsed/>
    <w:rsid w:val="00DB24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44A"/>
    <w:rPr>
      <w:rFonts w:ascii="Calibri" w:eastAsia="Times New Roman" w:hAnsi="Calibri"/>
      <w:sz w:val="22"/>
      <w:szCs w:val="22"/>
      <w:lang w:eastAsia="ru-RU"/>
    </w:rPr>
  </w:style>
  <w:style w:type="character" w:customStyle="1" w:styleId="40">
    <w:name w:val="Заголовок 4 Знак"/>
    <w:basedOn w:val="a0"/>
    <w:link w:val="4"/>
    <w:uiPriority w:val="9"/>
    <w:rsid w:val="00F947AF"/>
    <w:rPr>
      <w:rFonts w:asciiTheme="majorHAnsi" w:eastAsiaTheme="majorEastAsia" w:hAnsiTheme="majorHAnsi" w:cstheme="majorBidi"/>
      <w:b/>
      <w:bCs/>
      <w:i/>
      <w:iCs/>
      <w:color w:val="4F81BD" w:themeColor="accent1"/>
      <w:sz w:val="22"/>
      <w:szCs w:val="22"/>
    </w:rPr>
  </w:style>
  <w:style w:type="paragraph" w:customStyle="1" w:styleId="article">
    <w:name w:val="article"/>
    <w:basedOn w:val="a"/>
    <w:rsid w:val="00252061"/>
    <w:pPr>
      <w:spacing w:after="0" w:line="240" w:lineRule="auto"/>
      <w:ind w:firstLine="567"/>
      <w:jc w:val="both"/>
    </w:pPr>
    <w:rPr>
      <w:rFonts w:ascii="Arial" w:hAnsi="Arial" w:cs="Arial"/>
      <w:sz w:val="26"/>
      <w:szCs w:val="26"/>
    </w:rPr>
  </w:style>
  <w:style w:type="paragraph" w:customStyle="1" w:styleId="text">
    <w:name w:val="text"/>
    <w:basedOn w:val="a"/>
    <w:uiPriority w:val="99"/>
    <w:rsid w:val="00225996"/>
    <w:pPr>
      <w:spacing w:after="0" w:line="240" w:lineRule="auto"/>
      <w:ind w:firstLine="567"/>
      <w:jc w:val="both"/>
    </w:pPr>
    <w:rPr>
      <w:rFonts w:ascii="Arial" w:hAnsi="Arial" w:cs="Arial"/>
      <w:sz w:val="24"/>
      <w:szCs w:val="24"/>
    </w:rPr>
  </w:style>
  <w:style w:type="character" w:styleId="a8">
    <w:name w:val="Hyperlink"/>
    <w:basedOn w:val="a0"/>
    <w:rsid w:val="00225996"/>
    <w:rPr>
      <w:color w:val="0000FF"/>
      <w:u w:val="none"/>
    </w:rPr>
  </w:style>
  <w:style w:type="paragraph" w:styleId="a9">
    <w:name w:val="Normal (Web)"/>
    <w:basedOn w:val="a"/>
    <w:uiPriority w:val="99"/>
    <w:unhideWhenUsed/>
    <w:rsid w:val="00FE37C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7262085">
      <w:bodyDiv w:val="1"/>
      <w:marLeft w:val="0"/>
      <w:marRight w:val="0"/>
      <w:marTop w:val="0"/>
      <w:marBottom w:val="0"/>
      <w:divBdr>
        <w:top w:val="none" w:sz="0" w:space="0" w:color="auto"/>
        <w:left w:val="none" w:sz="0" w:space="0" w:color="auto"/>
        <w:bottom w:val="none" w:sz="0" w:space="0" w:color="auto"/>
        <w:right w:val="none" w:sz="0" w:space="0" w:color="auto"/>
      </w:divBdr>
    </w:div>
    <w:div w:id="141049422">
      <w:bodyDiv w:val="1"/>
      <w:marLeft w:val="0"/>
      <w:marRight w:val="0"/>
      <w:marTop w:val="0"/>
      <w:marBottom w:val="0"/>
      <w:divBdr>
        <w:top w:val="none" w:sz="0" w:space="0" w:color="auto"/>
        <w:left w:val="none" w:sz="0" w:space="0" w:color="auto"/>
        <w:bottom w:val="none" w:sz="0" w:space="0" w:color="auto"/>
        <w:right w:val="none" w:sz="0" w:space="0" w:color="auto"/>
      </w:divBdr>
    </w:div>
    <w:div w:id="532235165">
      <w:bodyDiv w:val="1"/>
      <w:marLeft w:val="0"/>
      <w:marRight w:val="0"/>
      <w:marTop w:val="0"/>
      <w:marBottom w:val="0"/>
      <w:divBdr>
        <w:top w:val="none" w:sz="0" w:space="0" w:color="auto"/>
        <w:left w:val="none" w:sz="0" w:space="0" w:color="auto"/>
        <w:bottom w:val="none" w:sz="0" w:space="0" w:color="auto"/>
        <w:right w:val="none" w:sz="0" w:space="0" w:color="auto"/>
      </w:divBdr>
    </w:div>
    <w:div w:id="779420356">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6">
          <w:marLeft w:val="0"/>
          <w:marRight w:val="0"/>
          <w:marTop w:val="0"/>
          <w:marBottom w:val="0"/>
          <w:divBdr>
            <w:top w:val="none" w:sz="0" w:space="0" w:color="auto"/>
            <w:left w:val="none" w:sz="0" w:space="0" w:color="auto"/>
            <w:bottom w:val="none" w:sz="0" w:space="0" w:color="auto"/>
            <w:right w:val="none" w:sz="0" w:space="0" w:color="auto"/>
          </w:divBdr>
          <w:divsChild>
            <w:div w:id="2010130783">
              <w:marLeft w:val="0"/>
              <w:marRight w:val="0"/>
              <w:marTop w:val="0"/>
              <w:marBottom w:val="0"/>
              <w:divBdr>
                <w:top w:val="none" w:sz="0" w:space="0" w:color="auto"/>
                <w:left w:val="none" w:sz="0" w:space="0" w:color="auto"/>
                <w:bottom w:val="none" w:sz="0" w:space="0" w:color="auto"/>
                <w:right w:val="none" w:sz="0" w:space="0" w:color="auto"/>
              </w:divBdr>
            </w:div>
            <w:div w:id="1084456192">
              <w:marLeft w:val="0"/>
              <w:marRight w:val="0"/>
              <w:marTop w:val="0"/>
              <w:marBottom w:val="0"/>
              <w:divBdr>
                <w:top w:val="none" w:sz="0" w:space="0" w:color="auto"/>
                <w:left w:val="none" w:sz="0" w:space="0" w:color="auto"/>
                <w:bottom w:val="none" w:sz="0" w:space="0" w:color="auto"/>
                <w:right w:val="none" w:sz="0" w:space="0" w:color="auto"/>
              </w:divBdr>
            </w:div>
            <w:div w:id="85462661">
              <w:marLeft w:val="0"/>
              <w:marRight w:val="0"/>
              <w:marTop w:val="0"/>
              <w:marBottom w:val="0"/>
              <w:divBdr>
                <w:top w:val="none" w:sz="0" w:space="0" w:color="auto"/>
                <w:left w:val="none" w:sz="0" w:space="0" w:color="auto"/>
                <w:bottom w:val="none" w:sz="0" w:space="0" w:color="auto"/>
                <w:right w:val="none" w:sz="0" w:space="0" w:color="auto"/>
              </w:divBdr>
            </w:div>
            <w:div w:id="580139812">
              <w:marLeft w:val="0"/>
              <w:marRight w:val="0"/>
              <w:marTop w:val="0"/>
              <w:marBottom w:val="0"/>
              <w:divBdr>
                <w:top w:val="none" w:sz="0" w:space="0" w:color="auto"/>
                <w:left w:val="none" w:sz="0" w:space="0" w:color="auto"/>
                <w:bottom w:val="none" w:sz="0" w:space="0" w:color="auto"/>
                <w:right w:val="none" w:sz="0" w:space="0" w:color="auto"/>
              </w:divBdr>
            </w:div>
            <w:div w:id="1623269426">
              <w:marLeft w:val="0"/>
              <w:marRight w:val="0"/>
              <w:marTop w:val="0"/>
              <w:marBottom w:val="0"/>
              <w:divBdr>
                <w:top w:val="none" w:sz="0" w:space="0" w:color="auto"/>
                <w:left w:val="none" w:sz="0" w:space="0" w:color="auto"/>
                <w:bottom w:val="none" w:sz="0" w:space="0" w:color="auto"/>
                <w:right w:val="none" w:sz="0" w:space="0" w:color="auto"/>
              </w:divBdr>
            </w:div>
            <w:div w:id="531771464">
              <w:marLeft w:val="0"/>
              <w:marRight w:val="0"/>
              <w:marTop w:val="0"/>
              <w:marBottom w:val="0"/>
              <w:divBdr>
                <w:top w:val="none" w:sz="0" w:space="0" w:color="auto"/>
                <w:left w:val="none" w:sz="0" w:space="0" w:color="auto"/>
                <w:bottom w:val="none" w:sz="0" w:space="0" w:color="auto"/>
                <w:right w:val="none" w:sz="0" w:space="0" w:color="auto"/>
              </w:divBdr>
            </w:div>
            <w:div w:id="1574386662">
              <w:marLeft w:val="0"/>
              <w:marRight w:val="0"/>
              <w:marTop w:val="0"/>
              <w:marBottom w:val="0"/>
              <w:divBdr>
                <w:top w:val="none" w:sz="0" w:space="0" w:color="auto"/>
                <w:left w:val="none" w:sz="0" w:space="0" w:color="auto"/>
                <w:bottom w:val="none" w:sz="0" w:space="0" w:color="auto"/>
                <w:right w:val="none" w:sz="0" w:space="0" w:color="auto"/>
              </w:divBdr>
            </w:div>
            <w:div w:id="2084332742">
              <w:marLeft w:val="0"/>
              <w:marRight w:val="0"/>
              <w:marTop w:val="0"/>
              <w:marBottom w:val="0"/>
              <w:divBdr>
                <w:top w:val="none" w:sz="0" w:space="0" w:color="auto"/>
                <w:left w:val="none" w:sz="0" w:space="0" w:color="auto"/>
                <w:bottom w:val="none" w:sz="0" w:space="0" w:color="auto"/>
                <w:right w:val="none" w:sz="0" w:space="0" w:color="auto"/>
              </w:divBdr>
            </w:div>
            <w:div w:id="359554159">
              <w:marLeft w:val="0"/>
              <w:marRight w:val="0"/>
              <w:marTop w:val="0"/>
              <w:marBottom w:val="0"/>
              <w:divBdr>
                <w:top w:val="none" w:sz="0" w:space="0" w:color="auto"/>
                <w:left w:val="none" w:sz="0" w:space="0" w:color="auto"/>
                <w:bottom w:val="none" w:sz="0" w:space="0" w:color="auto"/>
                <w:right w:val="none" w:sz="0" w:space="0" w:color="auto"/>
              </w:divBdr>
            </w:div>
            <w:div w:id="767231963">
              <w:marLeft w:val="0"/>
              <w:marRight w:val="0"/>
              <w:marTop w:val="0"/>
              <w:marBottom w:val="0"/>
              <w:divBdr>
                <w:top w:val="none" w:sz="0" w:space="0" w:color="auto"/>
                <w:left w:val="none" w:sz="0" w:space="0" w:color="auto"/>
                <w:bottom w:val="none" w:sz="0" w:space="0" w:color="auto"/>
                <w:right w:val="none" w:sz="0" w:space="0" w:color="auto"/>
              </w:divBdr>
            </w:div>
            <w:div w:id="1848396717">
              <w:marLeft w:val="0"/>
              <w:marRight w:val="0"/>
              <w:marTop w:val="0"/>
              <w:marBottom w:val="0"/>
              <w:divBdr>
                <w:top w:val="none" w:sz="0" w:space="0" w:color="auto"/>
                <w:left w:val="none" w:sz="0" w:space="0" w:color="auto"/>
                <w:bottom w:val="none" w:sz="0" w:space="0" w:color="auto"/>
                <w:right w:val="none" w:sz="0" w:space="0" w:color="auto"/>
              </w:divBdr>
            </w:div>
            <w:div w:id="1227451314">
              <w:marLeft w:val="0"/>
              <w:marRight w:val="0"/>
              <w:marTop w:val="0"/>
              <w:marBottom w:val="0"/>
              <w:divBdr>
                <w:top w:val="none" w:sz="0" w:space="0" w:color="auto"/>
                <w:left w:val="none" w:sz="0" w:space="0" w:color="auto"/>
                <w:bottom w:val="none" w:sz="0" w:space="0" w:color="auto"/>
                <w:right w:val="none" w:sz="0" w:space="0" w:color="auto"/>
              </w:divBdr>
            </w:div>
            <w:div w:id="661201446">
              <w:marLeft w:val="0"/>
              <w:marRight w:val="0"/>
              <w:marTop w:val="0"/>
              <w:marBottom w:val="0"/>
              <w:divBdr>
                <w:top w:val="none" w:sz="0" w:space="0" w:color="auto"/>
                <w:left w:val="none" w:sz="0" w:space="0" w:color="auto"/>
                <w:bottom w:val="none" w:sz="0" w:space="0" w:color="auto"/>
                <w:right w:val="none" w:sz="0" w:space="0" w:color="auto"/>
              </w:divBdr>
            </w:div>
            <w:div w:id="779564240">
              <w:marLeft w:val="0"/>
              <w:marRight w:val="0"/>
              <w:marTop w:val="0"/>
              <w:marBottom w:val="0"/>
              <w:divBdr>
                <w:top w:val="none" w:sz="0" w:space="0" w:color="auto"/>
                <w:left w:val="none" w:sz="0" w:space="0" w:color="auto"/>
                <w:bottom w:val="none" w:sz="0" w:space="0" w:color="auto"/>
                <w:right w:val="none" w:sz="0" w:space="0" w:color="auto"/>
              </w:divBdr>
            </w:div>
            <w:div w:id="776145713">
              <w:marLeft w:val="0"/>
              <w:marRight w:val="0"/>
              <w:marTop w:val="0"/>
              <w:marBottom w:val="0"/>
              <w:divBdr>
                <w:top w:val="none" w:sz="0" w:space="0" w:color="auto"/>
                <w:left w:val="none" w:sz="0" w:space="0" w:color="auto"/>
                <w:bottom w:val="none" w:sz="0" w:space="0" w:color="auto"/>
                <w:right w:val="none" w:sz="0" w:space="0" w:color="auto"/>
              </w:divBdr>
            </w:div>
            <w:div w:id="1593204719">
              <w:marLeft w:val="0"/>
              <w:marRight w:val="0"/>
              <w:marTop w:val="0"/>
              <w:marBottom w:val="0"/>
              <w:divBdr>
                <w:top w:val="none" w:sz="0" w:space="0" w:color="auto"/>
                <w:left w:val="none" w:sz="0" w:space="0" w:color="auto"/>
                <w:bottom w:val="none" w:sz="0" w:space="0" w:color="auto"/>
                <w:right w:val="none" w:sz="0" w:space="0" w:color="auto"/>
              </w:divBdr>
            </w:div>
            <w:div w:id="4598075">
              <w:marLeft w:val="0"/>
              <w:marRight w:val="0"/>
              <w:marTop w:val="0"/>
              <w:marBottom w:val="0"/>
              <w:divBdr>
                <w:top w:val="none" w:sz="0" w:space="0" w:color="auto"/>
                <w:left w:val="none" w:sz="0" w:space="0" w:color="auto"/>
                <w:bottom w:val="none" w:sz="0" w:space="0" w:color="auto"/>
                <w:right w:val="none" w:sz="0" w:space="0" w:color="auto"/>
              </w:divBdr>
            </w:div>
            <w:div w:id="14040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192">
      <w:bodyDiv w:val="1"/>
      <w:marLeft w:val="0"/>
      <w:marRight w:val="0"/>
      <w:marTop w:val="0"/>
      <w:marBottom w:val="0"/>
      <w:divBdr>
        <w:top w:val="none" w:sz="0" w:space="0" w:color="auto"/>
        <w:left w:val="none" w:sz="0" w:space="0" w:color="auto"/>
        <w:bottom w:val="none" w:sz="0" w:space="0" w:color="auto"/>
        <w:right w:val="none" w:sz="0" w:space="0" w:color="auto"/>
      </w:divBdr>
    </w:div>
    <w:div w:id="1455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A9E5BA278B8D9FE8A4DBE91A03A19827DE5944CA625801804E66173BD4AC2F24E069310F010B11B6EADCD34b531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0835963D4511CA4E9F02FEC825B3E5ACC181ED83E01419061FBDC6E4AB756309DD1A3D9A076F4AA29A708ADEUDX9L" TargetMode="External"/><Relationship Id="rId5" Type="http://schemas.openxmlformats.org/officeDocument/2006/relationships/webSettings" Target="webSettings.xml"/><Relationship Id="rId10" Type="http://schemas.openxmlformats.org/officeDocument/2006/relationships/hyperlink" Target="consultantplus://offline/ref=CD5049C1AD23FB69D746A44FA79D34689619C61BD5225AFE8DAD682842F41DA2526E03337D031FA52040CDAEE9AF21CABCB62177DB27C0q4I" TargetMode="External"/><Relationship Id="rId4" Type="http://schemas.openxmlformats.org/officeDocument/2006/relationships/settings" Target="settings.xml"/><Relationship Id="rId9" Type="http://schemas.openxmlformats.org/officeDocument/2006/relationships/hyperlink" Target="consultantplus://offline/ref=6B8703AD6EAB1E3CA419663F9ADF7E63C552073483C7549A6A19BA7AA5665CEA9AE281A1B25E8A9416A98311D9F1CA2C4D7A01EB8F6Ft8A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F57C7-D488-4A7B-B876-CBDACFBD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2021-12-02T10:25:00Z</cp:lastPrinted>
  <dcterms:created xsi:type="dcterms:W3CDTF">2021-11-11T11:14:00Z</dcterms:created>
  <dcterms:modified xsi:type="dcterms:W3CDTF">2021-12-15T07:19:00Z</dcterms:modified>
</cp:coreProperties>
</file>